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C523E" w14:textId="6724E1B2" w:rsidR="00CD7F75" w:rsidRPr="006B64D8" w:rsidRDefault="00CD7F75" w:rsidP="000933B9">
      <w:pPr>
        <w:rPr>
          <w:b/>
          <w:bCs/>
          <w:sz w:val="24"/>
          <w:szCs w:val="24"/>
        </w:rPr>
      </w:pPr>
    </w:p>
    <w:p w14:paraId="710C1553" w14:textId="77777777" w:rsidR="00005B25" w:rsidRPr="006B64D8" w:rsidRDefault="00005B25" w:rsidP="00005B25">
      <w:pPr>
        <w:jc w:val="both"/>
        <w:rPr>
          <w:rFonts w:eastAsia="Calibri"/>
          <w:sz w:val="24"/>
          <w:szCs w:val="24"/>
          <w:lang w:eastAsia="en-US"/>
        </w:rPr>
      </w:pPr>
    </w:p>
    <w:p w14:paraId="779AF448" w14:textId="77777777" w:rsidR="00005B25" w:rsidRPr="006B64D8" w:rsidRDefault="00005B25" w:rsidP="00005B25">
      <w:pPr>
        <w:jc w:val="both"/>
        <w:rPr>
          <w:rFonts w:eastAsia="Calibri"/>
          <w:sz w:val="24"/>
          <w:szCs w:val="24"/>
          <w:lang w:eastAsia="en-US"/>
        </w:rPr>
      </w:pPr>
    </w:p>
    <w:p w14:paraId="0E9A53FD" w14:textId="77777777" w:rsidR="00005B25" w:rsidRPr="006B64D8" w:rsidRDefault="00005B25" w:rsidP="00005B25">
      <w:pPr>
        <w:jc w:val="center"/>
        <w:rPr>
          <w:rFonts w:eastAsia="Calibri"/>
          <w:b/>
          <w:color w:val="000000"/>
          <w:sz w:val="24"/>
          <w:szCs w:val="24"/>
          <w:lang w:eastAsia="en-US"/>
        </w:rPr>
      </w:pPr>
      <w:r w:rsidRPr="006B64D8">
        <w:rPr>
          <w:rFonts w:eastAsia="Calibri"/>
          <w:b/>
          <w:color w:val="000000"/>
          <w:sz w:val="24"/>
          <w:szCs w:val="24"/>
          <w:lang w:eastAsia="en-US"/>
        </w:rPr>
        <w:t>Specyfikacja Warunków Zamówienia (SWZ)</w:t>
      </w:r>
    </w:p>
    <w:p w14:paraId="5194BEB1" w14:textId="77777777" w:rsidR="00005B25" w:rsidRPr="006B64D8" w:rsidRDefault="00005B25" w:rsidP="00005B25">
      <w:pPr>
        <w:jc w:val="center"/>
        <w:rPr>
          <w:rFonts w:eastAsia="Calibri"/>
          <w:bCs/>
          <w:color w:val="000000"/>
          <w:sz w:val="24"/>
          <w:szCs w:val="24"/>
          <w:lang w:eastAsia="en-US"/>
        </w:rPr>
      </w:pPr>
      <w:r w:rsidRPr="006B64D8">
        <w:rPr>
          <w:rFonts w:eastAsia="Calibri"/>
          <w:bCs/>
          <w:color w:val="000000"/>
          <w:sz w:val="24"/>
          <w:szCs w:val="24"/>
          <w:lang w:eastAsia="en-US"/>
        </w:rPr>
        <w:t>dla zamówienia sektorowego</w:t>
      </w:r>
    </w:p>
    <w:p w14:paraId="52646577" w14:textId="77777777" w:rsidR="00005B25" w:rsidRPr="006B64D8" w:rsidRDefault="00005B25" w:rsidP="00005B25">
      <w:pPr>
        <w:jc w:val="center"/>
        <w:rPr>
          <w:rFonts w:eastAsia="Calibri"/>
          <w:bCs/>
          <w:color w:val="000000"/>
          <w:sz w:val="24"/>
          <w:szCs w:val="24"/>
          <w:lang w:eastAsia="en-US"/>
        </w:rPr>
      </w:pPr>
      <w:r w:rsidRPr="006B64D8">
        <w:rPr>
          <w:rFonts w:eastAsia="Calibri"/>
          <w:bCs/>
          <w:color w:val="000000"/>
          <w:sz w:val="24"/>
          <w:szCs w:val="24"/>
          <w:lang w:eastAsia="en-US"/>
        </w:rPr>
        <w:t>objętego ustawą Prawo zamówień publicznych</w:t>
      </w:r>
    </w:p>
    <w:p w14:paraId="709565E9" w14:textId="77777777" w:rsidR="00005B25" w:rsidRPr="006B64D8" w:rsidRDefault="00005B25" w:rsidP="00005B25">
      <w:pPr>
        <w:jc w:val="center"/>
        <w:rPr>
          <w:rFonts w:eastAsia="Calibri"/>
          <w:bCs/>
          <w:color w:val="000000"/>
          <w:sz w:val="24"/>
          <w:szCs w:val="24"/>
          <w:lang w:eastAsia="en-US"/>
        </w:rPr>
      </w:pPr>
      <w:r w:rsidRPr="006B64D8">
        <w:rPr>
          <w:rFonts w:eastAsia="Calibri"/>
          <w:bCs/>
          <w:color w:val="000000"/>
          <w:sz w:val="24"/>
          <w:szCs w:val="24"/>
          <w:lang w:eastAsia="en-US"/>
        </w:rPr>
        <w:t xml:space="preserve">w trybie przetargu nieograniczonego </w:t>
      </w:r>
    </w:p>
    <w:p w14:paraId="2E739A20" w14:textId="77777777" w:rsidR="00005B25" w:rsidRPr="006B64D8" w:rsidRDefault="00005B25" w:rsidP="00005B25">
      <w:pPr>
        <w:jc w:val="center"/>
        <w:rPr>
          <w:rFonts w:eastAsia="Calibri"/>
          <w:b/>
          <w:color w:val="000000"/>
          <w:sz w:val="24"/>
          <w:szCs w:val="24"/>
          <w:lang w:eastAsia="en-US"/>
        </w:rPr>
      </w:pPr>
    </w:p>
    <w:p w14:paraId="23EC887B" w14:textId="77777777" w:rsidR="00005B25" w:rsidRPr="006B64D8" w:rsidRDefault="00005B25" w:rsidP="00005B25">
      <w:pPr>
        <w:jc w:val="center"/>
        <w:rPr>
          <w:rFonts w:eastAsia="Calibri"/>
          <w:b/>
          <w:color w:val="000000"/>
          <w:sz w:val="24"/>
          <w:szCs w:val="24"/>
          <w:lang w:eastAsia="en-US"/>
        </w:rPr>
      </w:pPr>
    </w:p>
    <w:p w14:paraId="443C9BC4" w14:textId="77777777" w:rsidR="00005B25" w:rsidRPr="006B64D8" w:rsidRDefault="00005B25" w:rsidP="00005B25">
      <w:pPr>
        <w:jc w:val="center"/>
        <w:rPr>
          <w:rFonts w:eastAsia="Calibri"/>
          <w:b/>
          <w:color w:val="000000"/>
          <w:sz w:val="24"/>
          <w:szCs w:val="24"/>
          <w:lang w:eastAsia="en-US"/>
        </w:rPr>
      </w:pPr>
    </w:p>
    <w:p w14:paraId="64309A2C" w14:textId="77777777" w:rsidR="00005B25" w:rsidRPr="006B64D8" w:rsidRDefault="00005B25" w:rsidP="00DD5A4A">
      <w:pPr>
        <w:jc w:val="center"/>
        <w:rPr>
          <w:rFonts w:eastAsia="Calibri"/>
          <w:b/>
          <w:color w:val="000000"/>
          <w:sz w:val="22"/>
          <w:szCs w:val="22"/>
          <w:lang w:eastAsia="en-US"/>
        </w:rPr>
      </w:pPr>
    </w:p>
    <w:p w14:paraId="68070363" w14:textId="12C9F483" w:rsidR="00DD5A4A" w:rsidRPr="006B64D8" w:rsidRDefault="00005B25" w:rsidP="00DD5A4A">
      <w:pPr>
        <w:pStyle w:val="Tekstpodstawowy"/>
        <w:ind w:firstLine="709"/>
        <w:jc w:val="center"/>
        <w:rPr>
          <w:b/>
          <w:bCs/>
          <w:i/>
          <w:iCs/>
          <w:sz w:val="22"/>
          <w:szCs w:val="22"/>
        </w:rPr>
      </w:pPr>
      <w:proofErr w:type="spellStart"/>
      <w:r w:rsidRPr="006B64D8">
        <w:rPr>
          <w:rFonts w:eastAsia="Calibri"/>
          <w:b/>
          <w:color w:val="000000"/>
          <w:sz w:val="22"/>
          <w:szCs w:val="22"/>
          <w:lang w:eastAsia="en-US"/>
        </w:rPr>
        <w:t>pn</w:t>
      </w:r>
      <w:proofErr w:type="spellEnd"/>
      <w:r w:rsidRPr="006B64D8">
        <w:rPr>
          <w:rFonts w:eastAsia="Calibri"/>
          <w:b/>
          <w:color w:val="000000"/>
          <w:sz w:val="22"/>
          <w:szCs w:val="22"/>
          <w:lang w:eastAsia="en-US"/>
        </w:rPr>
        <w:t>:</w:t>
      </w:r>
      <w:r w:rsidR="006132F9" w:rsidRPr="006B64D8">
        <w:rPr>
          <w:rFonts w:eastAsia="Calibri"/>
          <w:b/>
          <w:color w:val="000000"/>
          <w:sz w:val="22"/>
          <w:szCs w:val="22"/>
          <w:lang w:eastAsia="en-US"/>
        </w:rPr>
        <w:t xml:space="preserve"> </w:t>
      </w:r>
      <w:r w:rsidR="00907498" w:rsidRPr="006B64D8">
        <w:rPr>
          <w:rFonts w:eastAsia="Calibri"/>
          <w:b/>
          <w:color w:val="000000"/>
          <w:sz w:val="24"/>
          <w:szCs w:val="24"/>
          <w:lang w:eastAsia="en-US"/>
        </w:rPr>
        <w:t>Dostawa nowego kombajnu ścianowego dla Polskiej Grupy Górniczej S.A. Oddział KWK ROW Ruch Marcel</w:t>
      </w:r>
      <w:r w:rsidR="00DD5A4A" w:rsidRPr="006B64D8">
        <w:rPr>
          <w:b/>
          <w:bCs/>
          <w:i/>
          <w:iCs/>
          <w:sz w:val="22"/>
          <w:szCs w:val="22"/>
        </w:rPr>
        <w:t>.</w:t>
      </w:r>
    </w:p>
    <w:p w14:paraId="789D4CE2" w14:textId="77777777" w:rsidR="00005B25" w:rsidRPr="006B64D8" w:rsidRDefault="00005B25" w:rsidP="00005B25">
      <w:pPr>
        <w:jc w:val="center"/>
        <w:rPr>
          <w:b/>
          <w:bCs/>
          <w:sz w:val="24"/>
          <w:szCs w:val="24"/>
        </w:rPr>
      </w:pPr>
    </w:p>
    <w:p w14:paraId="75573A9E" w14:textId="77D2478E" w:rsidR="00005B25" w:rsidRPr="006B64D8" w:rsidRDefault="00005B25" w:rsidP="00907498">
      <w:pPr>
        <w:jc w:val="center"/>
        <w:rPr>
          <w:b/>
          <w:bCs/>
          <w:sz w:val="24"/>
          <w:szCs w:val="24"/>
        </w:rPr>
      </w:pPr>
      <w:r w:rsidRPr="006B64D8">
        <w:rPr>
          <w:b/>
          <w:bCs/>
          <w:sz w:val="24"/>
          <w:szCs w:val="24"/>
        </w:rPr>
        <w:t xml:space="preserve">Nr sprawy: </w:t>
      </w:r>
      <w:r w:rsidR="00907498" w:rsidRPr="006B64D8">
        <w:rPr>
          <w:b/>
          <w:bCs/>
          <w:sz w:val="24"/>
          <w:szCs w:val="24"/>
        </w:rPr>
        <w:t>492</w:t>
      </w:r>
      <w:r w:rsidR="00EB39F5" w:rsidRPr="006B64D8">
        <w:rPr>
          <w:b/>
          <w:bCs/>
          <w:sz w:val="24"/>
          <w:szCs w:val="24"/>
        </w:rPr>
        <w:t>600545</w:t>
      </w:r>
      <w:r w:rsidR="00907498" w:rsidRPr="006B64D8">
        <w:rPr>
          <w:b/>
          <w:bCs/>
          <w:sz w:val="24"/>
          <w:szCs w:val="24"/>
        </w:rPr>
        <w:t xml:space="preserve"> </w:t>
      </w:r>
    </w:p>
    <w:p w14:paraId="323C574C" w14:textId="77777777" w:rsidR="00E000F8" w:rsidRPr="006B64D8" w:rsidRDefault="00E000F8" w:rsidP="00907498">
      <w:pPr>
        <w:jc w:val="center"/>
        <w:rPr>
          <w:b/>
          <w:bCs/>
          <w:sz w:val="24"/>
          <w:szCs w:val="24"/>
        </w:rPr>
      </w:pPr>
    </w:p>
    <w:p w14:paraId="757FFBEE" w14:textId="77777777" w:rsidR="00E000F8" w:rsidRPr="006B64D8" w:rsidRDefault="00E000F8" w:rsidP="00907498">
      <w:pPr>
        <w:jc w:val="center"/>
        <w:rPr>
          <w:b/>
          <w:bCs/>
          <w:sz w:val="24"/>
          <w:szCs w:val="24"/>
        </w:rPr>
      </w:pPr>
    </w:p>
    <w:p w14:paraId="33FB6D33" w14:textId="77777777" w:rsidR="00E000F8" w:rsidRPr="006B64D8" w:rsidRDefault="00E000F8" w:rsidP="00907498">
      <w:pPr>
        <w:jc w:val="center"/>
        <w:rPr>
          <w:b/>
          <w:bCs/>
          <w:sz w:val="24"/>
          <w:szCs w:val="24"/>
        </w:rPr>
      </w:pPr>
    </w:p>
    <w:p w14:paraId="455F559A" w14:textId="7B70D168" w:rsidR="002D5B49" w:rsidRDefault="003B4328" w:rsidP="001C054C">
      <w:pPr>
        <w:jc w:val="center"/>
        <w:rPr>
          <w:b/>
          <w:bCs/>
          <w:sz w:val="18"/>
          <w:szCs w:val="18"/>
        </w:rPr>
      </w:pPr>
      <w:r w:rsidRPr="006B64D8">
        <w:rPr>
          <w:b/>
          <w:bCs/>
          <w:sz w:val="18"/>
          <w:szCs w:val="18"/>
        </w:rPr>
        <w:br w:type="page"/>
      </w:r>
    </w:p>
    <w:sdt>
      <w:sdtPr>
        <w:rPr>
          <w:rFonts w:ascii="Times New Roman" w:eastAsia="Times New Roman" w:hAnsi="Times New Roman" w:cs="Times New Roman"/>
          <w:b w:val="0"/>
          <w:bCs w:val="0"/>
          <w:color w:val="auto"/>
          <w:sz w:val="20"/>
          <w:szCs w:val="20"/>
        </w:rPr>
        <w:id w:val="789943159"/>
        <w:docPartObj>
          <w:docPartGallery w:val="Table of Contents"/>
          <w:docPartUnique/>
        </w:docPartObj>
      </w:sdtPr>
      <w:sdtEndPr/>
      <w:sdtContent>
        <w:p w14:paraId="03AC0526" w14:textId="08E014CF" w:rsidR="000E7FEA" w:rsidRDefault="000E7FEA">
          <w:pPr>
            <w:pStyle w:val="Nagwekspisutreci"/>
          </w:pPr>
          <w:r>
            <w:t>Spis treści</w:t>
          </w:r>
        </w:p>
        <w:p w14:paraId="70BA6C4F" w14:textId="78CDB718" w:rsidR="00715609" w:rsidRDefault="000E7FEA">
          <w:pPr>
            <w:pStyle w:val="Spistreci1"/>
            <w:rPr>
              <w:rFonts w:asciiTheme="minorHAnsi" w:eastAsiaTheme="minorEastAsia" w:hAnsiTheme="minorHAnsi" w:cstheme="minorBidi"/>
              <w:kern w:val="2"/>
              <w:sz w:val="24"/>
              <w:szCs w:val="24"/>
              <w14:ligatures w14:val="standardContextual"/>
            </w:rPr>
          </w:pPr>
          <w:r>
            <w:fldChar w:fldCharType="begin"/>
          </w:r>
          <w:r>
            <w:instrText xml:space="preserve"> TOC \o "1-3" \h \z \u </w:instrText>
          </w:r>
          <w:r>
            <w:fldChar w:fldCharType="separate"/>
          </w:r>
          <w:hyperlink w:anchor="_Toc238533778" w:history="1">
            <w:r w:rsidR="00715609" w:rsidRPr="00F43598">
              <w:rPr>
                <w:rStyle w:val="Hipercze"/>
              </w:rPr>
              <w:t>Część I. Zamawiający:</w:t>
            </w:r>
            <w:r w:rsidR="00715609">
              <w:rPr>
                <w:webHidden/>
              </w:rPr>
              <w:tab/>
            </w:r>
            <w:r w:rsidR="00715609">
              <w:rPr>
                <w:webHidden/>
              </w:rPr>
              <w:fldChar w:fldCharType="begin"/>
            </w:r>
            <w:r w:rsidR="00715609">
              <w:rPr>
                <w:webHidden/>
              </w:rPr>
              <w:instrText xml:space="preserve"> PAGEREF _Toc238533778 \h </w:instrText>
            </w:r>
            <w:r w:rsidR="00715609">
              <w:rPr>
                <w:webHidden/>
              </w:rPr>
            </w:r>
            <w:r w:rsidR="00715609">
              <w:rPr>
                <w:webHidden/>
              </w:rPr>
              <w:fldChar w:fldCharType="separate"/>
            </w:r>
            <w:r w:rsidR="000E736D">
              <w:rPr>
                <w:webHidden/>
              </w:rPr>
              <w:t>5</w:t>
            </w:r>
            <w:r w:rsidR="00715609">
              <w:rPr>
                <w:webHidden/>
              </w:rPr>
              <w:fldChar w:fldCharType="end"/>
            </w:r>
          </w:hyperlink>
        </w:p>
        <w:p w14:paraId="3ADA099C" w14:textId="04455813"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79" w:history="1">
            <w:r w:rsidRPr="00F43598">
              <w:rPr>
                <w:rStyle w:val="Hipercze"/>
              </w:rPr>
              <w:t>Część II. Postępowanie</w:t>
            </w:r>
            <w:r>
              <w:rPr>
                <w:webHidden/>
              </w:rPr>
              <w:tab/>
            </w:r>
            <w:r>
              <w:rPr>
                <w:webHidden/>
              </w:rPr>
              <w:fldChar w:fldCharType="begin"/>
            </w:r>
            <w:r>
              <w:rPr>
                <w:webHidden/>
              </w:rPr>
              <w:instrText xml:space="preserve"> PAGEREF _Toc238533779 \h </w:instrText>
            </w:r>
            <w:r>
              <w:rPr>
                <w:webHidden/>
              </w:rPr>
            </w:r>
            <w:r>
              <w:rPr>
                <w:webHidden/>
              </w:rPr>
              <w:fldChar w:fldCharType="separate"/>
            </w:r>
            <w:r w:rsidR="000E736D">
              <w:rPr>
                <w:webHidden/>
              </w:rPr>
              <w:t>5</w:t>
            </w:r>
            <w:r>
              <w:rPr>
                <w:webHidden/>
              </w:rPr>
              <w:fldChar w:fldCharType="end"/>
            </w:r>
          </w:hyperlink>
        </w:p>
        <w:p w14:paraId="59AF89B3" w14:textId="7107C506"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0" w:history="1">
            <w:r w:rsidRPr="00F43598">
              <w:rPr>
                <w:rStyle w:val="Hipercze"/>
              </w:rPr>
              <w:t>Część III. Przedmiot zamówienia. Termin wykonania.</w:t>
            </w:r>
            <w:r>
              <w:rPr>
                <w:webHidden/>
              </w:rPr>
              <w:tab/>
            </w:r>
            <w:r>
              <w:rPr>
                <w:webHidden/>
              </w:rPr>
              <w:fldChar w:fldCharType="begin"/>
            </w:r>
            <w:r>
              <w:rPr>
                <w:webHidden/>
              </w:rPr>
              <w:instrText xml:space="preserve"> PAGEREF _Toc238533780 \h </w:instrText>
            </w:r>
            <w:r>
              <w:rPr>
                <w:webHidden/>
              </w:rPr>
            </w:r>
            <w:r>
              <w:rPr>
                <w:webHidden/>
              </w:rPr>
              <w:fldChar w:fldCharType="separate"/>
            </w:r>
            <w:r w:rsidR="000E736D">
              <w:rPr>
                <w:webHidden/>
              </w:rPr>
              <w:t>5</w:t>
            </w:r>
            <w:r>
              <w:rPr>
                <w:webHidden/>
              </w:rPr>
              <w:fldChar w:fldCharType="end"/>
            </w:r>
          </w:hyperlink>
        </w:p>
        <w:p w14:paraId="3E4284AC" w14:textId="7227E6C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1" w:history="1">
            <w:r w:rsidRPr="00F43598">
              <w:rPr>
                <w:rStyle w:val="Hipercze"/>
              </w:rPr>
              <w:t>Część IV. Oferty częściowe, zamówienia podobne, opcja</w:t>
            </w:r>
            <w:r>
              <w:rPr>
                <w:webHidden/>
              </w:rPr>
              <w:tab/>
            </w:r>
            <w:r>
              <w:rPr>
                <w:webHidden/>
              </w:rPr>
              <w:fldChar w:fldCharType="begin"/>
            </w:r>
            <w:r>
              <w:rPr>
                <w:webHidden/>
              </w:rPr>
              <w:instrText xml:space="preserve"> PAGEREF _Toc238533781 \h </w:instrText>
            </w:r>
            <w:r>
              <w:rPr>
                <w:webHidden/>
              </w:rPr>
            </w:r>
            <w:r>
              <w:rPr>
                <w:webHidden/>
              </w:rPr>
              <w:fldChar w:fldCharType="separate"/>
            </w:r>
            <w:r w:rsidR="000E736D">
              <w:rPr>
                <w:webHidden/>
              </w:rPr>
              <w:t>6</w:t>
            </w:r>
            <w:r>
              <w:rPr>
                <w:webHidden/>
              </w:rPr>
              <w:fldChar w:fldCharType="end"/>
            </w:r>
          </w:hyperlink>
        </w:p>
        <w:p w14:paraId="18E8A2DD" w14:textId="704FC80B"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2" w:history="1">
            <w:r w:rsidRPr="00F43598">
              <w:rPr>
                <w:rStyle w:val="Hipercze"/>
              </w:rPr>
              <w:t>Część V. Kwalifikacja podmiotowa Wykonawców</w:t>
            </w:r>
            <w:r>
              <w:rPr>
                <w:webHidden/>
              </w:rPr>
              <w:tab/>
            </w:r>
            <w:r>
              <w:rPr>
                <w:webHidden/>
              </w:rPr>
              <w:fldChar w:fldCharType="begin"/>
            </w:r>
            <w:r>
              <w:rPr>
                <w:webHidden/>
              </w:rPr>
              <w:instrText xml:space="preserve"> PAGEREF _Toc238533782 \h </w:instrText>
            </w:r>
            <w:r>
              <w:rPr>
                <w:webHidden/>
              </w:rPr>
            </w:r>
            <w:r>
              <w:rPr>
                <w:webHidden/>
              </w:rPr>
              <w:fldChar w:fldCharType="separate"/>
            </w:r>
            <w:r w:rsidR="000E736D">
              <w:rPr>
                <w:webHidden/>
              </w:rPr>
              <w:t>6</w:t>
            </w:r>
            <w:r>
              <w:rPr>
                <w:webHidden/>
              </w:rPr>
              <w:fldChar w:fldCharType="end"/>
            </w:r>
          </w:hyperlink>
        </w:p>
        <w:p w14:paraId="2FBCACBC" w14:textId="6A034483"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3" w:history="1">
            <w:r w:rsidRPr="00F43598">
              <w:rPr>
                <w:rStyle w:val="Hipercze"/>
              </w:rPr>
              <w:t>Część VI. Wykonawcy występujący wspólnie (konsorcjum):</w:t>
            </w:r>
            <w:r>
              <w:rPr>
                <w:webHidden/>
              </w:rPr>
              <w:tab/>
            </w:r>
            <w:r>
              <w:rPr>
                <w:webHidden/>
              </w:rPr>
              <w:fldChar w:fldCharType="begin"/>
            </w:r>
            <w:r>
              <w:rPr>
                <w:webHidden/>
              </w:rPr>
              <w:instrText xml:space="preserve"> PAGEREF _Toc238533783 \h </w:instrText>
            </w:r>
            <w:r>
              <w:rPr>
                <w:webHidden/>
              </w:rPr>
            </w:r>
            <w:r>
              <w:rPr>
                <w:webHidden/>
              </w:rPr>
              <w:fldChar w:fldCharType="separate"/>
            </w:r>
            <w:r w:rsidR="000E736D">
              <w:rPr>
                <w:webHidden/>
              </w:rPr>
              <w:t>7</w:t>
            </w:r>
            <w:r>
              <w:rPr>
                <w:webHidden/>
              </w:rPr>
              <w:fldChar w:fldCharType="end"/>
            </w:r>
          </w:hyperlink>
        </w:p>
        <w:p w14:paraId="743B87D4" w14:textId="2E1AD0A8"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4" w:history="1">
            <w:r w:rsidRPr="00F43598">
              <w:rPr>
                <w:rStyle w:val="Hipercze"/>
              </w:rPr>
              <w:t>Część VII. Udostępnienie zasobów</w:t>
            </w:r>
            <w:r>
              <w:rPr>
                <w:webHidden/>
              </w:rPr>
              <w:tab/>
            </w:r>
            <w:r>
              <w:rPr>
                <w:webHidden/>
              </w:rPr>
              <w:fldChar w:fldCharType="begin"/>
            </w:r>
            <w:r>
              <w:rPr>
                <w:webHidden/>
              </w:rPr>
              <w:instrText xml:space="preserve"> PAGEREF _Toc238533784 \h </w:instrText>
            </w:r>
            <w:r>
              <w:rPr>
                <w:webHidden/>
              </w:rPr>
            </w:r>
            <w:r>
              <w:rPr>
                <w:webHidden/>
              </w:rPr>
              <w:fldChar w:fldCharType="separate"/>
            </w:r>
            <w:r w:rsidR="000E736D">
              <w:rPr>
                <w:webHidden/>
              </w:rPr>
              <w:t>7</w:t>
            </w:r>
            <w:r>
              <w:rPr>
                <w:webHidden/>
              </w:rPr>
              <w:fldChar w:fldCharType="end"/>
            </w:r>
          </w:hyperlink>
        </w:p>
        <w:p w14:paraId="2AD6C08F" w14:textId="468653F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5" w:history="1">
            <w:r w:rsidRPr="00F43598">
              <w:rPr>
                <w:rStyle w:val="Hipercze"/>
              </w:rPr>
              <w:t>Część VIII. JEDZ. Podmiotowe środki dowodowe</w:t>
            </w:r>
            <w:r>
              <w:rPr>
                <w:webHidden/>
              </w:rPr>
              <w:tab/>
            </w:r>
            <w:r>
              <w:rPr>
                <w:webHidden/>
              </w:rPr>
              <w:fldChar w:fldCharType="begin"/>
            </w:r>
            <w:r>
              <w:rPr>
                <w:webHidden/>
              </w:rPr>
              <w:instrText xml:space="preserve"> PAGEREF _Toc238533785 \h </w:instrText>
            </w:r>
            <w:r>
              <w:rPr>
                <w:webHidden/>
              </w:rPr>
            </w:r>
            <w:r>
              <w:rPr>
                <w:webHidden/>
              </w:rPr>
              <w:fldChar w:fldCharType="separate"/>
            </w:r>
            <w:r w:rsidR="000E736D">
              <w:rPr>
                <w:webHidden/>
              </w:rPr>
              <w:t>8</w:t>
            </w:r>
            <w:r>
              <w:rPr>
                <w:webHidden/>
              </w:rPr>
              <w:fldChar w:fldCharType="end"/>
            </w:r>
          </w:hyperlink>
        </w:p>
        <w:p w14:paraId="0BA60133" w14:textId="699B9C2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6" w:history="1">
            <w:r w:rsidRPr="00F43598">
              <w:rPr>
                <w:rStyle w:val="Hipercze"/>
                <w:b/>
                <w:bCs/>
              </w:rPr>
              <w:t>Część IX. Przedmiotowe środki dowodowe</w:t>
            </w:r>
            <w:r>
              <w:rPr>
                <w:webHidden/>
              </w:rPr>
              <w:tab/>
            </w:r>
            <w:r>
              <w:rPr>
                <w:webHidden/>
              </w:rPr>
              <w:fldChar w:fldCharType="begin"/>
            </w:r>
            <w:r>
              <w:rPr>
                <w:webHidden/>
              </w:rPr>
              <w:instrText xml:space="preserve"> PAGEREF _Toc238533786 \h </w:instrText>
            </w:r>
            <w:r>
              <w:rPr>
                <w:webHidden/>
              </w:rPr>
            </w:r>
            <w:r>
              <w:rPr>
                <w:webHidden/>
              </w:rPr>
              <w:fldChar w:fldCharType="separate"/>
            </w:r>
            <w:r w:rsidR="000E736D">
              <w:rPr>
                <w:webHidden/>
              </w:rPr>
              <w:t>10</w:t>
            </w:r>
            <w:r>
              <w:rPr>
                <w:webHidden/>
              </w:rPr>
              <w:fldChar w:fldCharType="end"/>
            </w:r>
          </w:hyperlink>
        </w:p>
        <w:p w14:paraId="7A88AD6F" w14:textId="47D69DE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7" w:history="1">
            <w:r w:rsidRPr="00F43598">
              <w:rPr>
                <w:rStyle w:val="Hipercze"/>
              </w:rPr>
              <w:t>Część X. Podwykonawstwo</w:t>
            </w:r>
            <w:r>
              <w:rPr>
                <w:webHidden/>
              </w:rPr>
              <w:tab/>
            </w:r>
            <w:r>
              <w:rPr>
                <w:webHidden/>
              </w:rPr>
              <w:fldChar w:fldCharType="begin"/>
            </w:r>
            <w:r>
              <w:rPr>
                <w:webHidden/>
              </w:rPr>
              <w:instrText xml:space="preserve"> PAGEREF _Toc238533787 \h </w:instrText>
            </w:r>
            <w:r>
              <w:rPr>
                <w:webHidden/>
              </w:rPr>
            </w:r>
            <w:r>
              <w:rPr>
                <w:webHidden/>
              </w:rPr>
              <w:fldChar w:fldCharType="separate"/>
            </w:r>
            <w:r w:rsidR="000E736D">
              <w:rPr>
                <w:webHidden/>
              </w:rPr>
              <w:t>11</w:t>
            </w:r>
            <w:r>
              <w:rPr>
                <w:webHidden/>
              </w:rPr>
              <w:fldChar w:fldCharType="end"/>
            </w:r>
          </w:hyperlink>
        </w:p>
        <w:p w14:paraId="68726618" w14:textId="00EA21C5"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8" w:history="1">
            <w:r w:rsidRPr="00F43598">
              <w:rPr>
                <w:rStyle w:val="Hipercze"/>
              </w:rPr>
              <w:t>Część XI. Wadium</w:t>
            </w:r>
            <w:r>
              <w:rPr>
                <w:webHidden/>
              </w:rPr>
              <w:tab/>
            </w:r>
            <w:r>
              <w:rPr>
                <w:webHidden/>
              </w:rPr>
              <w:fldChar w:fldCharType="begin"/>
            </w:r>
            <w:r>
              <w:rPr>
                <w:webHidden/>
              </w:rPr>
              <w:instrText xml:space="preserve"> PAGEREF _Toc238533788 \h </w:instrText>
            </w:r>
            <w:r>
              <w:rPr>
                <w:webHidden/>
              </w:rPr>
            </w:r>
            <w:r>
              <w:rPr>
                <w:webHidden/>
              </w:rPr>
              <w:fldChar w:fldCharType="separate"/>
            </w:r>
            <w:r w:rsidR="000E736D">
              <w:rPr>
                <w:webHidden/>
              </w:rPr>
              <w:t>11</w:t>
            </w:r>
            <w:r>
              <w:rPr>
                <w:webHidden/>
              </w:rPr>
              <w:fldChar w:fldCharType="end"/>
            </w:r>
          </w:hyperlink>
        </w:p>
        <w:p w14:paraId="07C3A0C8" w14:textId="6CAD90F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89" w:history="1">
            <w:r w:rsidRPr="00F43598">
              <w:rPr>
                <w:rStyle w:val="Hipercze"/>
              </w:rPr>
              <w:t>Część XII. Opis sposobu przygotowania oferty</w:t>
            </w:r>
            <w:r>
              <w:rPr>
                <w:webHidden/>
              </w:rPr>
              <w:tab/>
            </w:r>
            <w:r>
              <w:rPr>
                <w:webHidden/>
              </w:rPr>
              <w:fldChar w:fldCharType="begin"/>
            </w:r>
            <w:r>
              <w:rPr>
                <w:webHidden/>
              </w:rPr>
              <w:instrText xml:space="preserve"> PAGEREF _Toc238533789 \h </w:instrText>
            </w:r>
            <w:r>
              <w:rPr>
                <w:webHidden/>
              </w:rPr>
            </w:r>
            <w:r>
              <w:rPr>
                <w:webHidden/>
              </w:rPr>
              <w:fldChar w:fldCharType="separate"/>
            </w:r>
            <w:r w:rsidR="000E736D">
              <w:rPr>
                <w:webHidden/>
              </w:rPr>
              <w:t>11</w:t>
            </w:r>
            <w:r>
              <w:rPr>
                <w:webHidden/>
              </w:rPr>
              <w:fldChar w:fldCharType="end"/>
            </w:r>
          </w:hyperlink>
        </w:p>
        <w:p w14:paraId="76FBC802" w14:textId="3EE10338"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0" w:history="1">
            <w:r w:rsidRPr="00F43598">
              <w:rPr>
                <w:rStyle w:val="Hipercze"/>
              </w:rPr>
              <w:t>Część XIII. Miejsce, termin składania i otwarcia ofert oraz termin związania ofertą</w:t>
            </w:r>
            <w:r>
              <w:rPr>
                <w:webHidden/>
              </w:rPr>
              <w:tab/>
            </w:r>
            <w:r>
              <w:rPr>
                <w:webHidden/>
              </w:rPr>
              <w:fldChar w:fldCharType="begin"/>
            </w:r>
            <w:r>
              <w:rPr>
                <w:webHidden/>
              </w:rPr>
              <w:instrText xml:space="preserve"> PAGEREF _Toc238533790 \h </w:instrText>
            </w:r>
            <w:r>
              <w:rPr>
                <w:webHidden/>
              </w:rPr>
            </w:r>
            <w:r>
              <w:rPr>
                <w:webHidden/>
              </w:rPr>
              <w:fldChar w:fldCharType="separate"/>
            </w:r>
            <w:r w:rsidR="000E736D">
              <w:rPr>
                <w:webHidden/>
              </w:rPr>
              <w:t>13</w:t>
            </w:r>
            <w:r>
              <w:rPr>
                <w:webHidden/>
              </w:rPr>
              <w:fldChar w:fldCharType="end"/>
            </w:r>
          </w:hyperlink>
        </w:p>
        <w:p w14:paraId="3434ED23" w14:textId="519A3800"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1" w:history="1">
            <w:r w:rsidRPr="00F43598">
              <w:rPr>
                <w:rStyle w:val="Hipercze"/>
              </w:rPr>
              <w:t>Część XIV. Informacja o środkach komunikacji elektronicznej oraz wymaganiach technicznych i organizacyjnych sporządzania, wysyłania i odbierania korespondencji</w:t>
            </w:r>
            <w:r>
              <w:rPr>
                <w:webHidden/>
              </w:rPr>
              <w:tab/>
            </w:r>
            <w:r>
              <w:rPr>
                <w:webHidden/>
              </w:rPr>
              <w:fldChar w:fldCharType="begin"/>
            </w:r>
            <w:r>
              <w:rPr>
                <w:webHidden/>
              </w:rPr>
              <w:instrText xml:space="preserve"> PAGEREF _Toc238533791 \h </w:instrText>
            </w:r>
            <w:r>
              <w:rPr>
                <w:webHidden/>
              </w:rPr>
            </w:r>
            <w:r>
              <w:rPr>
                <w:webHidden/>
              </w:rPr>
              <w:fldChar w:fldCharType="separate"/>
            </w:r>
            <w:r w:rsidR="000E736D">
              <w:rPr>
                <w:webHidden/>
              </w:rPr>
              <w:t>13</w:t>
            </w:r>
            <w:r>
              <w:rPr>
                <w:webHidden/>
              </w:rPr>
              <w:fldChar w:fldCharType="end"/>
            </w:r>
          </w:hyperlink>
        </w:p>
        <w:p w14:paraId="6D7A2DA8" w14:textId="0B4E045C"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2" w:history="1">
            <w:r w:rsidRPr="00F43598">
              <w:rPr>
                <w:rStyle w:val="Hipercze"/>
              </w:rPr>
              <w:t>Część XV. Opis sposobu obliczenia ceny</w:t>
            </w:r>
            <w:r>
              <w:rPr>
                <w:webHidden/>
              </w:rPr>
              <w:tab/>
            </w:r>
            <w:r>
              <w:rPr>
                <w:webHidden/>
              </w:rPr>
              <w:fldChar w:fldCharType="begin"/>
            </w:r>
            <w:r>
              <w:rPr>
                <w:webHidden/>
              </w:rPr>
              <w:instrText xml:space="preserve"> PAGEREF _Toc238533792 \h </w:instrText>
            </w:r>
            <w:r>
              <w:rPr>
                <w:webHidden/>
              </w:rPr>
            </w:r>
            <w:r>
              <w:rPr>
                <w:webHidden/>
              </w:rPr>
              <w:fldChar w:fldCharType="separate"/>
            </w:r>
            <w:r w:rsidR="000E736D">
              <w:rPr>
                <w:webHidden/>
              </w:rPr>
              <w:t>14</w:t>
            </w:r>
            <w:r>
              <w:rPr>
                <w:webHidden/>
              </w:rPr>
              <w:fldChar w:fldCharType="end"/>
            </w:r>
          </w:hyperlink>
        </w:p>
        <w:p w14:paraId="03366CFD" w14:textId="58F5478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3" w:history="1">
            <w:r w:rsidRPr="00F43598">
              <w:rPr>
                <w:rStyle w:val="Hipercze"/>
              </w:rPr>
              <w:t>Część XVI. Kryteria oceny ofert</w:t>
            </w:r>
            <w:r>
              <w:rPr>
                <w:webHidden/>
              </w:rPr>
              <w:tab/>
            </w:r>
            <w:r>
              <w:rPr>
                <w:webHidden/>
              </w:rPr>
              <w:fldChar w:fldCharType="begin"/>
            </w:r>
            <w:r>
              <w:rPr>
                <w:webHidden/>
              </w:rPr>
              <w:instrText xml:space="preserve"> PAGEREF _Toc238533793 \h </w:instrText>
            </w:r>
            <w:r>
              <w:rPr>
                <w:webHidden/>
              </w:rPr>
            </w:r>
            <w:r>
              <w:rPr>
                <w:webHidden/>
              </w:rPr>
              <w:fldChar w:fldCharType="separate"/>
            </w:r>
            <w:r w:rsidR="000E736D">
              <w:rPr>
                <w:webHidden/>
              </w:rPr>
              <w:t>14</w:t>
            </w:r>
            <w:r>
              <w:rPr>
                <w:webHidden/>
              </w:rPr>
              <w:fldChar w:fldCharType="end"/>
            </w:r>
          </w:hyperlink>
        </w:p>
        <w:p w14:paraId="59FFC933" w14:textId="2AFB8BD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4" w:history="1">
            <w:r w:rsidRPr="00F43598">
              <w:rPr>
                <w:rStyle w:val="Hipercze"/>
              </w:rPr>
              <w:t>Część XVII. Aukcja elektroniczna</w:t>
            </w:r>
            <w:r>
              <w:rPr>
                <w:webHidden/>
              </w:rPr>
              <w:tab/>
            </w:r>
            <w:r>
              <w:rPr>
                <w:webHidden/>
              </w:rPr>
              <w:fldChar w:fldCharType="begin"/>
            </w:r>
            <w:r>
              <w:rPr>
                <w:webHidden/>
              </w:rPr>
              <w:instrText xml:space="preserve"> PAGEREF _Toc238533794 \h </w:instrText>
            </w:r>
            <w:r>
              <w:rPr>
                <w:webHidden/>
              </w:rPr>
            </w:r>
            <w:r>
              <w:rPr>
                <w:webHidden/>
              </w:rPr>
              <w:fldChar w:fldCharType="separate"/>
            </w:r>
            <w:r w:rsidR="000E736D">
              <w:rPr>
                <w:webHidden/>
              </w:rPr>
              <w:t>15</w:t>
            </w:r>
            <w:r>
              <w:rPr>
                <w:webHidden/>
              </w:rPr>
              <w:fldChar w:fldCharType="end"/>
            </w:r>
          </w:hyperlink>
        </w:p>
        <w:p w14:paraId="44D69893" w14:textId="0386B01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5" w:history="1">
            <w:r w:rsidRPr="00F43598">
              <w:rPr>
                <w:rStyle w:val="Hipercze"/>
              </w:rPr>
              <w:t>Część XVIII. Kolejność podejmowania czynności przez Zamawiającego</w:t>
            </w:r>
            <w:r>
              <w:rPr>
                <w:webHidden/>
              </w:rPr>
              <w:tab/>
            </w:r>
            <w:r>
              <w:rPr>
                <w:webHidden/>
              </w:rPr>
              <w:fldChar w:fldCharType="begin"/>
            </w:r>
            <w:r>
              <w:rPr>
                <w:webHidden/>
              </w:rPr>
              <w:instrText xml:space="preserve"> PAGEREF _Toc238533795 \h </w:instrText>
            </w:r>
            <w:r>
              <w:rPr>
                <w:webHidden/>
              </w:rPr>
            </w:r>
            <w:r>
              <w:rPr>
                <w:webHidden/>
              </w:rPr>
              <w:fldChar w:fldCharType="separate"/>
            </w:r>
            <w:r w:rsidR="000E736D">
              <w:rPr>
                <w:webHidden/>
              </w:rPr>
              <w:t>17</w:t>
            </w:r>
            <w:r>
              <w:rPr>
                <w:webHidden/>
              </w:rPr>
              <w:fldChar w:fldCharType="end"/>
            </w:r>
          </w:hyperlink>
        </w:p>
        <w:p w14:paraId="77A81139" w14:textId="077B74BE"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6" w:history="1">
            <w:r w:rsidRPr="00F43598">
              <w:rPr>
                <w:rStyle w:val="Hipercze"/>
              </w:rPr>
              <w:t>Część XIX. Zabezpieczenie należytego wykonania umowy</w:t>
            </w:r>
            <w:r>
              <w:rPr>
                <w:webHidden/>
              </w:rPr>
              <w:tab/>
            </w:r>
            <w:r>
              <w:rPr>
                <w:webHidden/>
              </w:rPr>
              <w:fldChar w:fldCharType="begin"/>
            </w:r>
            <w:r>
              <w:rPr>
                <w:webHidden/>
              </w:rPr>
              <w:instrText xml:space="preserve"> PAGEREF _Toc238533796 \h </w:instrText>
            </w:r>
            <w:r>
              <w:rPr>
                <w:webHidden/>
              </w:rPr>
            </w:r>
            <w:r>
              <w:rPr>
                <w:webHidden/>
              </w:rPr>
              <w:fldChar w:fldCharType="separate"/>
            </w:r>
            <w:r w:rsidR="000E736D">
              <w:rPr>
                <w:webHidden/>
              </w:rPr>
              <w:t>17</w:t>
            </w:r>
            <w:r>
              <w:rPr>
                <w:webHidden/>
              </w:rPr>
              <w:fldChar w:fldCharType="end"/>
            </w:r>
          </w:hyperlink>
        </w:p>
        <w:p w14:paraId="05A99F09" w14:textId="2603F21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7" w:history="1">
            <w:r w:rsidRPr="00F43598">
              <w:rPr>
                <w:rStyle w:val="Hipercze"/>
              </w:rPr>
              <w:t>Część XX. Istotne postanowienia umowy</w:t>
            </w:r>
            <w:r>
              <w:rPr>
                <w:webHidden/>
              </w:rPr>
              <w:tab/>
            </w:r>
            <w:r>
              <w:rPr>
                <w:webHidden/>
              </w:rPr>
              <w:fldChar w:fldCharType="begin"/>
            </w:r>
            <w:r>
              <w:rPr>
                <w:webHidden/>
              </w:rPr>
              <w:instrText xml:space="preserve"> PAGEREF _Toc238533797 \h </w:instrText>
            </w:r>
            <w:r>
              <w:rPr>
                <w:webHidden/>
              </w:rPr>
            </w:r>
            <w:r>
              <w:rPr>
                <w:webHidden/>
              </w:rPr>
              <w:fldChar w:fldCharType="separate"/>
            </w:r>
            <w:r w:rsidR="000E736D">
              <w:rPr>
                <w:webHidden/>
              </w:rPr>
              <w:t>18</w:t>
            </w:r>
            <w:r>
              <w:rPr>
                <w:webHidden/>
              </w:rPr>
              <w:fldChar w:fldCharType="end"/>
            </w:r>
          </w:hyperlink>
        </w:p>
        <w:p w14:paraId="5746E254" w14:textId="4C3C1B0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8" w:history="1">
            <w:r w:rsidRPr="00F43598">
              <w:rPr>
                <w:rStyle w:val="Hipercze"/>
              </w:rPr>
              <w:t>Część XXI. Formalności, jakie należy dopełnić przed zawarciem umowy</w:t>
            </w:r>
            <w:r>
              <w:rPr>
                <w:webHidden/>
              </w:rPr>
              <w:tab/>
            </w:r>
            <w:r>
              <w:rPr>
                <w:webHidden/>
              </w:rPr>
              <w:fldChar w:fldCharType="begin"/>
            </w:r>
            <w:r>
              <w:rPr>
                <w:webHidden/>
              </w:rPr>
              <w:instrText xml:space="preserve"> PAGEREF _Toc238533798 \h </w:instrText>
            </w:r>
            <w:r>
              <w:rPr>
                <w:webHidden/>
              </w:rPr>
            </w:r>
            <w:r>
              <w:rPr>
                <w:webHidden/>
              </w:rPr>
              <w:fldChar w:fldCharType="separate"/>
            </w:r>
            <w:r w:rsidR="000E736D">
              <w:rPr>
                <w:webHidden/>
              </w:rPr>
              <w:t>18</w:t>
            </w:r>
            <w:r>
              <w:rPr>
                <w:webHidden/>
              </w:rPr>
              <w:fldChar w:fldCharType="end"/>
            </w:r>
          </w:hyperlink>
        </w:p>
        <w:p w14:paraId="556583FC" w14:textId="0D789B60"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799" w:history="1">
            <w:r w:rsidRPr="00F43598">
              <w:rPr>
                <w:rStyle w:val="Hipercze"/>
              </w:rPr>
              <w:t>Część XXII. Pouczenie o środkach ochrony prawnej.</w:t>
            </w:r>
            <w:r>
              <w:rPr>
                <w:webHidden/>
              </w:rPr>
              <w:tab/>
            </w:r>
            <w:r>
              <w:rPr>
                <w:webHidden/>
              </w:rPr>
              <w:fldChar w:fldCharType="begin"/>
            </w:r>
            <w:r>
              <w:rPr>
                <w:webHidden/>
              </w:rPr>
              <w:instrText xml:space="preserve"> PAGEREF _Toc238533799 \h </w:instrText>
            </w:r>
            <w:r>
              <w:rPr>
                <w:webHidden/>
              </w:rPr>
            </w:r>
            <w:r>
              <w:rPr>
                <w:webHidden/>
              </w:rPr>
              <w:fldChar w:fldCharType="separate"/>
            </w:r>
            <w:r w:rsidR="000E736D">
              <w:rPr>
                <w:webHidden/>
              </w:rPr>
              <w:t>18</w:t>
            </w:r>
            <w:r>
              <w:rPr>
                <w:webHidden/>
              </w:rPr>
              <w:fldChar w:fldCharType="end"/>
            </w:r>
          </w:hyperlink>
        </w:p>
        <w:p w14:paraId="328541B9" w14:textId="3DBA6F55"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0" w:history="1">
            <w:r w:rsidRPr="00F43598">
              <w:rPr>
                <w:rStyle w:val="Hipercze"/>
              </w:rPr>
              <w:t>Wykaz załączników</w:t>
            </w:r>
            <w:r>
              <w:rPr>
                <w:webHidden/>
              </w:rPr>
              <w:tab/>
            </w:r>
            <w:r>
              <w:rPr>
                <w:webHidden/>
              </w:rPr>
              <w:fldChar w:fldCharType="begin"/>
            </w:r>
            <w:r>
              <w:rPr>
                <w:webHidden/>
              </w:rPr>
              <w:instrText xml:space="preserve"> PAGEREF _Toc238533800 \h </w:instrText>
            </w:r>
            <w:r>
              <w:rPr>
                <w:webHidden/>
              </w:rPr>
            </w:r>
            <w:r>
              <w:rPr>
                <w:webHidden/>
              </w:rPr>
              <w:fldChar w:fldCharType="separate"/>
            </w:r>
            <w:r w:rsidR="000E736D">
              <w:rPr>
                <w:webHidden/>
              </w:rPr>
              <w:t>18</w:t>
            </w:r>
            <w:r>
              <w:rPr>
                <w:webHidden/>
              </w:rPr>
              <w:fldChar w:fldCharType="end"/>
            </w:r>
          </w:hyperlink>
        </w:p>
        <w:p w14:paraId="3D37349E" w14:textId="2A235F8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1" w:history="1">
            <w:r w:rsidRPr="00F43598">
              <w:rPr>
                <w:rStyle w:val="Hipercze"/>
              </w:rPr>
              <w:t>Załącznik nr 1 do SWZ „Szczegółowy Opis Przedmiotu Zamówienia”</w:t>
            </w:r>
            <w:r>
              <w:rPr>
                <w:webHidden/>
              </w:rPr>
              <w:tab/>
            </w:r>
            <w:r>
              <w:rPr>
                <w:webHidden/>
              </w:rPr>
              <w:fldChar w:fldCharType="begin"/>
            </w:r>
            <w:r>
              <w:rPr>
                <w:webHidden/>
              </w:rPr>
              <w:instrText xml:space="preserve"> PAGEREF _Toc238533801 \h </w:instrText>
            </w:r>
            <w:r>
              <w:rPr>
                <w:webHidden/>
              </w:rPr>
            </w:r>
            <w:r>
              <w:rPr>
                <w:webHidden/>
              </w:rPr>
              <w:fldChar w:fldCharType="separate"/>
            </w:r>
            <w:r w:rsidR="000E736D">
              <w:rPr>
                <w:webHidden/>
              </w:rPr>
              <w:t>19</w:t>
            </w:r>
            <w:r>
              <w:rPr>
                <w:webHidden/>
              </w:rPr>
              <w:fldChar w:fldCharType="end"/>
            </w:r>
          </w:hyperlink>
        </w:p>
        <w:p w14:paraId="09EA6625" w14:textId="4C4549B9"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2" w:history="1">
            <w:r w:rsidRPr="00F43598">
              <w:rPr>
                <w:rStyle w:val="Hipercze"/>
              </w:rPr>
              <w:t>Załącznik nr 1a do SOPZ Wymagania dotyczące transponderów pasywnych dla elektronicznej identyfikacji przedmiotu zamówienia.</w:t>
            </w:r>
            <w:r>
              <w:rPr>
                <w:webHidden/>
              </w:rPr>
              <w:tab/>
            </w:r>
            <w:r>
              <w:rPr>
                <w:webHidden/>
              </w:rPr>
              <w:fldChar w:fldCharType="begin"/>
            </w:r>
            <w:r>
              <w:rPr>
                <w:webHidden/>
              </w:rPr>
              <w:instrText xml:space="preserve"> PAGEREF _Toc238533802 \h </w:instrText>
            </w:r>
            <w:r>
              <w:rPr>
                <w:webHidden/>
              </w:rPr>
            </w:r>
            <w:r>
              <w:rPr>
                <w:webHidden/>
              </w:rPr>
              <w:fldChar w:fldCharType="separate"/>
            </w:r>
            <w:r w:rsidR="000E736D">
              <w:rPr>
                <w:webHidden/>
              </w:rPr>
              <w:t>33</w:t>
            </w:r>
            <w:r>
              <w:rPr>
                <w:webHidden/>
              </w:rPr>
              <w:fldChar w:fldCharType="end"/>
            </w:r>
          </w:hyperlink>
        </w:p>
        <w:p w14:paraId="005D5DA1" w14:textId="0048064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3" w:history="1">
            <w:r w:rsidRPr="00F43598">
              <w:rPr>
                <w:rStyle w:val="Hipercze"/>
              </w:rPr>
              <w:t>Załącznik nr 1b do SOPZ Zasady odbioru przedmiotu dostawy</w:t>
            </w:r>
            <w:r>
              <w:rPr>
                <w:webHidden/>
              </w:rPr>
              <w:tab/>
            </w:r>
            <w:r>
              <w:rPr>
                <w:webHidden/>
              </w:rPr>
              <w:fldChar w:fldCharType="begin"/>
            </w:r>
            <w:r>
              <w:rPr>
                <w:webHidden/>
              </w:rPr>
              <w:instrText xml:space="preserve"> PAGEREF _Toc238533803 \h </w:instrText>
            </w:r>
            <w:r>
              <w:rPr>
                <w:webHidden/>
              </w:rPr>
            </w:r>
            <w:r>
              <w:rPr>
                <w:webHidden/>
              </w:rPr>
              <w:fldChar w:fldCharType="separate"/>
            </w:r>
            <w:r w:rsidR="000E736D">
              <w:rPr>
                <w:webHidden/>
              </w:rPr>
              <w:t>35</w:t>
            </w:r>
            <w:r>
              <w:rPr>
                <w:webHidden/>
              </w:rPr>
              <w:fldChar w:fldCharType="end"/>
            </w:r>
          </w:hyperlink>
        </w:p>
        <w:p w14:paraId="18DDA835" w14:textId="2B0B4C93"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4" w:history="1">
            <w:r w:rsidRPr="00F43598">
              <w:rPr>
                <w:rStyle w:val="Hipercze"/>
              </w:rPr>
              <w:t>Załącznik nr 1c do SOPZ  Obowiązki stron wynikające z Prawa Geologicznego i Górniczego</w:t>
            </w:r>
            <w:r>
              <w:rPr>
                <w:webHidden/>
              </w:rPr>
              <w:tab/>
            </w:r>
            <w:r>
              <w:rPr>
                <w:webHidden/>
              </w:rPr>
              <w:fldChar w:fldCharType="begin"/>
            </w:r>
            <w:r>
              <w:rPr>
                <w:webHidden/>
              </w:rPr>
              <w:instrText xml:space="preserve"> PAGEREF _Toc238533804 \h </w:instrText>
            </w:r>
            <w:r>
              <w:rPr>
                <w:webHidden/>
              </w:rPr>
            </w:r>
            <w:r>
              <w:rPr>
                <w:webHidden/>
              </w:rPr>
              <w:fldChar w:fldCharType="separate"/>
            </w:r>
            <w:r w:rsidR="000E736D">
              <w:rPr>
                <w:webHidden/>
              </w:rPr>
              <w:t>37</w:t>
            </w:r>
            <w:r>
              <w:rPr>
                <w:webHidden/>
              </w:rPr>
              <w:fldChar w:fldCharType="end"/>
            </w:r>
          </w:hyperlink>
        </w:p>
        <w:p w14:paraId="0A8AAE02" w14:textId="7A08D1DE"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5" w:history="1">
            <w:r w:rsidRPr="00F43598">
              <w:rPr>
                <w:rStyle w:val="Hipercze"/>
              </w:rPr>
              <w:t>Załącznik nr 1 d do SOPZ Wymagania dotyczące wizualizacji parametrów pracy kombajnu</w:t>
            </w:r>
            <w:r>
              <w:rPr>
                <w:webHidden/>
              </w:rPr>
              <w:tab/>
            </w:r>
            <w:r>
              <w:rPr>
                <w:webHidden/>
              </w:rPr>
              <w:fldChar w:fldCharType="begin"/>
            </w:r>
            <w:r>
              <w:rPr>
                <w:webHidden/>
              </w:rPr>
              <w:instrText xml:space="preserve"> PAGEREF _Toc238533805 \h </w:instrText>
            </w:r>
            <w:r>
              <w:rPr>
                <w:webHidden/>
              </w:rPr>
            </w:r>
            <w:r>
              <w:rPr>
                <w:webHidden/>
              </w:rPr>
              <w:fldChar w:fldCharType="separate"/>
            </w:r>
            <w:r w:rsidR="000E736D">
              <w:rPr>
                <w:webHidden/>
              </w:rPr>
              <w:t>39</w:t>
            </w:r>
            <w:r>
              <w:rPr>
                <w:webHidden/>
              </w:rPr>
              <w:fldChar w:fldCharType="end"/>
            </w:r>
          </w:hyperlink>
        </w:p>
        <w:p w14:paraId="05423FC7" w14:textId="18846A05"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6" w:history="1">
            <w:r w:rsidRPr="00F43598">
              <w:rPr>
                <w:rStyle w:val="Hipercze"/>
              </w:rPr>
              <w:t>Załącznik nr 1e do SOPZ Przegląd, remont kapitalny po okresie gwarancyjnym</w:t>
            </w:r>
            <w:r>
              <w:rPr>
                <w:webHidden/>
              </w:rPr>
              <w:tab/>
            </w:r>
            <w:r>
              <w:rPr>
                <w:webHidden/>
              </w:rPr>
              <w:fldChar w:fldCharType="begin"/>
            </w:r>
            <w:r>
              <w:rPr>
                <w:webHidden/>
              </w:rPr>
              <w:instrText xml:space="preserve"> PAGEREF _Toc238533806 \h </w:instrText>
            </w:r>
            <w:r>
              <w:rPr>
                <w:webHidden/>
              </w:rPr>
            </w:r>
            <w:r>
              <w:rPr>
                <w:webHidden/>
              </w:rPr>
              <w:fldChar w:fldCharType="separate"/>
            </w:r>
            <w:r w:rsidR="000E736D">
              <w:rPr>
                <w:webHidden/>
              </w:rPr>
              <w:t>41</w:t>
            </w:r>
            <w:r>
              <w:rPr>
                <w:webHidden/>
              </w:rPr>
              <w:fldChar w:fldCharType="end"/>
            </w:r>
          </w:hyperlink>
        </w:p>
        <w:p w14:paraId="5995720A" w14:textId="052F3C7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7" w:history="1">
            <w:r w:rsidRPr="00F43598">
              <w:rPr>
                <w:rStyle w:val="Hipercze"/>
              </w:rPr>
              <w:t>Załącznik nr 1f do SOPZ Przegląd bieżący wykonywany u wykonawcy w trakcie przezbrojenia (R1)</w:t>
            </w:r>
            <w:r>
              <w:rPr>
                <w:webHidden/>
              </w:rPr>
              <w:tab/>
            </w:r>
            <w:r>
              <w:rPr>
                <w:webHidden/>
              </w:rPr>
              <w:fldChar w:fldCharType="begin"/>
            </w:r>
            <w:r>
              <w:rPr>
                <w:webHidden/>
              </w:rPr>
              <w:instrText xml:space="preserve"> PAGEREF _Toc238533807 \h </w:instrText>
            </w:r>
            <w:r>
              <w:rPr>
                <w:webHidden/>
              </w:rPr>
            </w:r>
            <w:r>
              <w:rPr>
                <w:webHidden/>
              </w:rPr>
              <w:fldChar w:fldCharType="separate"/>
            </w:r>
            <w:r w:rsidR="000E736D">
              <w:rPr>
                <w:webHidden/>
              </w:rPr>
              <w:t>42</w:t>
            </w:r>
            <w:r>
              <w:rPr>
                <w:webHidden/>
              </w:rPr>
              <w:fldChar w:fldCharType="end"/>
            </w:r>
          </w:hyperlink>
        </w:p>
        <w:p w14:paraId="5544D73C" w14:textId="352A3A66"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8" w:history="1">
            <w:r w:rsidRPr="00F43598">
              <w:rPr>
                <w:rStyle w:val="Hipercze"/>
              </w:rPr>
              <w:t>Załącznik nr 1g do SOPZ Remont kapitalny R2</w:t>
            </w:r>
            <w:r>
              <w:rPr>
                <w:webHidden/>
              </w:rPr>
              <w:tab/>
            </w:r>
            <w:r>
              <w:rPr>
                <w:webHidden/>
              </w:rPr>
              <w:fldChar w:fldCharType="begin"/>
            </w:r>
            <w:r>
              <w:rPr>
                <w:webHidden/>
              </w:rPr>
              <w:instrText xml:space="preserve"> PAGEREF _Toc238533808 \h </w:instrText>
            </w:r>
            <w:r>
              <w:rPr>
                <w:webHidden/>
              </w:rPr>
            </w:r>
            <w:r>
              <w:rPr>
                <w:webHidden/>
              </w:rPr>
              <w:fldChar w:fldCharType="separate"/>
            </w:r>
            <w:r w:rsidR="000E736D">
              <w:rPr>
                <w:webHidden/>
              </w:rPr>
              <w:t>44</w:t>
            </w:r>
            <w:r>
              <w:rPr>
                <w:webHidden/>
              </w:rPr>
              <w:fldChar w:fldCharType="end"/>
            </w:r>
          </w:hyperlink>
        </w:p>
        <w:p w14:paraId="4D01F08A" w14:textId="4FC3D3E6"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09" w:history="1">
            <w:r w:rsidRPr="00F43598">
              <w:rPr>
                <w:rStyle w:val="Hipercze"/>
              </w:rPr>
              <w:t>Załącznik nr 1h do SOPZ Wykaz pakietu wybranych podzespołów  WPP</w:t>
            </w:r>
            <w:r>
              <w:rPr>
                <w:webHidden/>
              </w:rPr>
              <w:tab/>
            </w:r>
            <w:r>
              <w:rPr>
                <w:webHidden/>
              </w:rPr>
              <w:fldChar w:fldCharType="begin"/>
            </w:r>
            <w:r>
              <w:rPr>
                <w:webHidden/>
              </w:rPr>
              <w:instrText xml:space="preserve"> PAGEREF _Toc238533809 \h </w:instrText>
            </w:r>
            <w:r>
              <w:rPr>
                <w:webHidden/>
              </w:rPr>
            </w:r>
            <w:r>
              <w:rPr>
                <w:webHidden/>
              </w:rPr>
              <w:fldChar w:fldCharType="separate"/>
            </w:r>
            <w:r w:rsidR="000E736D">
              <w:rPr>
                <w:webHidden/>
              </w:rPr>
              <w:t>46</w:t>
            </w:r>
            <w:r>
              <w:rPr>
                <w:webHidden/>
              </w:rPr>
              <w:fldChar w:fldCharType="end"/>
            </w:r>
          </w:hyperlink>
        </w:p>
        <w:p w14:paraId="5E75AC82" w14:textId="23B4570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0" w:history="1">
            <w:r w:rsidRPr="00F43598">
              <w:rPr>
                <w:rStyle w:val="Hipercze"/>
              </w:rPr>
              <w:t>Załącznik nr 1.1. do SWZ - Oświadczenie wykonawcy o oferowanym kombajnie</w:t>
            </w:r>
            <w:r>
              <w:rPr>
                <w:webHidden/>
              </w:rPr>
              <w:tab/>
            </w:r>
            <w:r>
              <w:rPr>
                <w:webHidden/>
              </w:rPr>
              <w:fldChar w:fldCharType="begin"/>
            </w:r>
            <w:r>
              <w:rPr>
                <w:webHidden/>
              </w:rPr>
              <w:instrText xml:space="preserve"> PAGEREF _Toc238533810 \h </w:instrText>
            </w:r>
            <w:r>
              <w:rPr>
                <w:webHidden/>
              </w:rPr>
            </w:r>
            <w:r>
              <w:rPr>
                <w:webHidden/>
              </w:rPr>
              <w:fldChar w:fldCharType="separate"/>
            </w:r>
            <w:r w:rsidR="000E736D">
              <w:rPr>
                <w:webHidden/>
              </w:rPr>
              <w:t>52</w:t>
            </w:r>
            <w:r>
              <w:rPr>
                <w:webHidden/>
              </w:rPr>
              <w:fldChar w:fldCharType="end"/>
            </w:r>
          </w:hyperlink>
        </w:p>
        <w:p w14:paraId="6367D0EA" w14:textId="10E3AF08"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1" w:history="1">
            <w:r w:rsidRPr="00F43598">
              <w:rPr>
                <w:rStyle w:val="Hipercze"/>
              </w:rPr>
              <w:t>Załącznik nr 2 do SWZ „Formularz ofertowy” oraz Załącznik 2a do SWZ „Cenniki”</w:t>
            </w:r>
            <w:r>
              <w:rPr>
                <w:webHidden/>
              </w:rPr>
              <w:tab/>
            </w:r>
            <w:r>
              <w:rPr>
                <w:webHidden/>
              </w:rPr>
              <w:fldChar w:fldCharType="begin"/>
            </w:r>
            <w:r>
              <w:rPr>
                <w:webHidden/>
              </w:rPr>
              <w:instrText xml:space="preserve"> PAGEREF _Toc238533811 \h </w:instrText>
            </w:r>
            <w:r>
              <w:rPr>
                <w:webHidden/>
              </w:rPr>
            </w:r>
            <w:r>
              <w:rPr>
                <w:webHidden/>
              </w:rPr>
              <w:fldChar w:fldCharType="separate"/>
            </w:r>
            <w:r w:rsidR="000E736D">
              <w:rPr>
                <w:webHidden/>
              </w:rPr>
              <w:t>53</w:t>
            </w:r>
            <w:r>
              <w:rPr>
                <w:webHidden/>
              </w:rPr>
              <w:fldChar w:fldCharType="end"/>
            </w:r>
          </w:hyperlink>
        </w:p>
        <w:p w14:paraId="20C68B1C" w14:textId="6E0F361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2" w:history="1">
            <w:r w:rsidRPr="00F43598">
              <w:rPr>
                <w:rStyle w:val="Hipercze"/>
              </w:rPr>
              <w:t>Załącznik nr 3.1 do SWZ „Informacja o podwykonawcach”</w:t>
            </w:r>
            <w:r>
              <w:rPr>
                <w:webHidden/>
              </w:rPr>
              <w:tab/>
            </w:r>
            <w:r>
              <w:rPr>
                <w:webHidden/>
              </w:rPr>
              <w:fldChar w:fldCharType="begin"/>
            </w:r>
            <w:r>
              <w:rPr>
                <w:webHidden/>
              </w:rPr>
              <w:instrText xml:space="preserve"> PAGEREF _Toc238533812 \h </w:instrText>
            </w:r>
            <w:r>
              <w:rPr>
                <w:webHidden/>
              </w:rPr>
            </w:r>
            <w:r>
              <w:rPr>
                <w:webHidden/>
              </w:rPr>
              <w:fldChar w:fldCharType="separate"/>
            </w:r>
            <w:r w:rsidR="000E736D">
              <w:rPr>
                <w:webHidden/>
              </w:rPr>
              <w:t>54</w:t>
            </w:r>
            <w:r>
              <w:rPr>
                <w:webHidden/>
              </w:rPr>
              <w:fldChar w:fldCharType="end"/>
            </w:r>
          </w:hyperlink>
        </w:p>
        <w:p w14:paraId="7BD36C70" w14:textId="2EBA2D2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3" w:history="1">
            <w:r w:rsidRPr="00F43598">
              <w:rPr>
                <w:rStyle w:val="Hipercze"/>
              </w:rPr>
              <w:t>Załącznik nr 3.2 do SWZ – Informacja o powstaniu u Zamawiającego obowiązku podatkowego</w:t>
            </w:r>
            <w:r>
              <w:rPr>
                <w:webHidden/>
              </w:rPr>
              <w:tab/>
            </w:r>
            <w:r>
              <w:rPr>
                <w:webHidden/>
              </w:rPr>
              <w:fldChar w:fldCharType="begin"/>
            </w:r>
            <w:r>
              <w:rPr>
                <w:webHidden/>
              </w:rPr>
              <w:instrText xml:space="preserve"> PAGEREF _Toc238533813 \h </w:instrText>
            </w:r>
            <w:r>
              <w:rPr>
                <w:webHidden/>
              </w:rPr>
            </w:r>
            <w:r>
              <w:rPr>
                <w:webHidden/>
              </w:rPr>
              <w:fldChar w:fldCharType="separate"/>
            </w:r>
            <w:r w:rsidR="000E736D">
              <w:rPr>
                <w:webHidden/>
              </w:rPr>
              <w:t>55</w:t>
            </w:r>
            <w:r>
              <w:rPr>
                <w:webHidden/>
              </w:rPr>
              <w:fldChar w:fldCharType="end"/>
            </w:r>
          </w:hyperlink>
        </w:p>
        <w:p w14:paraId="78F3F886" w14:textId="6E76343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4" w:history="1">
            <w:r w:rsidRPr="00F43598">
              <w:rPr>
                <w:rStyle w:val="Hipercze"/>
              </w:rPr>
              <w:t>Załącznik nr 3.3 do SWZ „Zobowiązanie podmiotu udostępniającego”</w:t>
            </w:r>
            <w:r>
              <w:rPr>
                <w:webHidden/>
              </w:rPr>
              <w:tab/>
            </w:r>
            <w:r>
              <w:rPr>
                <w:webHidden/>
              </w:rPr>
              <w:fldChar w:fldCharType="begin"/>
            </w:r>
            <w:r>
              <w:rPr>
                <w:webHidden/>
              </w:rPr>
              <w:instrText xml:space="preserve"> PAGEREF _Toc238533814 \h </w:instrText>
            </w:r>
            <w:r>
              <w:rPr>
                <w:webHidden/>
              </w:rPr>
            </w:r>
            <w:r>
              <w:rPr>
                <w:webHidden/>
              </w:rPr>
              <w:fldChar w:fldCharType="separate"/>
            </w:r>
            <w:r w:rsidR="000E736D">
              <w:rPr>
                <w:webHidden/>
              </w:rPr>
              <w:t>56</w:t>
            </w:r>
            <w:r>
              <w:rPr>
                <w:webHidden/>
              </w:rPr>
              <w:fldChar w:fldCharType="end"/>
            </w:r>
          </w:hyperlink>
        </w:p>
        <w:p w14:paraId="429225FD" w14:textId="60864109"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5" w:history="1">
            <w:r w:rsidRPr="00F43598">
              <w:rPr>
                <w:rStyle w:val="Hipercze"/>
              </w:rPr>
              <w:t>Załącznik nr 3.4 do SWZ „Oświadczenie o kategorii przedsiębiorstwa”</w:t>
            </w:r>
            <w:r>
              <w:rPr>
                <w:webHidden/>
              </w:rPr>
              <w:tab/>
            </w:r>
            <w:r>
              <w:rPr>
                <w:webHidden/>
              </w:rPr>
              <w:fldChar w:fldCharType="begin"/>
            </w:r>
            <w:r>
              <w:rPr>
                <w:webHidden/>
              </w:rPr>
              <w:instrText xml:space="preserve"> PAGEREF _Toc238533815 \h </w:instrText>
            </w:r>
            <w:r>
              <w:rPr>
                <w:webHidden/>
              </w:rPr>
            </w:r>
            <w:r>
              <w:rPr>
                <w:webHidden/>
              </w:rPr>
              <w:fldChar w:fldCharType="separate"/>
            </w:r>
            <w:r w:rsidR="000E736D">
              <w:rPr>
                <w:webHidden/>
              </w:rPr>
              <w:t>57</w:t>
            </w:r>
            <w:r>
              <w:rPr>
                <w:webHidden/>
              </w:rPr>
              <w:fldChar w:fldCharType="end"/>
            </w:r>
          </w:hyperlink>
        </w:p>
        <w:p w14:paraId="7BC837BE" w14:textId="71DB2C36"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6" w:history="1">
            <w:r w:rsidRPr="00F43598">
              <w:rPr>
                <w:rStyle w:val="Hipercze"/>
              </w:rPr>
              <w:t>Załącznik nr 4.1 do SWZ „JEDZ”</w:t>
            </w:r>
            <w:r>
              <w:rPr>
                <w:webHidden/>
              </w:rPr>
              <w:tab/>
            </w:r>
            <w:r>
              <w:rPr>
                <w:webHidden/>
              </w:rPr>
              <w:fldChar w:fldCharType="begin"/>
            </w:r>
            <w:r>
              <w:rPr>
                <w:webHidden/>
              </w:rPr>
              <w:instrText xml:space="preserve"> PAGEREF _Toc238533816 \h </w:instrText>
            </w:r>
            <w:r>
              <w:rPr>
                <w:webHidden/>
              </w:rPr>
            </w:r>
            <w:r>
              <w:rPr>
                <w:webHidden/>
              </w:rPr>
              <w:fldChar w:fldCharType="separate"/>
            </w:r>
            <w:r w:rsidR="000E736D">
              <w:rPr>
                <w:webHidden/>
              </w:rPr>
              <w:t>59</w:t>
            </w:r>
            <w:r>
              <w:rPr>
                <w:webHidden/>
              </w:rPr>
              <w:fldChar w:fldCharType="end"/>
            </w:r>
          </w:hyperlink>
        </w:p>
        <w:p w14:paraId="4B0F7640" w14:textId="19CEA81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7" w:history="1">
            <w:r w:rsidRPr="00F43598">
              <w:rPr>
                <w:rStyle w:val="Hipercze"/>
              </w:rPr>
              <w:t>Załącznik nr 4.2 do SWZ „Oświadczenie o przynależności do grupy kapitałowej”</w:t>
            </w:r>
            <w:r>
              <w:rPr>
                <w:webHidden/>
              </w:rPr>
              <w:tab/>
            </w:r>
            <w:r>
              <w:rPr>
                <w:webHidden/>
              </w:rPr>
              <w:fldChar w:fldCharType="begin"/>
            </w:r>
            <w:r>
              <w:rPr>
                <w:webHidden/>
              </w:rPr>
              <w:instrText xml:space="preserve"> PAGEREF _Toc238533817 \h </w:instrText>
            </w:r>
            <w:r>
              <w:rPr>
                <w:webHidden/>
              </w:rPr>
            </w:r>
            <w:r>
              <w:rPr>
                <w:webHidden/>
              </w:rPr>
              <w:fldChar w:fldCharType="separate"/>
            </w:r>
            <w:r w:rsidR="000E736D">
              <w:rPr>
                <w:webHidden/>
              </w:rPr>
              <w:t>60</w:t>
            </w:r>
            <w:r>
              <w:rPr>
                <w:webHidden/>
              </w:rPr>
              <w:fldChar w:fldCharType="end"/>
            </w:r>
          </w:hyperlink>
        </w:p>
        <w:p w14:paraId="2B384367" w14:textId="268FA8C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8" w:history="1">
            <w:r w:rsidRPr="00F43598">
              <w:rPr>
                <w:rStyle w:val="Hipercze"/>
              </w:rPr>
              <w:t>Załącznik nr 4.3 do SWZ „Wykaz dostaw”</w:t>
            </w:r>
            <w:r>
              <w:rPr>
                <w:webHidden/>
              </w:rPr>
              <w:tab/>
            </w:r>
            <w:r>
              <w:rPr>
                <w:webHidden/>
              </w:rPr>
              <w:fldChar w:fldCharType="begin"/>
            </w:r>
            <w:r>
              <w:rPr>
                <w:webHidden/>
              </w:rPr>
              <w:instrText xml:space="preserve"> PAGEREF _Toc238533818 \h </w:instrText>
            </w:r>
            <w:r>
              <w:rPr>
                <w:webHidden/>
              </w:rPr>
            </w:r>
            <w:r>
              <w:rPr>
                <w:webHidden/>
              </w:rPr>
              <w:fldChar w:fldCharType="separate"/>
            </w:r>
            <w:r w:rsidR="000E736D">
              <w:rPr>
                <w:webHidden/>
              </w:rPr>
              <w:t>61</w:t>
            </w:r>
            <w:r>
              <w:rPr>
                <w:webHidden/>
              </w:rPr>
              <w:fldChar w:fldCharType="end"/>
            </w:r>
          </w:hyperlink>
        </w:p>
        <w:p w14:paraId="287E8B34" w14:textId="780246A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19" w:history="1">
            <w:r w:rsidRPr="00F43598">
              <w:rPr>
                <w:rStyle w:val="Hipercze"/>
              </w:rPr>
              <w:t>Załącznik nr 5 do SWZ „IPU”</w:t>
            </w:r>
            <w:r>
              <w:rPr>
                <w:webHidden/>
              </w:rPr>
              <w:tab/>
            </w:r>
            <w:r>
              <w:rPr>
                <w:webHidden/>
              </w:rPr>
              <w:fldChar w:fldCharType="begin"/>
            </w:r>
            <w:r>
              <w:rPr>
                <w:webHidden/>
              </w:rPr>
              <w:instrText xml:space="preserve"> PAGEREF _Toc238533819 \h </w:instrText>
            </w:r>
            <w:r>
              <w:rPr>
                <w:webHidden/>
              </w:rPr>
            </w:r>
            <w:r>
              <w:rPr>
                <w:webHidden/>
              </w:rPr>
              <w:fldChar w:fldCharType="separate"/>
            </w:r>
            <w:r w:rsidR="000E736D">
              <w:rPr>
                <w:webHidden/>
              </w:rPr>
              <w:t>62</w:t>
            </w:r>
            <w:r>
              <w:rPr>
                <w:webHidden/>
              </w:rPr>
              <w:fldChar w:fldCharType="end"/>
            </w:r>
          </w:hyperlink>
        </w:p>
        <w:p w14:paraId="19AF19FE" w14:textId="4FD2178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0" w:history="1">
            <w:r w:rsidRPr="00F43598">
              <w:rPr>
                <w:rStyle w:val="Hipercze"/>
              </w:rPr>
              <w:t>§1. Podstawa zawarcia Umowy</w:t>
            </w:r>
            <w:r>
              <w:rPr>
                <w:webHidden/>
              </w:rPr>
              <w:tab/>
            </w:r>
            <w:r>
              <w:rPr>
                <w:webHidden/>
              </w:rPr>
              <w:fldChar w:fldCharType="begin"/>
            </w:r>
            <w:r>
              <w:rPr>
                <w:webHidden/>
              </w:rPr>
              <w:instrText xml:space="preserve"> PAGEREF _Toc238533820 \h </w:instrText>
            </w:r>
            <w:r>
              <w:rPr>
                <w:webHidden/>
              </w:rPr>
            </w:r>
            <w:r>
              <w:rPr>
                <w:webHidden/>
              </w:rPr>
              <w:fldChar w:fldCharType="separate"/>
            </w:r>
            <w:r w:rsidR="000E736D">
              <w:rPr>
                <w:webHidden/>
              </w:rPr>
              <w:t>63</w:t>
            </w:r>
            <w:r>
              <w:rPr>
                <w:webHidden/>
              </w:rPr>
              <w:fldChar w:fldCharType="end"/>
            </w:r>
          </w:hyperlink>
        </w:p>
        <w:p w14:paraId="6D84DF6A" w14:textId="4F39A15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1" w:history="1">
            <w:r w:rsidRPr="00F43598">
              <w:rPr>
                <w:rStyle w:val="Hipercze"/>
              </w:rPr>
              <w:t>§2. Przedmiot Umowy</w:t>
            </w:r>
            <w:r>
              <w:rPr>
                <w:webHidden/>
              </w:rPr>
              <w:tab/>
            </w:r>
            <w:r>
              <w:rPr>
                <w:webHidden/>
              </w:rPr>
              <w:fldChar w:fldCharType="begin"/>
            </w:r>
            <w:r>
              <w:rPr>
                <w:webHidden/>
              </w:rPr>
              <w:instrText xml:space="preserve"> PAGEREF _Toc238533821 \h </w:instrText>
            </w:r>
            <w:r>
              <w:rPr>
                <w:webHidden/>
              </w:rPr>
            </w:r>
            <w:r>
              <w:rPr>
                <w:webHidden/>
              </w:rPr>
              <w:fldChar w:fldCharType="separate"/>
            </w:r>
            <w:r w:rsidR="000E736D">
              <w:rPr>
                <w:webHidden/>
              </w:rPr>
              <w:t>63</w:t>
            </w:r>
            <w:r>
              <w:rPr>
                <w:webHidden/>
              </w:rPr>
              <w:fldChar w:fldCharType="end"/>
            </w:r>
          </w:hyperlink>
        </w:p>
        <w:p w14:paraId="1D7BE3EA" w14:textId="3A766D3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2" w:history="1">
            <w:r w:rsidRPr="00F43598">
              <w:rPr>
                <w:rStyle w:val="Hipercze"/>
              </w:rPr>
              <w:t>§3. Cena i sposób rozliczeń</w:t>
            </w:r>
            <w:r>
              <w:rPr>
                <w:webHidden/>
              </w:rPr>
              <w:tab/>
            </w:r>
            <w:r>
              <w:rPr>
                <w:webHidden/>
              </w:rPr>
              <w:fldChar w:fldCharType="begin"/>
            </w:r>
            <w:r>
              <w:rPr>
                <w:webHidden/>
              </w:rPr>
              <w:instrText xml:space="preserve"> PAGEREF _Toc238533822 \h </w:instrText>
            </w:r>
            <w:r>
              <w:rPr>
                <w:webHidden/>
              </w:rPr>
            </w:r>
            <w:r>
              <w:rPr>
                <w:webHidden/>
              </w:rPr>
              <w:fldChar w:fldCharType="separate"/>
            </w:r>
            <w:r w:rsidR="000E736D">
              <w:rPr>
                <w:webHidden/>
              </w:rPr>
              <w:t>64</w:t>
            </w:r>
            <w:r>
              <w:rPr>
                <w:webHidden/>
              </w:rPr>
              <w:fldChar w:fldCharType="end"/>
            </w:r>
          </w:hyperlink>
        </w:p>
        <w:p w14:paraId="34E34BF8" w14:textId="678A411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3" w:history="1">
            <w:r w:rsidRPr="00F43598">
              <w:rPr>
                <w:rStyle w:val="Hipercze"/>
              </w:rPr>
              <w:t>§4. Fakturowanie i płatności</w:t>
            </w:r>
            <w:r>
              <w:rPr>
                <w:webHidden/>
              </w:rPr>
              <w:tab/>
            </w:r>
            <w:r>
              <w:rPr>
                <w:webHidden/>
              </w:rPr>
              <w:fldChar w:fldCharType="begin"/>
            </w:r>
            <w:r>
              <w:rPr>
                <w:webHidden/>
              </w:rPr>
              <w:instrText xml:space="preserve"> PAGEREF _Toc238533823 \h </w:instrText>
            </w:r>
            <w:r>
              <w:rPr>
                <w:webHidden/>
              </w:rPr>
            </w:r>
            <w:r>
              <w:rPr>
                <w:webHidden/>
              </w:rPr>
              <w:fldChar w:fldCharType="separate"/>
            </w:r>
            <w:r w:rsidR="000E736D">
              <w:rPr>
                <w:webHidden/>
              </w:rPr>
              <w:t>65</w:t>
            </w:r>
            <w:r>
              <w:rPr>
                <w:webHidden/>
              </w:rPr>
              <w:fldChar w:fldCharType="end"/>
            </w:r>
          </w:hyperlink>
        </w:p>
        <w:p w14:paraId="0EE63945" w14:textId="1E9F970C"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4" w:history="1">
            <w:r w:rsidRPr="00F43598">
              <w:rPr>
                <w:rStyle w:val="Hipercze"/>
              </w:rPr>
              <w:t>§5. Termin realizacji</w:t>
            </w:r>
            <w:r>
              <w:rPr>
                <w:webHidden/>
              </w:rPr>
              <w:tab/>
            </w:r>
            <w:r>
              <w:rPr>
                <w:webHidden/>
              </w:rPr>
              <w:fldChar w:fldCharType="begin"/>
            </w:r>
            <w:r>
              <w:rPr>
                <w:webHidden/>
              </w:rPr>
              <w:instrText xml:space="preserve"> PAGEREF _Toc238533824 \h </w:instrText>
            </w:r>
            <w:r>
              <w:rPr>
                <w:webHidden/>
              </w:rPr>
            </w:r>
            <w:r>
              <w:rPr>
                <w:webHidden/>
              </w:rPr>
              <w:fldChar w:fldCharType="separate"/>
            </w:r>
            <w:r w:rsidR="000E736D">
              <w:rPr>
                <w:webHidden/>
              </w:rPr>
              <w:t>66</w:t>
            </w:r>
            <w:r>
              <w:rPr>
                <w:webHidden/>
              </w:rPr>
              <w:fldChar w:fldCharType="end"/>
            </w:r>
          </w:hyperlink>
        </w:p>
        <w:p w14:paraId="312FCD2E" w14:textId="1D52D29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5" w:history="1">
            <w:r w:rsidRPr="00F43598">
              <w:rPr>
                <w:rStyle w:val="Hipercze"/>
              </w:rPr>
              <w:t>§ 6. Gwarancja i postępowanie reklamacyjne</w:t>
            </w:r>
            <w:r>
              <w:rPr>
                <w:webHidden/>
              </w:rPr>
              <w:tab/>
            </w:r>
            <w:r>
              <w:rPr>
                <w:webHidden/>
              </w:rPr>
              <w:fldChar w:fldCharType="begin"/>
            </w:r>
            <w:r>
              <w:rPr>
                <w:webHidden/>
              </w:rPr>
              <w:instrText xml:space="preserve"> PAGEREF _Toc238533825 \h </w:instrText>
            </w:r>
            <w:r>
              <w:rPr>
                <w:webHidden/>
              </w:rPr>
            </w:r>
            <w:r>
              <w:rPr>
                <w:webHidden/>
              </w:rPr>
              <w:fldChar w:fldCharType="separate"/>
            </w:r>
            <w:r w:rsidR="000E736D">
              <w:rPr>
                <w:webHidden/>
              </w:rPr>
              <w:t>66</w:t>
            </w:r>
            <w:r>
              <w:rPr>
                <w:webHidden/>
              </w:rPr>
              <w:fldChar w:fldCharType="end"/>
            </w:r>
          </w:hyperlink>
        </w:p>
        <w:p w14:paraId="11DF31A2" w14:textId="7551163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6" w:history="1">
            <w:r w:rsidRPr="00F43598">
              <w:rPr>
                <w:rStyle w:val="Hipercze"/>
              </w:rPr>
              <w:t>§7. Przegląd. Remont Kapitalny po okresie gwarancyjnym.</w:t>
            </w:r>
            <w:r>
              <w:rPr>
                <w:webHidden/>
              </w:rPr>
              <w:tab/>
            </w:r>
            <w:r>
              <w:rPr>
                <w:webHidden/>
              </w:rPr>
              <w:fldChar w:fldCharType="begin"/>
            </w:r>
            <w:r>
              <w:rPr>
                <w:webHidden/>
              </w:rPr>
              <w:instrText xml:space="preserve"> PAGEREF _Toc238533826 \h </w:instrText>
            </w:r>
            <w:r>
              <w:rPr>
                <w:webHidden/>
              </w:rPr>
            </w:r>
            <w:r>
              <w:rPr>
                <w:webHidden/>
              </w:rPr>
              <w:fldChar w:fldCharType="separate"/>
            </w:r>
            <w:r w:rsidR="000E736D">
              <w:rPr>
                <w:webHidden/>
              </w:rPr>
              <w:t>68</w:t>
            </w:r>
            <w:r>
              <w:rPr>
                <w:webHidden/>
              </w:rPr>
              <w:fldChar w:fldCharType="end"/>
            </w:r>
          </w:hyperlink>
        </w:p>
        <w:p w14:paraId="3A7FD81D" w14:textId="1D2CF52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7" w:history="1">
            <w:r w:rsidRPr="00F43598">
              <w:rPr>
                <w:rStyle w:val="Hipercze"/>
              </w:rPr>
              <w:t xml:space="preserve">§8. Realizacja przedmiotu Umowy w zakresie usług serwisowych </w:t>
            </w:r>
            <w:r w:rsidRPr="00F43598">
              <w:rPr>
                <w:rStyle w:val="Hipercze"/>
                <w:i/>
                <w:iCs/>
              </w:rPr>
              <w:t>objętych okresem gwarancyjnym</w:t>
            </w:r>
            <w:r>
              <w:rPr>
                <w:webHidden/>
              </w:rPr>
              <w:tab/>
            </w:r>
            <w:r>
              <w:rPr>
                <w:webHidden/>
              </w:rPr>
              <w:fldChar w:fldCharType="begin"/>
            </w:r>
            <w:r>
              <w:rPr>
                <w:webHidden/>
              </w:rPr>
              <w:instrText xml:space="preserve"> PAGEREF _Toc238533827 \h </w:instrText>
            </w:r>
            <w:r>
              <w:rPr>
                <w:webHidden/>
              </w:rPr>
            </w:r>
            <w:r>
              <w:rPr>
                <w:webHidden/>
              </w:rPr>
              <w:fldChar w:fldCharType="separate"/>
            </w:r>
            <w:r w:rsidR="000E736D">
              <w:rPr>
                <w:webHidden/>
              </w:rPr>
              <w:t>69</w:t>
            </w:r>
            <w:r>
              <w:rPr>
                <w:webHidden/>
              </w:rPr>
              <w:fldChar w:fldCharType="end"/>
            </w:r>
          </w:hyperlink>
        </w:p>
        <w:p w14:paraId="55929638" w14:textId="06F8F12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8" w:history="1">
            <w:r w:rsidRPr="00F43598">
              <w:rPr>
                <w:rStyle w:val="Hipercze"/>
              </w:rPr>
              <w:t>§9. Szczególne obowiązki Wykonawcy</w:t>
            </w:r>
            <w:r>
              <w:rPr>
                <w:webHidden/>
              </w:rPr>
              <w:tab/>
            </w:r>
            <w:r>
              <w:rPr>
                <w:webHidden/>
              </w:rPr>
              <w:fldChar w:fldCharType="begin"/>
            </w:r>
            <w:r>
              <w:rPr>
                <w:webHidden/>
              </w:rPr>
              <w:instrText xml:space="preserve"> PAGEREF _Toc238533828 \h </w:instrText>
            </w:r>
            <w:r>
              <w:rPr>
                <w:webHidden/>
              </w:rPr>
            </w:r>
            <w:r>
              <w:rPr>
                <w:webHidden/>
              </w:rPr>
              <w:fldChar w:fldCharType="separate"/>
            </w:r>
            <w:r w:rsidR="000E736D">
              <w:rPr>
                <w:webHidden/>
              </w:rPr>
              <w:t>73</w:t>
            </w:r>
            <w:r>
              <w:rPr>
                <w:webHidden/>
              </w:rPr>
              <w:fldChar w:fldCharType="end"/>
            </w:r>
          </w:hyperlink>
        </w:p>
        <w:p w14:paraId="7399B955" w14:textId="541A28F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29" w:history="1">
            <w:r w:rsidRPr="00F43598">
              <w:rPr>
                <w:rStyle w:val="Hipercze"/>
              </w:rPr>
              <w:t>§10. Obowiązki Zamawiającego</w:t>
            </w:r>
            <w:r>
              <w:rPr>
                <w:webHidden/>
              </w:rPr>
              <w:tab/>
            </w:r>
            <w:r>
              <w:rPr>
                <w:webHidden/>
              </w:rPr>
              <w:fldChar w:fldCharType="begin"/>
            </w:r>
            <w:r>
              <w:rPr>
                <w:webHidden/>
              </w:rPr>
              <w:instrText xml:space="preserve"> PAGEREF _Toc238533829 \h </w:instrText>
            </w:r>
            <w:r>
              <w:rPr>
                <w:webHidden/>
              </w:rPr>
            </w:r>
            <w:r>
              <w:rPr>
                <w:webHidden/>
              </w:rPr>
              <w:fldChar w:fldCharType="separate"/>
            </w:r>
            <w:r w:rsidR="000E736D">
              <w:rPr>
                <w:webHidden/>
              </w:rPr>
              <w:t>74</w:t>
            </w:r>
            <w:r>
              <w:rPr>
                <w:webHidden/>
              </w:rPr>
              <w:fldChar w:fldCharType="end"/>
            </w:r>
          </w:hyperlink>
        </w:p>
        <w:p w14:paraId="6B67EDA8" w14:textId="40FDB36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0" w:history="1">
            <w:r w:rsidRPr="00F43598">
              <w:rPr>
                <w:rStyle w:val="Hipercze"/>
              </w:rPr>
              <w:t>§11. Obowiązki Stron wynikające z ustawy Prawo Geologiczne i Górnicze</w:t>
            </w:r>
            <w:r>
              <w:rPr>
                <w:webHidden/>
              </w:rPr>
              <w:tab/>
            </w:r>
            <w:r>
              <w:rPr>
                <w:webHidden/>
              </w:rPr>
              <w:fldChar w:fldCharType="begin"/>
            </w:r>
            <w:r>
              <w:rPr>
                <w:webHidden/>
              </w:rPr>
              <w:instrText xml:space="preserve"> PAGEREF _Toc238533830 \h </w:instrText>
            </w:r>
            <w:r>
              <w:rPr>
                <w:webHidden/>
              </w:rPr>
            </w:r>
            <w:r>
              <w:rPr>
                <w:webHidden/>
              </w:rPr>
              <w:fldChar w:fldCharType="separate"/>
            </w:r>
            <w:r w:rsidR="000E736D">
              <w:rPr>
                <w:webHidden/>
              </w:rPr>
              <w:t>75</w:t>
            </w:r>
            <w:r>
              <w:rPr>
                <w:webHidden/>
              </w:rPr>
              <w:fldChar w:fldCharType="end"/>
            </w:r>
          </w:hyperlink>
        </w:p>
        <w:p w14:paraId="0D1548EF" w14:textId="1AC513C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1" w:history="1">
            <w:r w:rsidRPr="00F43598">
              <w:rPr>
                <w:rStyle w:val="Hipercze"/>
              </w:rPr>
              <w:t>§ 12. Zabezpieczenie należytego wykonania umowy</w:t>
            </w:r>
            <w:r>
              <w:rPr>
                <w:webHidden/>
              </w:rPr>
              <w:tab/>
            </w:r>
            <w:r>
              <w:rPr>
                <w:webHidden/>
              </w:rPr>
              <w:fldChar w:fldCharType="begin"/>
            </w:r>
            <w:r>
              <w:rPr>
                <w:webHidden/>
              </w:rPr>
              <w:instrText xml:space="preserve"> PAGEREF _Toc238533831 \h </w:instrText>
            </w:r>
            <w:r>
              <w:rPr>
                <w:webHidden/>
              </w:rPr>
            </w:r>
            <w:r>
              <w:rPr>
                <w:webHidden/>
              </w:rPr>
              <w:fldChar w:fldCharType="separate"/>
            </w:r>
            <w:r w:rsidR="000E736D">
              <w:rPr>
                <w:webHidden/>
              </w:rPr>
              <w:t>75</w:t>
            </w:r>
            <w:r>
              <w:rPr>
                <w:webHidden/>
              </w:rPr>
              <w:fldChar w:fldCharType="end"/>
            </w:r>
          </w:hyperlink>
        </w:p>
        <w:p w14:paraId="049BB8E4" w14:textId="5B50D5F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2" w:history="1">
            <w:r w:rsidRPr="00F43598">
              <w:rPr>
                <w:rStyle w:val="Hipercze"/>
              </w:rPr>
              <w:t>§ 13. Wymagania dotyczące zatrudnienia</w:t>
            </w:r>
            <w:r>
              <w:rPr>
                <w:webHidden/>
              </w:rPr>
              <w:tab/>
            </w:r>
            <w:r>
              <w:rPr>
                <w:webHidden/>
              </w:rPr>
              <w:fldChar w:fldCharType="begin"/>
            </w:r>
            <w:r>
              <w:rPr>
                <w:webHidden/>
              </w:rPr>
              <w:instrText xml:space="preserve"> PAGEREF _Toc238533832 \h </w:instrText>
            </w:r>
            <w:r>
              <w:rPr>
                <w:webHidden/>
              </w:rPr>
            </w:r>
            <w:r>
              <w:rPr>
                <w:webHidden/>
              </w:rPr>
              <w:fldChar w:fldCharType="separate"/>
            </w:r>
            <w:r w:rsidR="000E736D">
              <w:rPr>
                <w:webHidden/>
              </w:rPr>
              <w:t>75</w:t>
            </w:r>
            <w:r>
              <w:rPr>
                <w:webHidden/>
              </w:rPr>
              <w:fldChar w:fldCharType="end"/>
            </w:r>
          </w:hyperlink>
        </w:p>
        <w:p w14:paraId="6510C1EA" w14:textId="42BCE74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3" w:history="1">
            <w:r w:rsidRPr="00F43598">
              <w:rPr>
                <w:rStyle w:val="Hipercze"/>
              </w:rPr>
              <w:t>§ 14. Podwykonawstwo</w:t>
            </w:r>
            <w:r>
              <w:rPr>
                <w:webHidden/>
              </w:rPr>
              <w:tab/>
            </w:r>
            <w:r>
              <w:rPr>
                <w:webHidden/>
              </w:rPr>
              <w:fldChar w:fldCharType="begin"/>
            </w:r>
            <w:r>
              <w:rPr>
                <w:webHidden/>
              </w:rPr>
              <w:instrText xml:space="preserve"> PAGEREF _Toc238533833 \h </w:instrText>
            </w:r>
            <w:r>
              <w:rPr>
                <w:webHidden/>
              </w:rPr>
            </w:r>
            <w:r>
              <w:rPr>
                <w:webHidden/>
              </w:rPr>
              <w:fldChar w:fldCharType="separate"/>
            </w:r>
            <w:r w:rsidR="000E736D">
              <w:rPr>
                <w:webHidden/>
              </w:rPr>
              <w:t>75</w:t>
            </w:r>
            <w:r>
              <w:rPr>
                <w:webHidden/>
              </w:rPr>
              <w:fldChar w:fldCharType="end"/>
            </w:r>
          </w:hyperlink>
        </w:p>
        <w:p w14:paraId="4EEC2BF6" w14:textId="0AD46F05"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4" w:history="1">
            <w:r w:rsidRPr="00F43598">
              <w:rPr>
                <w:rStyle w:val="Hipercze"/>
              </w:rPr>
              <w:t>§ 15. Nadzór i koordynacja</w:t>
            </w:r>
            <w:r>
              <w:rPr>
                <w:webHidden/>
              </w:rPr>
              <w:tab/>
            </w:r>
            <w:r>
              <w:rPr>
                <w:webHidden/>
              </w:rPr>
              <w:fldChar w:fldCharType="begin"/>
            </w:r>
            <w:r>
              <w:rPr>
                <w:webHidden/>
              </w:rPr>
              <w:instrText xml:space="preserve"> PAGEREF _Toc238533834 \h </w:instrText>
            </w:r>
            <w:r>
              <w:rPr>
                <w:webHidden/>
              </w:rPr>
            </w:r>
            <w:r>
              <w:rPr>
                <w:webHidden/>
              </w:rPr>
              <w:fldChar w:fldCharType="separate"/>
            </w:r>
            <w:r w:rsidR="000E736D">
              <w:rPr>
                <w:webHidden/>
              </w:rPr>
              <w:t>76</w:t>
            </w:r>
            <w:r>
              <w:rPr>
                <w:webHidden/>
              </w:rPr>
              <w:fldChar w:fldCharType="end"/>
            </w:r>
          </w:hyperlink>
        </w:p>
        <w:p w14:paraId="555F632B" w14:textId="17380C7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5" w:history="1">
            <w:r w:rsidRPr="00F43598">
              <w:rPr>
                <w:rStyle w:val="Hipercze"/>
              </w:rPr>
              <w:t>§ 16. Badania kontrolne (Audyt)</w:t>
            </w:r>
            <w:r>
              <w:rPr>
                <w:webHidden/>
              </w:rPr>
              <w:tab/>
            </w:r>
            <w:r>
              <w:rPr>
                <w:webHidden/>
              </w:rPr>
              <w:fldChar w:fldCharType="begin"/>
            </w:r>
            <w:r>
              <w:rPr>
                <w:webHidden/>
              </w:rPr>
              <w:instrText xml:space="preserve"> PAGEREF _Toc238533835 \h </w:instrText>
            </w:r>
            <w:r>
              <w:rPr>
                <w:webHidden/>
              </w:rPr>
            </w:r>
            <w:r>
              <w:rPr>
                <w:webHidden/>
              </w:rPr>
              <w:fldChar w:fldCharType="separate"/>
            </w:r>
            <w:r w:rsidR="000E736D">
              <w:rPr>
                <w:webHidden/>
              </w:rPr>
              <w:t>77</w:t>
            </w:r>
            <w:r>
              <w:rPr>
                <w:webHidden/>
              </w:rPr>
              <w:fldChar w:fldCharType="end"/>
            </w:r>
          </w:hyperlink>
        </w:p>
        <w:p w14:paraId="476C4A8D" w14:textId="3D477CD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6" w:history="1">
            <w:r w:rsidRPr="00F43598">
              <w:rPr>
                <w:rStyle w:val="Hipercze"/>
              </w:rPr>
              <w:t>§ 17. Kary umowne i odpowiedzialność</w:t>
            </w:r>
            <w:r>
              <w:rPr>
                <w:webHidden/>
              </w:rPr>
              <w:tab/>
            </w:r>
            <w:r>
              <w:rPr>
                <w:webHidden/>
              </w:rPr>
              <w:fldChar w:fldCharType="begin"/>
            </w:r>
            <w:r>
              <w:rPr>
                <w:webHidden/>
              </w:rPr>
              <w:instrText xml:space="preserve"> PAGEREF _Toc238533836 \h </w:instrText>
            </w:r>
            <w:r>
              <w:rPr>
                <w:webHidden/>
              </w:rPr>
            </w:r>
            <w:r>
              <w:rPr>
                <w:webHidden/>
              </w:rPr>
              <w:fldChar w:fldCharType="separate"/>
            </w:r>
            <w:r w:rsidR="000E736D">
              <w:rPr>
                <w:webHidden/>
              </w:rPr>
              <w:t>78</w:t>
            </w:r>
            <w:r>
              <w:rPr>
                <w:webHidden/>
              </w:rPr>
              <w:fldChar w:fldCharType="end"/>
            </w:r>
          </w:hyperlink>
        </w:p>
        <w:p w14:paraId="2074EC93" w14:textId="701ECD8E"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7" w:history="1">
            <w:r w:rsidRPr="00F43598">
              <w:rPr>
                <w:rStyle w:val="Hipercze"/>
              </w:rPr>
              <w:t>§ 18.Rozwiązanie, odstąpienie lub wypowiedzenie Umowy</w:t>
            </w:r>
            <w:r>
              <w:rPr>
                <w:webHidden/>
              </w:rPr>
              <w:tab/>
            </w:r>
            <w:r>
              <w:rPr>
                <w:webHidden/>
              </w:rPr>
              <w:fldChar w:fldCharType="begin"/>
            </w:r>
            <w:r>
              <w:rPr>
                <w:webHidden/>
              </w:rPr>
              <w:instrText xml:space="preserve"> PAGEREF _Toc238533837 \h </w:instrText>
            </w:r>
            <w:r>
              <w:rPr>
                <w:webHidden/>
              </w:rPr>
            </w:r>
            <w:r>
              <w:rPr>
                <w:webHidden/>
              </w:rPr>
              <w:fldChar w:fldCharType="separate"/>
            </w:r>
            <w:r w:rsidR="000E736D">
              <w:rPr>
                <w:webHidden/>
              </w:rPr>
              <w:t>80</w:t>
            </w:r>
            <w:r>
              <w:rPr>
                <w:webHidden/>
              </w:rPr>
              <w:fldChar w:fldCharType="end"/>
            </w:r>
          </w:hyperlink>
        </w:p>
        <w:p w14:paraId="40A485B7" w14:textId="422A3FB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8" w:history="1">
            <w:r w:rsidRPr="00F43598">
              <w:rPr>
                <w:rStyle w:val="Hipercze"/>
              </w:rPr>
              <w:t>§ 19. Zmiany Umowy</w:t>
            </w:r>
            <w:r>
              <w:rPr>
                <w:webHidden/>
              </w:rPr>
              <w:tab/>
            </w:r>
            <w:r>
              <w:rPr>
                <w:webHidden/>
              </w:rPr>
              <w:fldChar w:fldCharType="begin"/>
            </w:r>
            <w:r>
              <w:rPr>
                <w:webHidden/>
              </w:rPr>
              <w:instrText xml:space="preserve"> PAGEREF _Toc238533838 \h </w:instrText>
            </w:r>
            <w:r>
              <w:rPr>
                <w:webHidden/>
              </w:rPr>
            </w:r>
            <w:r>
              <w:rPr>
                <w:webHidden/>
              </w:rPr>
              <w:fldChar w:fldCharType="separate"/>
            </w:r>
            <w:r w:rsidR="000E736D">
              <w:rPr>
                <w:webHidden/>
              </w:rPr>
              <w:t>81</w:t>
            </w:r>
            <w:r>
              <w:rPr>
                <w:webHidden/>
              </w:rPr>
              <w:fldChar w:fldCharType="end"/>
            </w:r>
          </w:hyperlink>
        </w:p>
        <w:p w14:paraId="02AA8DCF" w14:textId="39B8D9C5"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39" w:history="1">
            <w:r w:rsidRPr="00F43598">
              <w:rPr>
                <w:rStyle w:val="Hipercze"/>
              </w:rPr>
              <w:t>§ 20. Waloryzacja dotyczy wyłącznie ewentualnych opcji</w:t>
            </w:r>
            <w:r>
              <w:rPr>
                <w:webHidden/>
              </w:rPr>
              <w:tab/>
            </w:r>
            <w:r>
              <w:rPr>
                <w:webHidden/>
              </w:rPr>
              <w:fldChar w:fldCharType="begin"/>
            </w:r>
            <w:r>
              <w:rPr>
                <w:webHidden/>
              </w:rPr>
              <w:instrText xml:space="preserve"> PAGEREF _Toc238533839 \h </w:instrText>
            </w:r>
            <w:r>
              <w:rPr>
                <w:webHidden/>
              </w:rPr>
            </w:r>
            <w:r>
              <w:rPr>
                <w:webHidden/>
              </w:rPr>
              <w:fldChar w:fldCharType="separate"/>
            </w:r>
            <w:r w:rsidR="000E736D">
              <w:rPr>
                <w:webHidden/>
              </w:rPr>
              <w:t>82</w:t>
            </w:r>
            <w:r>
              <w:rPr>
                <w:webHidden/>
              </w:rPr>
              <w:fldChar w:fldCharType="end"/>
            </w:r>
          </w:hyperlink>
        </w:p>
        <w:p w14:paraId="640EE6E2" w14:textId="71E18EC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0" w:history="1">
            <w:r w:rsidRPr="00F43598">
              <w:rPr>
                <w:rStyle w:val="Hipercze"/>
              </w:rPr>
              <w:t>§21. Ochrona danych osobowych</w:t>
            </w:r>
            <w:r>
              <w:rPr>
                <w:webHidden/>
              </w:rPr>
              <w:tab/>
            </w:r>
            <w:r>
              <w:rPr>
                <w:webHidden/>
              </w:rPr>
              <w:fldChar w:fldCharType="begin"/>
            </w:r>
            <w:r>
              <w:rPr>
                <w:webHidden/>
              </w:rPr>
              <w:instrText xml:space="preserve"> PAGEREF _Toc238533840 \h </w:instrText>
            </w:r>
            <w:r>
              <w:rPr>
                <w:webHidden/>
              </w:rPr>
            </w:r>
            <w:r>
              <w:rPr>
                <w:webHidden/>
              </w:rPr>
              <w:fldChar w:fldCharType="separate"/>
            </w:r>
            <w:r w:rsidR="000E736D">
              <w:rPr>
                <w:webHidden/>
              </w:rPr>
              <w:t>83</w:t>
            </w:r>
            <w:r>
              <w:rPr>
                <w:webHidden/>
              </w:rPr>
              <w:fldChar w:fldCharType="end"/>
            </w:r>
          </w:hyperlink>
        </w:p>
        <w:p w14:paraId="2ABC5E25" w14:textId="1618FA4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1" w:history="1">
            <w:r w:rsidRPr="00F43598">
              <w:rPr>
                <w:rStyle w:val="Hipercze"/>
              </w:rPr>
              <w:t>§22. Ochrona tajemnic przedsiębiorcy, zachowanie poufności</w:t>
            </w:r>
            <w:r>
              <w:rPr>
                <w:webHidden/>
              </w:rPr>
              <w:tab/>
            </w:r>
            <w:r>
              <w:rPr>
                <w:webHidden/>
              </w:rPr>
              <w:fldChar w:fldCharType="begin"/>
            </w:r>
            <w:r>
              <w:rPr>
                <w:webHidden/>
              </w:rPr>
              <w:instrText xml:space="preserve"> PAGEREF _Toc238533841 \h </w:instrText>
            </w:r>
            <w:r>
              <w:rPr>
                <w:webHidden/>
              </w:rPr>
            </w:r>
            <w:r>
              <w:rPr>
                <w:webHidden/>
              </w:rPr>
              <w:fldChar w:fldCharType="separate"/>
            </w:r>
            <w:r w:rsidR="000E736D">
              <w:rPr>
                <w:webHidden/>
              </w:rPr>
              <w:t>84</w:t>
            </w:r>
            <w:r>
              <w:rPr>
                <w:webHidden/>
              </w:rPr>
              <w:fldChar w:fldCharType="end"/>
            </w:r>
          </w:hyperlink>
        </w:p>
        <w:p w14:paraId="17748D75" w14:textId="3DA95FB3"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2" w:history="1">
            <w:r w:rsidRPr="00F43598">
              <w:rPr>
                <w:rStyle w:val="Hipercze"/>
              </w:rPr>
              <w:t>§23. Zasady etyki</w:t>
            </w:r>
            <w:r>
              <w:rPr>
                <w:webHidden/>
              </w:rPr>
              <w:tab/>
            </w:r>
            <w:r>
              <w:rPr>
                <w:webHidden/>
              </w:rPr>
              <w:fldChar w:fldCharType="begin"/>
            </w:r>
            <w:r>
              <w:rPr>
                <w:webHidden/>
              </w:rPr>
              <w:instrText xml:space="preserve"> PAGEREF _Toc238533842 \h </w:instrText>
            </w:r>
            <w:r>
              <w:rPr>
                <w:webHidden/>
              </w:rPr>
            </w:r>
            <w:r>
              <w:rPr>
                <w:webHidden/>
              </w:rPr>
              <w:fldChar w:fldCharType="separate"/>
            </w:r>
            <w:r w:rsidR="000E736D">
              <w:rPr>
                <w:webHidden/>
              </w:rPr>
              <w:t>84</w:t>
            </w:r>
            <w:r>
              <w:rPr>
                <w:webHidden/>
              </w:rPr>
              <w:fldChar w:fldCharType="end"/>
            </w:r>
          </w:hyperlink>
        </w:p>
        <w:p w14:paraId="6D637713" w14:textId="30C87A2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3" w:history="1">
            <w:r w:rsidRPr="00F43598">
              <w:rPr>
                <w:rStyle w:val="Hipercze"/>
              </w:rPr>
              <w:t>§24.Nadzór wynikający z zarządzenia środowiskowego</w:t>
            </w:r>
            <w:r>
              <w:rPr>
                <w:webHidden/>
              </w:rPr>
              <w:tab/>
            </w:r>
            <w:r>
              <w:rPr>
                <w:webHidden/>
              </w:rPr>
              <w:fldChar w:fldCharType="begin"/>
            </w:r>
            <w:r>
              <w:rPr>
                <w:webHidden/>
              </w:rPr>
              <w:instrText xml:space="preserve"> PAGEREF _Toc238533843 \h </w:instrText>
            </w:r>
            <w:r>
              <w:rPr>
                <w:webHidden/>
              </w:rPr>
            </w:r>
            <w:r>
              <w:rPr>
                <w:webHidden/>
              </w:rPr>
              <w:fldChar w:fldCharType="separate"/>
            </w:r>
            <w:r w:rsidR="000E736D">
              <w:rPr>
                <w:webHidden/>
              </w:rPr>
              <w:t>85</w:t>
            </w:r>
            <w:r>
              <w:rPr>
                <w:webHidden/>
              </w:rPr>
              <w:fldChar w:fldCharType="end"/>
            </w:r>
          </w:hyperlink>
        </w:p>
        <w:p w14:paraId="1BDC0F3D" w14:textId="6FB9E093"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4" w:history="1">
            <w:r w:rsidRPr="00F43598">
              <w:rPr>
                <w:rStyle w:val="Hipercze"/>
              </w:rPr>
              <w:t>§ 25. Siła wyższa</w:t>
            </w:r>
            <w:r>
              <w:rPr>
                <w:webHidden/>
              </w:rPr>
              <w:tab/>
            </w:r>
            <w:r>
              <w:rPr>
                <w:webHidden/>
              </w:rPr>
              <w:fldChar w:fldCharType="begin"/>
            </w:r>
            <w:r>
              <w:rPr>
                <w:webHidden/>
              </w:rPr>
              <w:instrText xml:space="preserve"> PAGEREF _Toc238533844 \h </w:instrText>
            </w:r>
            <w:r>
              <w:rPr>
                <w:webHidden/>
              </w:rPr>
            </w:r>
            <w:r>
              <w:rPr>
                <w:webHidden/>
              </w:rPr>
              <w:fldChar w:fldCharType="separate"/>
            </w:r>
            <w:r w:rsidR="000E736D">
              <w:rPr>
                <w:webHidden/>
              </w:rPr>
              <w:t>85</w:t>
            </w:r>
            <w:r>
              <w:rPr>
                <w:webHidden/>
              </w:rPr>
              <w:fldChar w:fldCharType="end"/>
            </w:r>
          </w:hyperlink>
        </w:p>
        <w:p w14:paraId="64414A09" w14:textId="3ABA53C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5" w:history="1">
            <w:r w:rsidRPr="00F43598">
              <w:rPr>
                <w:rStyle w:val="Hipercze"/>
              </w:rPr>
              <w:t>§26. Postanowienia końcowe</w:t>
            </w:r>
            <w:r>
              <w:rPr>
                <w:webHidden/>
              </w:rPr>
              <w:tab/>
            </w:r>
            <w:r>
              <w:rPr>
                <w:webHidden/>
              </w:rPr>
              <w:fldChar w:fldCharType="begin"/>
            </w:r>
            <w:r>
              <w:rPr>
                <w:webHidden/>
              </w:rPr>
              <w:instrText xml:space="preserve"> PAGEREF _Toc238533845 \h </w:instrText>
            </w:r>
            <w:r>
              <w:rPr>
                <w:webHidden/>
              </w:rPr>
            </w:r>
            <w:r>
              <w:rPr>
                <w:webHidden/>
              </w:rPr>
              <w:fldChar w:fldCharType="separate"/>
            </w:r>
            <w:r w:rsidR="000E736D">
              <w:rPr>
                <w:webHidden/>
              </w:rPr>
              <w:t>86</w:t>
            </w:r>
            <w:r>
              <w:rPr>
                <w:webHidden/>
              </w:rPr>
              <w:fldChar w:fldCharType="end"/>
            </w:r>
          </w:hyperlink>
        </w:p>
        <w:p w14:paraId="37C221EC" w14:textId="5687368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6" w:history="1">
            <w:r w:rsidRPr="00F43598">
              <w:rPr>
                <w:rStyle w:val="Hipercze"/>
              </w:rPr>
              <w:t>Załącznik nr 1 do umowy „Szczegółowy Opis Przedmiotu Zamówienia”</w:t>
            </w:r>
            <w:r>
              <w:rPr>
                <w:webHidden/>
              </w:rPr>
              <w:tab/>
            </w:r>
            <w:r>
              <w:rPr>
                <w:webHidden/>
              </w:rPr>
              <w:fldChar w:fldCharType="begin"/>
            </w:r>
            <w:r>
              <w:rPr>
                <w:webHidden/>
              </w:rPr>
              <w:instrText xml:space="preserve"> PAGEREF _Toc238533846 \h </w:instrText>
            </w:r>
            <w:r>
              <w:rPr>
                <w:webHidden/>
              </w:rPr>
            </w:r>
            <w:r>
              <w:rPr>
                <w:webHidden/>
              </w:rPr>
              <w:fldChar w:fldCharType="separate"/>
            </w:r>
            <w:r w:rsidR="000E736D">
              <w:rPr>
                <w:webHidden/>
              </w:rPr>
              <w:t>87</w:t>
            </w:r>
            <w:r>
              <w:rPr>
                <w:webHidden/>
              </w:rPr>
              <w:fldChar w:fldCharType="end"/>
            </w:r>
          </w:hyperlink>
        </w:p>
        <w:p w14:paraId="2D9C2EBB" w14:textId="49D385A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7" w:history="1">
            <w:r w:rsidRPr="00F43598">
              <w:rPr>
                <w:rStyle w:val="Hipercze"/>
              </w:rPr>
              <w:t>Załącznik  nr  2 do umowy</w:t>
            </w:r>
            <w:r>
              <w:rPr>
                <w:webHidden/>
              </w:rPr>
              <w:tab/>
            </w:r>
            <w:r>
              <w:rPr>
                <w:webHidden/>
              </w:rPr>
              <w:fldChar w:fldCharType="begin"/>
            </w:r>
            <w:r>
              <w:rPr>
                <w:webHidden/>
              </w:rPr>
              <w:instrText xml:space="preserve"> PAGEREF _Toc238533847 \h </w:instrText>
            </w:r>
            <w:r>
              <w:rPr>
                <w:webHidden/>
              </w:rPr>
            </w:r>
            <w:r>
              <w:rPr>
                <w:webHidden/>
              </w:rPr>
              <w:fldChar w:fldCharType="separate"/>
            </w:r>
            <w:r w:rsidR="000E736D">
              <w:rPr>
                <w:webHidden/>
              </w:rPr>
              <w:t>88</w:t>
            </w:r>
            <w:r>
              <w:rPr>
                <w:webHidden/>
              </w:rPr>
              <w:fldChar w:fldCharType="end"/>
            </w:r>
          </w:hyperlink>
        </w:p>
        <w:p w14:paraId="5BB98729" w14:textId="600B4D58"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8" w:history="1">
            <w:r w:rsidRPr="00F43598">
              <w:rPr>
                <w:rStyle w:val="Hipercze"/>
              </w:rPr>
              <w:t>Załącznik nr 3 do umowy</w:t>
            </w:r>
            <w:r>
              <w:rPr>
                <w:webHidden/>
              </w:rPr>
              <w:tab/>
            </w:r>
            <w:r>
              <w:rPr>
                <w:webHidden/>
              </w:rPr>
              <w:fldChar w:fldCharType="begin"/>
            </w:r>
            <w:r>
              <w:rPr>
                <w:webHidden/>
              </w:rPr>
              <w:instrText xml:space="preserve"> PAGEREF _Toc238533848 \h </w:instrText>
            </w:r>
            <w:r>
              <w:rPr>
                <w:webHidden/>
              </w:rPr>
            </w:r>
            <w:r>
              <w:rPr>
                <w:webHidden/>
              </w:rPr>
              <w:fldChar w:fldCharType="separate"/>
            </w:r>
            <w:r w:rsidR="000E736D">
              <w:rPr>
                <w:webHidden/>
              </w:rPr>
              <w:t>90</w:t>
            </w:r>
            <w:r>
              <w:rPr>
                <w:webHidden/>
              </w:rPr>
              <w:fldChar w:fldCharType="end"/>
            </w:r>
          </w:hyperlink>
        </w:p>
        <w:p w14:paraId="778317D1" w14:textId="0844879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49" w:history="1">
            <w:r w:rsidRPr="00F43598">
              <w:rPr>
                <w:rStyle w:val="Hipercze"/>
              </w:rPr>
              <w:t>Załącznik nr 4 do umowy</w:t>
            </w:r>
            <w:r>
              <w:rPr>
                <w:webHidden/>
              </w:rPr>
              <w:tab/>
            </w:r>
            <w:r>
              <w:rPr>
                <w:webHidden/>
              </w:rPr>
              <w:fldChar w:fldCharType="begin"/>
            </w:r>
            <w:r>
              <w:rPr>
                <w:webHidden/>
              </w:rPr>
              <w:instrText xml:space="preserve"> PAGEREF _Toc238533849 \h </w:instrText>
            </w:r>
            <w:r>
              <w:rPr>
                <w:webHidden/>
              </w:rPr>
            </w:r>
            <w:r>
              <w:rPr>
                <w:webHidden/>
              </w:rPr>
              <w:fldChar w:fldCharType="separate"/>
            </w:r>
            <w:r w:rsidR="000E736D">
              <w:rPr>
                <w:webHidden/>
              </w:rPr>
              <w:t>91</w:t>
            </w:r>
            <w:r>
              <w:rPr>
                <w:webHidden/>
              </w:rPr>
              <w:fldChar w:fldCharType="end"/>
            </w:r>
          </w:hyperlink>
        </w:p>
        <w:p w14:paraId="7B35AAA7" w14:textId="3042F25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0" w:history="1">
            <w:r w:rsidRPr="00F43598">
              <w:rPr>
                <w:rStyle w:val="Hipercze"/>
              </w:rPr>
              <w:t>Załącznik nr 5 do umowy</w:t>
            </w:r>
            <w:r>
              <w:rPr>
                <w:webHidden/>
              </w:rPr>
              <w:tab/>
            </w:r>
            <w:r>
              <w:rPr>
                <w:webHidden/>
              </w:rPr>
              <w:fldChar w:fldCharType="begin"/>
            </w:r>
            <w:r>
              <w:rPr>
                <w:webHidden/>
              </w:rPr>
              <w:instrText xml:space="preserve"> PAGEREF _Toc238533850 \h </w:instrText>
            </w:r>
            <w:r>
              <w:rPr>
                <w:webHidden/>
              </w:rPr>
            </w:r>
            <w:r>
              <w:rPr>
                <w:webHidden/>
              </w:rPr>
              <w:fldChar w:fldCharType="separate"/>
            </w:r>
            <w:r w:rsidR="000E736D">
              <w:rPr>
                <w:webHidden/>
              </w:rPr>
              <w:t>92</w:t>
            </w:r>
            <w:r>
              <w:rPr>
                <w:webHidden/>
              </w:rPr>
              <w:fldChar w:fldCharType="end"/>
            </w:r>
          </w:hyperlink>
        </w:p>
        <w:p w14:paraId="54E0C114" w14:textId="1574F1C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1" w:history="1">
            <w:r w:rsidRPr="00F43598">
              <w:rPr>
                <w:rStyle w:val="Hipercze"/>
              </w:rPr>
              <w:t>Załącznik nr 6 do umowy</w:t>
            </w:r>
            <w:r>
              <w:rPr>
                <w:webHidden/>
              </w:rPr>
              <w:tab/>
            </w:r>
            <w:r>
              <w:rPr>
                <w:webHidden/>
              </w:rPr>
              <w:fldChar w:fldCharType="begin"/>
            </w:r>
            <w:r>
              <w:rPr>
                <w:webHidden/>
              </w:rPr>
              <w:instrText xml:space="preserve"> PAGEREF _Toc238533851 \h </w:instrText>
            </w:r>
            <w:r>
              <w:rPr>
                <w:webHidden/>
              </w:rPr>
            </w:r>
            <w:r>
              <w:rPr>
                <w:webHidden/>
              </w:rPr>
              <w:fldChar w:fldCharType="separate"/>
            </w:r>
            <w:r w:rsidR="000E736D">
              <w:rPr>
                <w:webHidden/>
              </w:rPr>
              <w:t>93</w:t>
            </w:r>
            <w:r>
              <w:rPr>
                <w:webHidden/>
              </w:rPr>
              <w:fldChar w:fldCharType="end"/>
            </w:r>
          </w:hyperlink>
        </w:p>
        <w:p w14:paraId="4D5BF235" w14:textId="6835C3DB"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2" w:history="1">
            <w:r w:rsidRPr="00F43598">
              <w:rPr>
                <w:rStyle w:val="Hipercze"/>
              </w:rPr>
              <w:t>Załącznik nr 7 do umowy</w:t>
            </w:r>
            <w:r>
              <w:rPr>
                <w:webHidden/>
              </w:rPr>
              <w:tab/>
            </w:r>
            <w:r>
              <w:rPr>
                <w:webHidden/>
              </w:rPr>
              <w:fldChar w:fldCharType="begin"/>
            </w:r>
            <w:r>
              <w:rPr>
                <w:webHidden/>
              </w:rPr>
              <w:instrText xml:space="preserve"> PAGEREF _Toc238533852 \h </w:instrText>
            </w:r>
            <w:r>
              <w:rPr>
                <w:webHidden/>
              </w:rPr>
            </w:r>
            <w:r>
              <w:rPr>
                <w:webHidden/>
              </w:rPr>
              <w:fldChar w:fldCharType="separate"/>
            </w:r>
            <w:r w:rsidR="000E736D">
              <w:rPr>
                <w:webHidden/>
              </w:rPr>
              <w:t>94</w:t>
            </w:r>
            <w:r>
              <w:rPr>
                <w:webHidden/>
              </w:rPr>
              <w:fldChar w:fldCharType="end"/>
            </w:r>
          </w:hyperlink>
        </w:p>
        <w:p w14:paraId="5B67C234" w14:textId="436A6768"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3" w:history="1">
            <w:r w:rsidRPr="00F43598">
              <w:rPr>
                <w:rStyle w:val="Hipercze"/>
              </w:rPr>
              <w:t>Załącznik nr 8 do umowy</w:t>
            </w:r>
            <w:r>
              <w:rPr>
                <w:webHidden/>
              </w:rPr>
              <w:tab/>
            </w:r>
            <w:r>
              <w:rPr>
                <w:webHidden/>
              </w:rPr>
              <w:fldChar w:fldCharType="begin"/>
            </w:r>
            <w:r>
              <w:rPr>
                <w:webHidden/>
              </w:rPr>
              <w:instrText xml:space="preserve"> PAGEREF _Toc238533853 \h </w:instrText>
            </w:r>
            <w:r>
              <w:rPr>
                <w:webHidden/>
              </w:rPr>
            </w:r>
            <w:r>
              <w:rPr>
                <w:webHidden/>
              </w:rPr>
              <w:fldChar w:fldCharType="separate"/>
            </w:r>
            <w:r w:rsidR="000E736D">
              <w:rPr>
                <w:webHidden/>
              </w:rPr>
              <w:t>96</w:t>
            </w:r>
            <w:r>
              <w:rPr>
                <w:webHidden/>
              </w:rPr>
              <w:fldChar w:fldCharType="end"/>
            </w:r>
          </w:hyperlink>
        </w:p>
        <w:p w14:paraId="369234C2" w14:textId="021B9C5A"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4" w:history="1">
            <w:r w:rsidRPr="00F43598">
              <w:rPr>
                <w:rStyle w:val="Hipercze"/>
              </w:rPr>
              <w:t>Załącznik nr 9 do umowy</w:t>
            </w:r>
            <w:r>
              <w:rPr>
                <w:webHidden/>
              </w:rPr>
              <w:tab/>
            </w:r>
            <w:r>
              <w:rPr>
                <w:webHidden/>
              </w:rPr>
              <w:fldChar w:fldCharType="begin"/>
            </w:r>
            <w:r>
              <w:rPr>
                <w:webHidden/>
              </w:rPr>
              <w:instrText xml:space="preserve"> PAGEREF _Toc238533854 \h </w:instrText>
            </w:r>
            <w:r>
              <w:rPr>
                <w:webHidden/>
              </w:rPr>
            </w:r>
            <w:r>
              <w:rPr>
                <w:webHidden/>
              </w:rPr>
              <w:fldChar w:fldCharType="separate"/>
            </w:r>
            <w:r w:rsidR="000E736D">
              <w:rPr>
                <w:webHidden/>
              </w:rPr>
              <w:t>97</w:t>
            </w:r>
            <w:r>
              <w:rPr>
                <w:webHidden/>
              </w:rPr>
              <w:fldChar w:fldCharType="end"/>
            </w:r>
          </w:hyperlink>
        </w:p>
        <w:p w14:paraId="21FED796" w14:textId="44F7D10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5" w:history="1">
            <w:r w:rsidRPr="00F43598">
              <w:rPr>
                <w:rStyle w:val="Hipercze"/>
              </w:rPr>
              <w:t>Załącznik nr 9 do SWZ</w:t>
            </w:r>
            <w:r>
              <w:rPr>
                <w:webHidden/>
              </w:rPr>
              <w:tab/>
            </w:r>
            <w:r>
              <w:rPr>
                <w:webHidden/>
              </w:rPr>
              <w:fldChar w:fldCharType="begin"/>
            </w:r>
            <w:r>
              <w:rPr>
                <w:webHidden/>
              </w:rPr>
              <w:instrText xml:space="preserve"> PAGEREF _Toc238533855 \h </w:instrText>
            </w:r>
            <w:r>
              <w:rPr>
                <w:webHidden/>
              </w:rPr>
            </w:r>
            <w:r>
              <w:rPr>
                <w:webHidden/>
              </w:rPr>
              <w:fldChar w:fldCharType="separate"/>
            </w:r>
            <w:r w:rsidR="000E736D">
              <w:rPr>
                <w:webHidden/>
              </w:rPr>
              <w:t>98</w:t>
            </w:r>
            <w:r>
              <w:rPr>
                <w:webHidden/>
              </w:rPr>
              <w:fldChar w:fldCharType="end"/>
            </w:r>
          </w:hyperlink>
        </w:p>
        <w:p w14:paraId="48A1588E" w14:textId="661587E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6" w:history="1">
            <w:r w:rsidRPr="00F43598">
              <w:rPr>
                <w:rStyle w:val="Hipercze"/>
              </w:rPr>
              <w:t>§1. Podstawa zawarcia</w:t>
            </w:r>
            <w:r>
              <w:rPr>
                <w:webHidden/>
              </w:rPr>
              <w:tab/>
            </w:r>
            <w:r>
              <w:rPr>
                <w:webHidden/>
              </w:rPr>
              <w:fldChar w:fldCharType="begin"/>
            </w:r>
            <w:r>
              <w:rPr>
                <w:webHidden/>
              </w:rPr>
              <w:instrText xml:space="preserve"> PAGEREF _Toc238533856 \h </w:instrText>
            </w:r>
            <w:r>
              <w:rPr>
                <w:webHidden/>
              </w:rPr>
            </w:r>
            <w:r>
              <w:rPr>
                <w:webHidden/>
              </w:rPr>
              <w:fldChar w:fldCharType="separate"/>
            </w:r>
            <w:r w:rsidR="000E736D">
              <w:rPr>
                <w:webHidden/>
              </w:rPr>
              <w:t>99</w:t>
            </w:r>
            <w:r>
              <w:rPr>
                <w:webHidden/>
              </w:rPr>
              <w:fldChar w:fldCharType="end"/>
            </w:r>
          </w:hyperlink>
        </w:p>
        <w:p w14:paraId="70CF08DD" w14:textId="6F8700D2"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7" w:history="1">
            <w:r w:rsidRPr="00F43598">
              <w:rPr>
                <w:rStyle w:val="Hipercze"/>
              </w:rPr>
              <w:t>§2. Przedmiot umowy</w:t>
            </w:r>
            <w:r>
              <w:rPr>
                <w:webHidden/>
              </w:rPr>
              <w:tab/>
            </w:r>
            <w:r>
              <w:rPr>
                <w:webHidden/>
              </w:rPr>
              <w:fldChar w:fldCharType="begin"/>
            </w:r>
            <w:r>
              <w:rPr>
                <w:webHidden/>
              </w:rPr>
              <w:instrText xml:space="preserve"> PAGEREF _Toc238533857 \h </w:instrText>
            </w:r>
            <w:r>
              <w:rPr>
                <w:webHidden/>
              </w:rPr>
            </w:r>
            <w:r>
              <w:rPr>
                <w:webHidden/>
              </w:rPr>
              <w:fldChar w:fldCharType="separate"/>
            </w:r>
            <w:r w:rsidR="000E736D">
              <w:rPr>
                <w:webHidden/>
              </w:rPr>
              <w:t>99</w:t>
            </w:r>
            <w:r>
              <w:rPr>
                <w:webHidden/>
              </w:rPr>
              <w:fldChar w:fldCharType="end"/>
            </w:r>
          </w:hyperlink>
        </w:p>
        <w:p w14:paraId="5193F8DA" w14:textId="4E2DA18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8" w:history="1">
            <w:r w:rsidRPr="00F43598">
              <w:rPr>
                <w:rStyle w:val="Hipercze"/>
              </w:rPr>
              <w:t>§ 3. Realizacja przedmiotu umowy</w:t>
            </w:r>
            <w:r>
              <w:rPr>
                <w:webHidden/>
              </w:rPr>
              <w:tab/>
            </w:r>
            <w:r>
              <w:rPr>
                <w:webHidden/>
              </w:rPr>
              <w:fldChar w:fldCharType="begin"/>
            </w:r>
            <w:r>
              <w:rPr>
                <w:webHidden/>
              </w:rPr>
              <w:instrText xml:space="preserve"> PAGEREF _Toc238533858 \h </w:instrText>
            </w:r>
            <w:r>
              <w:rPr>
                <w:webHidden/>
              </w:rPr>
            </w:r>
            <w:r>
              <w:rPr>
                <w:webHidden/>
              </w:rPr>
              <w:fldChar w:fldCharType="separate"/>
            </w:r>
            <w:r w:rsidR="000E736D">
              <w:rPr>
                <w:webHidden/>
              </w:rPr>
              <w:t>99</w:t>
            </w:r>
            <w:r>
              <w:rPr>
                <w:webHidden/>
              </w:rPr>
              <w:fldChar w:fldCharType="end"/>
            </w:r>
          </w:hyperlink>
        </w:p>
        <w:p w14:paraId="34BE92B2" w14:textId="6FD82D7B"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59" w:history="1">
            <w:r w:rsidRPr="00F43598">
              <w:rPr>
                <w:rStyle w:val="Hipercze"/>
              </w:rPr>
              <w:t>§ 4. Wartość przedmiotu umowy i warunki płatności</w:t>
            </w:r>
            <w:r>
              <w:rPr>
                <w:webHidden/>
              </w:rPr>
              <w:tab/>
            </w:r>
            <w:r>
              <w:rPr>
                <w:webHidden/>
              </w:rPr>
              <w:fldChar w:fldCharType="begin"/>
            </w:r>
            <w:r>
              <w:rPr>
                <w:webHidden/>
              </w:rPr>
              <w:instrText xml:space="preserve"> PAGEREF _Toc238533859 \h </w:instrText>
            </w:r>
            <w:r>
              <w:rPr>
                <w:webHidden/>
              </w:rPr>
            </w:r>
            <w:r>
              <w:rPr>
                <w:webHidden/>
              </w:rPr>
              <w:fldChar w:fldCharType="separate"/>
            </w:r>
            <w:r w:rsidR="000E736D">
              <w:rPr>
                <w:webHidden/>
              </w:rPr>
              <w:t>101</w:t>
            </w:r>
            <w:r>
              <w:rPr>
                <w:webHidden/>
              </w:rPr>
              <w:fldChar w:fldCharType="end"/>
            </w:r>
          </w:hyperlink>
        </w:p>
        <w:p w14:paraId="0E0E85CB" w14:textId="188F7314"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0" w:history="1">
            <w:r w:rsidRPr="00F43598">
              <w:rPr>
                <w:rStyle w:val="Hipercze"/>
              </w:rPr>
              <w:t>§ 5. Kary umowne</w:t>
            </w:r>
            <w:r>
              <w:rPr>
                <w:webHidden/>
              </w:rPr>
              <w:tab/>
            </w:r>
            <w:r>
              <w:rPr>
                <w:webHidden/>
              </w:rPr>
              <w:fldChar w:fldCharType="begin"/>
            </w:r>
            <w:r>
              <w:rPr>
                <w:webHidden/>
              </w:rPr>
              <w:instrText xml:space="preserve"> PAGEREF _Toc238533860 \h </w:instrText>
            </w:r>
            <w:r>
              <w:rPr>
                <w:webHidden/>
              </w:rPr>
            </w:r>
            <w:r>
              <w:rPr>
                <w:webHidden/>
              </w:rPr>
              <w:fldChar w:fldCharType="separate"/>
            </w:r>
            <w:r w:rsidR="000E736D">
              <w:rPr>
                <w:webHidden/>
              </w:rPr>
              <w:t>103</w:t>
            </w:r>
            <w:r>
              <w:rPr>
                <w:webHidden/>
              </w:rPr>
              <w:fldChar w:fldCharType="end"/>
            </w:r>
          </w:hyperlink>
        </w:p>
        <w:p w14:paraId="5E2F6907" w14:textId="45E4B0C0"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1" w:history="1">
            <w:r w:rsidRPr="00F43598">
              <w:rPr>
                <w:rStyle w:val="Hipercze"/>
              </w:rPr>
              <w:t>§ 6. Gwarancja</w:t>
            </w:r>
            <w:r>
              <w:rPr>
                <w:webHidden/>
              </w:rPr>
              <w:tab/>
            </w:r>
            <w:r>
              <w:rPr>
                <w:webHidden/>
              </w:rPr>
              <w:fldChar w:fldCharType="begin"/>
            </w:r>
            <w:r>
              <w:rPr>
                <w:webHidden/>
              </w:rPr>
              <w:instrText xml:space="preserve"> PAGEREF _Toc238533861 \h </w:instrText>
            </w:r>
            <w:r>
              <w:rPr>
                <w:webHidden/>
              </w:rPr>
            </w:r>
            <w:r>
              <w:rPr>
                <w:webHidden/>
              </w:rPr>
              <w:fldChar w:fldCharType="separate"/>
            </w:r>
            <w:r w:rsidR="000E736D">
              <w:rPr>
                <w:webHidden/>
              </w:rPr>
              <w:t>105</w:t>
            </w:r>
            <w:r>
              <w:rPr>
                <w:webHidden/>
              </w:rPr>
              <w:fldChar w:fldCharType="end"/>
            </w:r>
          </w:hyperlink>
        </w:p>
        <w:p w14:paraId="5BDD18CB" w14:textId="2D51C5EB"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2" w:history="1">
            <w:r w:rsidRPr="00F43598">
              <w:rPr>
                <w:rStyle w:val="Hipercze"/>
              </w:rPr>
              <w:t>§ 7. Realizacja przedmiotu Umowy w zakresie usług serwisowych</w:t>
            </w:r>
            <w:r>
              <w:rPr>
                <w:webHidden/>
              </w:rPr>
              <w:tab/>
            </w:r>
            <w:r>
              <w:rPr>
                <w:webHidden/>
              </w:rPr>
              <w:fldChar w:fldCharType="begin"/>
            </w:r>
            <w:r>
              <w:rPr>
                <w:webHidden/>
              </w:rPr>
              <w:instrText xml:space="preserve"> PAGEREF _Toc238533862 \h </w:instrText>
            </w:r>
            <w:r>
              <w:rPr>
                <w:webHidden/>
              </w:rPr>
            </w:r>
            <w:r>
              <w:rPr>
                <w:webHidden/>
              </w:rPr>
              <w:fldChar w:fldCharType="separate"/>
            </w:r>
            <w:r w:rsidR="000E736D">
              <w:rPr>
                <w:webHidden/>
              </w:rPr>
              <w:t>106</w:t>
            </w:r>
            <w:r>
              <w:rPr>
                <w:webHidden/>
              </w:rPr>
              <w:fldChar w:fldCharType="end"/>
            </w:r>
          </w:hyperlink>
        </w:p>
        <w:p w14:paraId="4C0D0920" w14:textId="08C1F0D1"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3" w:history="1">
            <w:r w:rsidRPr="00F43598">
              <w:rPr>
                <w:rStyle w:val="Hipercze"/>
              </w:rPr>
              <w:t>§ 8. Rozwiązania, odstąpienie lub wypowiedzenie umowy</w:t>
            </w:r>
            <w:r>
              <w:rPr>
                <w:webHidden/>
              </w:rPr>
              <w:tab/>
            </w:r>
            <w:r>
              <w:rPr>
                <w:webHidden/>
              </w:rPr>
              <w:fldChar w:fldCharType="begin"/>
            </w:r>
            <w:r>
              <w:rPr>
                <w:webHidden/>
              </w:rPr>
              <w:instrText xml:space="preserve"> PAGEREF _Toc238533863 \h </w:instrText>
            </w:r>
            <w:r>
              <w:rPr>
                <w:webHidden/>
              </w:rPr>
            </w:r>
            <w:r>
              <w:rPr>
                <w:webHidden/>
              </w:rPr>
              <w:fldChar w:fldCharType="separate"/>
            </w:r>
            <w:r w:rsidR="000E736D">
              <w:rPr>
                <w:webHidden/>
              </w:rPr>
              <w:t>111</w:t>
            </w:r>
            <w:r>
              <w:rPr>
                <w:webHidden/>
              </w:rPr>
              <w:fldChar w:fldCharType="end"/>
            </w:r>
          </w:hyperlink>
        </w:p>
        <w:p w14:paraId="2B23E140" w14:textId="20284F49"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4" w:history="1">
            <w:r w:rsidRPr="00F43598">
              <w:rPr>
                <w:rStyle w:val="Hipercze"/>
              </w:rPr>
              <w:t>§ 9. Zmiany umowy</w:t>
            </w:r>
            <w:r>
              <w:rPr>
                <w:webHidden/>
              </w:rPr>
              <w:tab/>
            </w:r>
            <w:r>
              <w:rPr>
                <w:webHidden/>
              </w:rPr>
              <w:fldChar w:fldCharType="begin"/>
            </w:r>
            <w:r>
              <w:rPr>
                <w:webHidden/>
              </w:rPr>
              <w:instrText xml:space="preserve"> PAGEREF _Toc238533864 \h </w:instrText>
            </w:r>
            <w:r>
              <w:rPr>
                <w:webHidden/>
              </w:rPr>
            </w:r>
            <w:r>
              <w:rPr>
                <w:webHidden/>
              </w:rPr>
              <w:fldChar w:fldCharType="separate"/>
            </w:r>
            <w:r w:rsidR="000E736D">
              <w:rPr>
                <w:webHidden/>
              </w:rPr>
              <w:t>113</w:t>
            </w:r>
            <w:r>
              <w:rPr>
                <w:webHidden/>
              </w:rPr>
              <w:fldChar w:fldCharType="end"/>
            </w:r>
          </w:hyperlink>
        </w:p>
        <w:p w14:paraId="1A8518D0" w14:textId="67A3C9ED"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5" w:history="1">
            <w:r w:rsidRPr="00F43598">
              <w:rPr>
                <w:rStyle w:val="Hipercze"/>
              </w:rPr>
              <w:t>§10. Postanowienia końcowe</w:t>
            </w:r>
            <w:r>
              <w:rPr>
                <w:webHidden/>
              </w:rPr>
              <w:tab/>
            </w:r>
            <w:r>
              <w:rPr>
                <w:webHidden/>
              </w:rPr>
              <w:fldChar w:fldCharType="begin"/>
            </w:r>
            <w:r>
              <w:rPr>
                <w:webHidden/>
              </w:rPr>
              <w:instrText xml:space="preserve"> PAGEREF _Toc238533865 \h </w:instrText>
            </w:r>
            <w:r>
              <w:rPr>
                <w:webHidden/>
              </w:rPr>
            </w:r>
            <w:r>
              <w:rPr>
                <w:webHidden/>
              </w:rPr>
              <w:fldChar w:fldCharType="separate"/>
            </w:r>
            <w:r w:rsidR="000E736D">
              <w:rPr>
                <w:webHidden/>
              </w:rPr>
              <w:t>114</w:t>
            </w:r>
            <w:r>
              <w:rPr>
                <w:webHidden/>
              </w:rPr>
              <w:fldChar w:fldCharType="end"/>
            </w:r>
          </w:hyperlink>
        </w:p>
        <w:p w14:paraId="7F159EC1" w14:textId="714860E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6" w:history="1">
            <w:r w:rsidRPr="00F43598">
              <w:rPr>
                <w:rStyle w:val="Hipercze"/>
              </w:rPr>
              <w:t>Załącznik nr 1  do umowy serwisowej</w:t>
            </w:r>
            <w:r>
              <w:rPr>
                <w:webHidden/>
              </w:rPr>
              <w:tab/>
            </w:r>
            <w:r>
              <w:rPr>
                <w:webHidden/>
              </w:rPr>
              <w:fldChar w:fldCharType="begin"/>
            </w:r>
            <w:r>
              <w:rPr>
                <w:webHidden/>
              </w:rPr>
              <w:instrText xml:space="preserve"> PAGEREF _Toc238533866 \h </w:instrText>
            </w:r>
            <w:r>
              <w:rPr>
                <w:webHidden/>
              </w:rPr>
            </w:r>
            <w:r>
              <w:rPr>
                <w:webHidden/>
              </w:rPr>
              <w:fldChar w:fldCharType="separate"/>
            </w:r>
            <w:r w:rsidR="000E736D">
              <w:rPr>
                <w:webHidden/>
              </w:rPr>
              <w:t>116</w:t>
            </w:r>
            <w:r>
              <w:rPr>
                <w:webHidden/>
              </w:rPr>
              <w:fldChar w:fldCharType="end"/>
            </w:r>
          </w:hyperlink>
        </w:p>
        <w:p w14:paraId="7B783EFB" w14:textId="08F071C7"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7" w:history="1">
            <w:r w:rsidRPr="00F43598">
              <w:rPr>
                <w:rStyle w:val="Hipercze"/>
              </w:rPr>
              <w:t>Załącznik nr 2 do umowy serwisowej</w:t>
            </w:r>
            <w:r>
              <w:rPr>
                <w:webHidden/>
              </w:rPr>
              <w:tab/>
            </w:r>
            <w:r>
              <w:rPr>
                <w:webHidden/>
              </w:rPr>
              <w:fldChar w:fldCharType="begin"/>
            </w:r>
            <w:r>
              <w:rPr>
                <w:webHidden/>
              </w:rPr>
              <w:instrText xml:space="preserve"> PAGEREF _Toc238533867 \h </w:instrText>
            </w:r>
            <w:r>
              <w:rPr>
                <w:webHidden/>
              </w:rPr>
            </w:r>
            <w:r>
              <w:rPr>
                <w:webHidden/>
              </w:rPr>
              <w:fldChar w:fldCharType="separate"/>
            </w:r>
            <w:r w:rsidR="000E736D">
              <w:rPr>
                <w:webHidden/>
              </w:rPr>
              <w:t>117</w:t>
            </w:r>
            <w:r>
              <w:rPr>
                <w:webHidden/>
              </w:rPr>
              <w:fldChar w:fldCharType="end"/>
            </w:r>
          </w:hyperlink>
        </w:p>
        <w:p w14:paraId="4F15208A" w14:textId="208D8CDF"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8" w:history="1">
            <w:r w:rsidRPr="00F43598">
              <w:rPr>
                <w:rStyle w:val="Hipercze"/>
              </w:rPr>
              <w:t>Załącznik 2.2. do umowy serwisowej</w:t>
            </w:r>
            <w:r>
              <w:rPr>
                <w:webHidden/>
              </w:rPr>
              <w:tab/>
            </w:r>
            <w:r>
              <w:rPr>
                <w:webHidden/>
              </w:rPr>
              <w:fldChar w:fldCharType="begin"/>
            </w:r>
            <w:r>
              <w:rPr>
                <w:webHidden/>
              </w:rPr>
              <w:instrText xml:space="preserve"> PAGEREF _Toc238533868 \h </w:instrText>
            </w:r>
            <w:r>
              <w:rPr>
                <w:webHidden/>
              </w:rPr>
            </w:r>
            <w:r>
              <w:rPr>
                <w:webHidden/>
              </w:rPr>
              <w:fldChar w:fldCharType="separate"/>
            </w:r>
            <w:r w:rsidR="000E736D">
              <w:rPr>
                <w:webHidden/>
              </w:rPr>
              <w:t>118</w:t>
            </w:r>
            <w:r>
              <w:rPr>
                <w:webHidden/>
              </w:rPr>
              <w:fldChar w:fldCharType="end"/>
            </w:r>
          </w:hyperlink>
        </w:p>
        <w:p w14:paraId="788E239F" w14:textId="59922F76" w:rsidR="00715609" w:rsidRDefault="00715609">
          <w:pPr>
            <w:pStyle w:val="Spistreci1"/>
            <w:rPr>
              <w:rFonts w:asciiTheme="minorHAnsi" w:eastAsiaTheme="minorEastAsia" w:hAnsiTheme="minorHAnsi" w:cstheme="minorBidi"/>
              <w:kern w:val="2"/>
              <w:sz w:val="24"/>
              <w:szCs w:val="24"/>
              <w14:ligatures w14:val="standardContextual"/>
            </w:rPr>
          </w:pPr>
          <w:hyperlink w:anchor="_Toc238533869" w:history="1">
            <w:r w:rsidRPr="00F43598">
              <w:rPr>
                <w:rStyle w:val="Hipercze"/>
              </w:rPr>
              <w:t>Załącznik nr 3 do umowy serwisowej</w:t>
            </w:r>
            <w:r>
              <w:rPr>
                <w:webHidden/>
              </w:rPr>
              <w:tab/>
            </w:r>
            <w:r>
              <w:rPr>
                <w:webHidden/>
              </w:rPr>
              <w:fldChar w:fldCharType="begin"/>
            </w:r>
            <w:r>
              <w:rPr>
                <w:webHidden/>
              </w:rPr>
              <w:instrText xml:space="preserve"> PAGEREF _Toc238533869 \h </w:instrText>
            </w:r>
            <w:r>
              <w:rPr>
                <w:webHidden/>
              </w:rPr>
            </w:r>
            <w:r>
              <w:rPr>
                <w:webHidden/>
              </w:rPr>
              <w:fldChar w:fldCharType="separate"/>
            </w:r>
            <w:r w:rsidR="000E736D">
              <w:rPr>
                <w:webHidden/>
              </w:rPr>
              <w:t>119</w:t>
            </w:r>
            <w:r>
              <w:rPr>
                <w:webHidden/>
              </w:rPr>
              <w:fldChar w:fldCharType="end"/>
            </w:r>
          </w:hyperlink>
        </w:p>
        <w:p w14:paraId="794E25CB" w14:textId="7FF994A0" w:rsidR="000E7FEA" w:rsidRDefault="000E7FEA">
          <w:r>
            <w:rPr>
              <w:b/>
              <w:bCs/>
            </w:rPr>
            <w:fldChar w:fldCharType="end"/>
          </w:r>
        </w:p>
      </w:sdtContent>
    </w:sdt>
    <w:p w14:paraId="2F94C9DF" w14:textId="77777777" w:rsidR="001C054C" w:rsidRPr="001C054C" w:rsidRDefault="001C054C" w:rsidP="001C054C">
      <w:pPr>
        <w:jc w:val="center"/>
        <w:rPr>
          <w:b/>
          <w:bCs/>
          <w:sz w:val="18"/>
          <w:szCs w:val="18"/>
        </w:rPr>
      </w:pPr>
    </w:p>
    <w:p w14:paraId="7563C08C" w14:textId="77777777" w:rsidR="002D5B49" w:rsidRPr="006B64D8" w:rsidRDefault="002D5B49" w:rsidP="00CD7F75">
      <w:pPr>
        <w:rPr>
          <w:sz w:val="18"/>
          <w:szCs w:val="18"/>
        </w:rPr>
      </w:pPr>
      <w:r w:rsidRPr="006B64D8">
        <w:rPr>
          <w:sz w:val="18"/>
          <w:szCs w:val="18"/>
        </w:rPr>
        <w:br w:type="page"/>
      </w:r>
    </w:p>
    <w:p w14:paraId="0EDE9F44" w14:textId="77777777" w:rsidR="002D5B49" w:rsidRPr="00D15981" w:rsidRDefault="002D5B49" w:rsidP="00456C96">
      <w:pPr>
        <w:pStyle w:val="Nagwek1"/>
        <w:shd w:val="clear" w:color="auto" w:fill="E7E6E6" w:themeFill="background2"/>
        <w:spacing w:before="0"/>
        <w:jc w:val="both"/>
        <w:rPr>
          <w:rFonts w:ascii="Times New Roman" w:hAnsi="Times New Roman" w:cs="Times New Roman"/>
          <w:vanish/>
          <w:color w:val="auto"/>
          <w:sz w:val="22"/>
          <w:szCs w:val="22"/>
        </w:rPr>
      </w:pPr>
      <w:bookmarkStart w:id="0" w:name="_Toc65677209"/>
      <w:bookmarkStart w:id="1" w:name="_Toc238454462"/>
      <w:bookmarkStart w:id="2" w:name="_Toc238454578"/>
      <w:bookmarkStart w:id="3" w:name="_Toc238533778"/>
      <w:r w:rsidRPr="00D15981">
        <w:rPr>
          <w:rFonts w:ascii="Times New Roman" w:hAnsi="Times New Roman" w:cs="Times New Roman"/>
          <w:color w:val="auto"/>
          <w:sz w:val="22"/>
          <w:szCs w:val="22"/>
        </w:rPr>
        <w:lastRenderedPageBreak/>
        <w:t>Część I. Zamawiający:</w:t>
      </w:r>
      <w:bookmarkEnd w:id="0"/>
      <w:bookmarkEnd w:id="1"/>
      <w:bookmarkEnd w:id="2"/>
      <w:bookmarkEnd w:id="3"/>
      <w:r w:rsidR="00042348" w:rsidRPr="00D15981">
        <w:rPr>
          <w:rFonts w:ascii="Times New Roman" w:hAnsi="Times New Roman" w:cs="Times New Roman"/>
          <w:color w:val="auto"/>
          <w:sz w:val="22"/>
          <w:szCs w:val="22"/>
        </w:rPr>
        <w:t xml:space="preserve"> </w:t>
      </w:r>
    </w:p>
    <w:p w14:paraId="0D90B678" w14:textId="77777777" w:rsidR="002D5B49" w:rsidRPr="00D15981" w:rsidRDefault="002D5B49" w:rsidP="00456C96">
      <w:pPr>
        <w:shd w:val="clear" w:color="auto" w:fill="E7E6E6" w:themeFill="background2"/>
        <w:jc w:val="both"/>
        <w:rPr>
          <w:b/>
          <w:bCs/>
          <w:sz w:val="22"/>
          <w:szCs w:val="22"/>
        </w:rPr>
      </w:pPr>
      <w:r w:rsidRPr="00D15981">
        <w:rPr>
          <w:b/>
          <w:bCs/>
          <w:sz w:val="22"/>
          <w:szCs w:val="22"/>
        </w:rPr>
        <w:t>Polska Grupa Górnicza S.A.</w:t>
      </w:r>
    </w:p>
    <w:p w14:paraId="03B4C701" w14:textId="77777777" w:rsidR="002D5B49" w:rsidRPr="00D15981" w:rsidRDefault="002D5B49" w:rsidP="007177CD">
      <w:pPr>
        <w:jc w:val="both"/>
        <w:rPr>
          <w:spacing w:val="-4"/>
          <w:sz w:val="22"/>
          <w:szCs w:val="22"/>
        </w:rPr>
      </w:pPr>
      <w:r w:rsidRPr="00D15981">
        <w:rPr>
          <w:spacing w:val="-4"/>
          <w:sz w:val="22"/>
          <w:szCs w:val="22"/>
        </w:rPr>
        <w:t xml:space="preserve">KRS 0000709363, NIP: 634-283-47-28, REGON: 360615984, </w:t>
      </w:r>
      <w:r w:rsidRPr="00D15981">
        <w:rPr>
          <w:rFonts w:eastAsia="MS Mincho"/>
          <w:sz w:val="22"/>
          <w:szCs w:val="22"/>
        </w:rPr>
        <w:t>nr rejestrowy BDO  000014704</w:t>
      </w:r>
    </w:p>
    <w:p w14:paraId="494327B0" w14:textId="77777777" w:rsidR="002D5B49" w:rsidRPr="00D15981" w:rsidRDefault="002D5B49" w:rsidP="007177CD">
      <w:pPr>
        <w:jc w:val="both"/>
        <w:rPr>
          <w:bCs/>
          <w:sz w:val="22"/>
          <w:szCs w:val="22"/>
        </w:rPr>
      </w:pPr>
      <w:r w:rsidRPr="00D15981">
        <w:rPr>
          <w:spacing w:val="-4"/>
          <w:sz w:val="22"/>
          <w:szCs w:val="22"/>
        </w:rPr>
        <w:t>Adres:</w:t>
      </w:r>
      <w:r w:rsidR="00DC516A" w:rsidRPr="00D15981">
        <w:rPr>
          <w:spacing w:val="-4"/>
          <w:sz w:val="22"/>
          <w:szCs w:val="22"/>
        </w:rPr>
        <w:t xml:space="preserve"> </w:t>
      </w:r>
      <w:r w:rsidRPr="00D15981">
        <w:rPr>
          <w:bCs/>
          <w:sz w:val="22"/>
          <w:szCs w:val="22"/>
        </w:rPr>
        <w:t>40 - 039 Katowice, ul. Powstańców 30</w:t>
      </w:r>
    </w:p>
    <w:p w14:paraId="174B04D1" w14:textId="77777777" w:rsidR="009C576E" w:rsidRPr="0099795A" w:rsidRDefault="002D5B49" w:rsidP="009C576E">
      <w:pPr>
        <w:jc w:val="both"/>
        <w:rPr>
          <w:sz w:val="24"/>
          <w:szCs w:val="24"/>
        </w:rPr>
      </w:pPr>
      <w:r w:rsidRPr="00D15981">
        <w:rPr>
          <w:sz w:val="22"/>
          <w:szCs w:val="22"/>
        </w:rPr>
        <w:t>Adres strony internetowej prowadzonego postępowania</w:t>
      </w:r>
      <w:r w:rsidRPr="00D15981">
        <w:rPr>
          <w:bCs/>
          <w:sz w:val="22"/>
          <w:szCs w:val="22"/>
        </w:rPr>
        <w:t>:</w:t>
      </w:r>
      <w:r w:rsidRPr="009C576E">
        <w:rPr>
          <w:bCs/>
          <w:sz w:val="22"/>
          <w:szCs w:val="22"/>
        </w:rPr>
        <w:t xml:space="preserve"> </w:t>
      </w:r>
      <w:bookmarkStart w:id="4" w:name="_Hlk60735726"/>
      <w:r w:rsidR="009C576E" w:rsidRPr="009C576E">
        <w:rPr>
          <w:sz w:val="22"/>
          <w:szCs w:val="22"/>
        </w:rPr>
        <w:fldChar w:fldCharType="begin"/>
      </w:r>
      <w:r w:rsidR="009C576E" w:rsidRPr="009C576E">
        <w:rPr>
          <w:sz w:val="22"/>
          <w:szCs w:val="22"/>
        </w:rPr>
        <w:instrText>HYPERLINK "https://pgg.pl/przetargi/przetargi-zakupowe/przed-terminem-skladania-ofert"</w:instrText>
      </w:r>
      <w:r w:rsidR="009C576E" w:rsidRPr="009C576E">
        <w:rPr>
          <w:sz w:val="22"/>
          <w:szCs w:val="22"/>
        </w:rPr>
      </w:r>
      <w:r w:rsidR="009C576E" w:rsidRPr="009C576E">
        <w:rPr>
          <w:sz w:val="22"/>
          <w:szCs w:val="22"/>
        </w:rPr>
        <w:fldChar w:fldCharType="separate"/>
      </w:r>
      <w:r w:rsidR="009C576E" w:rsidRPr="009C576E">
        <w:rPr>
          <w:rStyle w:val="Hipercze"/>
          <w:sz w:val="22"/>
          <w:szCs w:val="22"/>
        </w:rPr>
        <w:t>https://pgg.pl/przetargi/przetargi-zakupowe/przed-terminem-skladania-ofert</w:t>
      </w:r>
      <w:r w:rsidR="009C576E" w:rsidRPr="009C576E">
        <w:rPr>
          <w:sz w:val="22"/>
          <w:szCs w:val="22"/>
        </w:rPr>
        <w:fldChar w:fldCharType="end"/>
      </w:r>
    </w:p>
    <w:p w14:paraId="305658DD" w14:textId="34047B5A" w:rsidR="007C3CAD" w:rsidRPr="00D15981" w:rsidRDefault="007C3CAD" w:rsidP="007177CD">
      <w:pPr>
        <w:rPr>
          <w:i/>
          <w:iCs/>
          <w:sz w:val="22"/>
          <w:szCs w:val="22"/>
        </w:rPr>
      </w:pPr>
    </w:p>
    <w:p w14:paraId="7B9BEC86" w14:textId="77777777" w:rsidR="007C3CAD" w:rsidRPr="00D15981" w:rsidRDefault="002D5B49" w:rsidP="007177CD">
      <w:pPr>
        <w:jc w:val="both"/>
        <w:rPr>
          <w:bCs/>
          <w:iCs/>
          <w:sz w:val="22"/>
          <w:szCs w:val="22"/>
        </w:rPr>
      </w:pPr>
      <w:r w:rsidRPr="00D15981">
        <w:rPr>
          <w:bCs/>
          <w:iCs/>
          <w:sz w:val="22"/>
          <w:szCs w:val="22"/>
        </w:rPr>
        <w:t xml:space="preserve">Adres platformy EFO: </w:t>
      </w:r>
      <w:bookmarkEnd w:id="4"/>
      <w:r w:rsidR="00706AD9" w:rsidRPr="00D15981">
        <w:fldChar w:fldCharType="begin"/>
      </w:r>
      <w:r w:rsidR="007C3CAD" w:rsidRPr="00D15981">
        <w:rPr>
          <w:sz w:val="22"/>
          <w:szCs w:val="22"/>
        </w:rPr>
        <w:instrText xml:space="preserve"> HYPERLINK "https://efo.coig.biz" </w:instrText>
      </w:r>
      <w:r w:rsidR="00706AD9" w:rsidRPr="00D15981">
        <w:fldChar w:fldCharType="separate"/>
      </w:r>
      <w:r w:rsidR="007C3CAD" w:rsidRPr="00D15981">
        <w:rPr>
          <w:rStyle w:val="Hipercze"/>
          <w:bCs/>
          <w:color w:val="auto"/>
          <w:sz w:val="22"/>
          <w:szCs w:val="22"/>
        </w:rPr>
        <w:t>https://efo.coig.biz</w:t>
      </w:r>
      <w:r w:rsidR="00706AD9" w:rsidRPr="00D15981">
        <w:rPr>
          <w:rStyle w:val="Hipercze"/>
          <w:bCs/>
          <w:iCs/>
          <w:color w:val="auto"/>
          <w:sz w:val="22"/>
          <w:szCs w:val="22"/>
        </w:rPr>
        <w:fldChar w:fldCharType="end"/>
      </w:r>
    </w:p>
    <w:p w14:paraId="27CDD382" w14:textId="77777777" w:rsidR="007C3CAD" w:rsidRPr="00D15981" w:rsidRDefault="002D5B49" w:rsidP="007177CD">
      <w:pPr>
        <w:jc w:val="both"/>
        <w:rPr>
          <w:bCs/>
          <w:iCs/>
          <w:sz w:val="22"/>
          <w:szCs w:val="22"/>
        </w:rPr>
      </w:pPr>
      <w:r w:rsidRPr="00D15981">
        <w:rPr>
          <w:sz w:val="22"/>
          <w:szCs w:val="22"/>
        </w:rPr>
        <w:t>Kontakt mailowy poprzez platformę EFO</w:t>
      </w:r>
      <w:r w:rsidR="00DC516A" w:rsidRPr="00D15981">
        <w:rPr>
          <w:sz w:val="22"/>
          <w:szCs w:val="22"/>
        </w:rPr>
        <w:t>.</w:t>
      </w:r>
      <w:r w:rsidR="00DC516A" w:rsidRPr="00D15981">
        <w:rPr>
          <w:bCs/>
          <w:iCs/>
          <w:sz w:val="22"/>
          <w:szCs w:val="22"/>
        </w:rPr>
        <w:t xml:space="preserve"> </w:t>
      </w:r>
    </w:p>
    <w:p w14:paraId="1E37DB66" w14:textId="77777777" w:rsidR="00857624" w:rsidRPr="00D15981" w:rsidRDefault="00857624" w:rsidP="007177CD">
      <w:pPr>
        <w:jc w:val="both"/>
        <w:rPr>
          <w:sz w:val="22"/>
          <w:szCs w:val="22"/>
        </w:rPr>
      </w:pPr>
      <w:r w:rsidRPr="00D15981">
        <w:rPr>
          <w:sz w:val="22"/>
          <w:szCs w:val="22"/>
        </w:rPr>
        <w:t>Infolinia: +48 32 716 9999</w:t>
      </w:r>
    </w:p>
    <w:p w14:paraId="5FE8A23B" w14:textId="77777777" w:rsidR="002D5B49" w:rsidRPr="00D15981" w:rsidRDefault="002D5B49" w:rsidP="007177CD">
      <w:pPr>
        <w:jc w:val="both"/>
        <w:rPr>
          <w:sz w:val="22"/>
          <w:szCs w:val="22"/>
          <w:vertAlign w:val="superscript"/>
        </w:rPr>
      </w:pPr>
      <w:r w:rsidRPr="00D15981">
        <w:rPr>
          <w:sz w:val="22"/>
          <w:szCs w:val="22"/>
        </w:rPr>
        <w:t>Godziny pracy: od poniedziałku do piątku od 6</w:t>
      </w:r>
      <w:r w:rsidRPr="00D15981">
        <w:rPr>
          <w:sz w:val="22"/>
          <w:szCs w:val="22"/>
          <w:vertAlign w:val="superscript"/>
        </w:rPr>
        <w:t>30</w:t>
      </w:r>
      <w:r w:rsidRPr="00D15981">
        <w:rPr>
          <w:sz w:val="22"/>
          <w:szCs w:val="22"/>
        </w:rPr>
        <w:t xml:space="preserve"> do 14</w:t>
      </w:r>
      <w:r w:rsidRPr="00D15981">
        <w:rPr>
          <w:sz w:val="22"/>
          <w:szCs w:val="22"/>
          <w:vertAlign w:val="superscript"/>
        </w:rPr>
        <w:t>30</w:t>
      </w:r>
    </w:p>
    <w:p w14:paraId="7AA4AAE4" w14:textId="77777777" w:rsidR="002D5B49" w:rsidRPr="00D15981" w:rsidRDefault="002D5B49" w:rsidP="007177CD">
      <w:pPr>
        <w:jc w:val="both"/>
        <w:rPr>
          <w:bCs/>
          <w:iCs/>
          <w:sz w:val="22"/>
          <w:szCs w:val="22"/>
        </w:rPr>
      </w:pPr>
    </w:p>
    <w:p w14:paraId="1A3CD787" w14:textId="314D3087" w:rsidR="003D3FD8" w:rsidRPr="00D15981" w:rsidRDefault="003D3FD8" w:rsidP="007177CD">
      <w:pPr>
        <w:jc w:val="both"/>
        <w:rPr>
          <w:b/>
          <w:bCs/>
          <w:sz w:val="22"/>
          <w:szCs w:val="22"/>
        </w:rPr>
      </w:pPr>
      <w:r w:rsidRPr="00D15981">
        <w:rPr>
          <w:b/>
          <w:bCs/>
          <w:sz w:val="22"/>
          <w:szCs w:val="22"/>
        </w:rPr>
        <w:t>Oddział KWK</w:t>
      </w:r>
      <w:r w:rsidR="00FC44AE" w:rsidRPr="00D15981">
        <w:rPr>
          <w:b/>
          <w:bCs/>
          <w:sz w:val="22"/>
          <w:szCs w:val="22"/>
        </w:rPr>
        <w:t xml:space="preserve"> ROW</w:t>
      </w:r>
    </w:p>
    <w:p w14:paraId="2B2522B2" w14:textId="1031A33D" w:rsidR="003D3FD8" w:rsidRPr="00D15981" w:rsidRDefault="003D3FD8" w:rsidP="007177CD">
      <w:pPr>
        <w:jc w:val="both"/>
        <w:rPr>
          <w:b/>
          <w:bCs/>
          <w:sz w:val="22"/>
          <w:szCs w:val="22"/>
        </w:rPr>
      </w:pPr>
      <w:r w:rsidRPr="00D15981">
        <w:rPr>
          <w:b/>
          <w:bCs/>
          <w:sz w:val="22"/>
          <w:szCs w:val="22"/>
        </w:rPr>
        <w:t>4</w:t>
      </w:r>
      <w:r w:rsidR="00FC44AE" w:rsidRPr="00D15981">
        <w:rPr>
          <w:b/>
          <w:bCs/>
          <w:sz w:val="22"/>
          <w:szCs w:val="22"/>
        </w:rPr>
        <w:t>4-235 Rybnik</w:t>
      </w:r>
      <w:r w:rsidRPr="00D15981">
        <w:rPr>
          <w:b/>
          <w:bCs/>
          <w:sz w:val="22"/>
          <w:szCs w:val="22"/>
        </w:rPr>
        <w:t xml:space="preserve">, ul. </w:t>
      </w:r>
      <w:r w:rsidR="00FC44AE" w:rsidRPr="00D15981">
        <w:rPr>
          <w:b/>
          <w:bCs/>
          <w:sz w:val="22"/>
          <w:szCs w:val="22"/>
        </w:rPr>
        <w:t xml:space="preserve"> Jastrzębska 10 </w:t>
      </w:r>
    </w:p>
    <w:p w14:paraId="4AB0D989" w14:textId="77777777" w:rsidR="002D5B49" w:rsidRPr="00D15981" w:rsidRDefault="002D5B49" w:rsidP="007177CD">
      <w:pPr>
        <w:jc w:val="both"/>
        <w:rPr>
          <w:sz w:val="22"/>
          <w:szCs w:val="22"/>
          <w:vertAlign w:val="superscript"/>
        </w:rPr>
      </w:pPr>
      <w:r w:rsidRPr="00D15981">
        <w:rPr>
          <w:sz w:val="22"/>
          <w:szCs w:val="22"/>
        </w:rPr>
        <w:t>Godziny pracy: od poniedziałku do piątku od 6</w:t>
      </w:r>
      <w:r w:rsidRPr="00D15981">
        <w:rPr>
          <w:sz w:val="22"/>
          <w:szCs w:val="22"/>
          <w:vertAlign w:val="superscript"/>
        </w:rPr>
        <w:t>00</w:t>
      </w:r>
      <w:r w:rsidRPr="00D15981">
        <w:rPr>
          <w:sz w:val="22"/>
          <w:szCs w:val="22"/>
        </w:rPr>
        <w:t xml:space="preserve"> do 14</w:t>
      </w:r>
      <w:r w:rsidRPr="00D15981">
        <w:rPr>
          <w:sz w:val="22"/>
          <w:szCs w:val="22"/>
          <w:vertAlign w:val="superscript"/>
        </w:rPr>
        <w:t>00</w:t>
      </w:r>
    </w:p>
    <w:p w14:paraId="7D96328F" w14:textId="77777777" w:rsidR="002D5B49" w:rsidRPr="00D15981" w:rsidRDefault="002D5B49" w:rsidP="007177CD">
      <w:pPr>
        <w:rPr>
          <w:bCs/>
          <w:sz w:val="22"/>
          <w:szCs w:val="22"/>
        </w:rPr>
      </w:pPr>
    </w:p>
    <w:p w14:paraId="061E9755" w14:textId="77777777" w:rsidR="002D5B49" w:rsidRPr="00D15981" w:rsidRDefault="002D5B49" w:rsidP="007177CD">
      <w:pPr>
        <w:pStyle w:val="Nagwek1"/>
        <w:shd w:val="clear" w:color="auto" w:fill="E7E6E6" w:themeFill="background2"/>
        <w:spacing w:before="0"/>
        <w:jc w:val="both"/>
        <w:rPr>
          <w:rFonts w:ascii="Times New Roman" w:hAnsi="Times New Roman" w:cs="Times New Roman"/>
          <w:color w:val="auto"/>
          <w:sz w:val="22"/>
          <w:szCs w:val="22"/>
        </w:rPr>
      </w:pPr>
      <w:bookmarkStart w:id="5" w:name="_Toc65677210"/>
      <w:bookmarkStart w:id="6" w:name="_Toc238454463"/>
      <w:bookmarkStart w:id="7" w:name="_Toc238454579"/>
      <w:bookmarkStart w:id="8" w:name="_Toc238533779"/>
      <w:r w:rsidRPr="00D15981">
        <w:rPr>
          <w:rFonts w:ascii="Times New Roman" w:hAnsi="Times New Roman" w:cs="Times New Roman"/>
          <w:color w:val="auto"/>
          <w:sz w:val="22"/>
          <w:szCs w:val="22"/>
        </w:rPr>
        <w:t>Część II. Postępowanie</w:t>
      </w:r>
      <w:bookmarkEnd w:id="5"/>
      <w:bookmarkEnd w:id="6"/>
      <w:bookmarkEnd w:id="7"/>
      <w:bookmarkEnd w:id="8"/>
    </w:p>
    <w:p w14:paraId="5EA04343" w14:textId="3CFE4CAC" w:rsidR="002D5B49" w:rsidRPr="00D15981" w:rsidRDefault="002D5B49" w:rsidP="007177CD">
      <w:pPr>
        <w:pStyle w:val="Akapitzlist"/>
        <w:numPr>
          <w:ilvl w:val="0"/>
          <w:numId w:val="5"/>
        </w:numPr>
        <w:ind w:hanging="357"/>
        <w:contextualSpacing w:val="0"/>
        <w:jc w:val="both"/>
        <w:rPr>
          <w:sz w:val="22"/>
          <w:szCs w:val="22"/>
        </w:rPr>
      </w:pPr>
      <w:r w:rsidRPr="00D15981">
        <w:rPr>
          <w:sz w:val="22"/>
          <w:szCs w:val="22"/>
        </w:rPr>
        <w:t xml:space="preserve">Postępowanie o udzielenie zamówienia sektorowego prowadzone jest w trybie przetargu nieograniczonego na podstawie przepisów </w:t>
      </w:r>
      <w:r w:rsidR="00D755FE" w:rsidRPr="00D755FE">
        <w:rPr>
          <w:sz w:val="22"/>
          <w:szCs w:val="22"/>
        </w:rPr>
        <w:t>ustaw</w:t>
      </w:r>
      <w:r w:rsidR="00D755FE">
        <w:rPr>
          <w:sz w:val="22"/>
          <w:szCs w:val="22"/>
        </w:rPr>
        <w:t>y</w:t>
      </w:r>
      <w:r w:rsidR="00D755FE" w:rsidRPr="00D755FE">
        <w:rPr>
          <w:sz w:val="22"/>
          <w:szCs w:val="22"/>
        </w:rPr>
        <w:t xml:space="preserve"> z dnia 11 września 2019 r. – Prawo zamówień publicznych, Dz.U. z 2026 r. poz. 793, z </w:t>
      </w:r>
      <w:proofErr w:type="spellStart"/>
      <w:r w:rsidR="00D755FE" w:rsidRPr="00D755FE">
        <w:rPr>
          <w:sz w:val="22"/>
          <w:szCs w:val="22"/>
        </w:rPr>
        <w:t>późn</w:t>
      </w:r>
      <w:proofErr w:type="spellEnd"/>
      <w:r w:rsidR="00D755FE" w:rsidRPr="00D755FE">
        <w:rPr>
          <w:sz w:val="22"/>
          <w:szCs w:val="22"/>
        </w:rPr>
        <w:t>. zm.</w:t>
      </w:r>
      <w:r w:rsidRPr="00D15981">
        <w:rPr>
          <w:sz w:val="22"/>
          <w:szCs w:val="22"/>
        </w:rPr>
        <w:t>, zwanej dalej ustawą</w:t>
      </w:r>
      <w:r w:rsidR="009A13C6" w:rsidRPr="00D15981">
        <w:rPr>
          <w:sz w:val="22"/>
          <w:szCs w:val="22"/>
        </w:rPr>
        <w:t xml:space="preserve"> </w:t>
      </w:r>
      <w:proofErr w:type="spellStart"/>
      <w:r w:rsidRPr="00D15981">
        <w:rPr>
          <w:sz w:val="22"/>
          <w:szCs w:val="22"/>
        </w:rPr>
        <w:t>Pzp</w:t>
      </w:r>
      <w:proofErr w:type="spellEnd"/>
      <w:r w:rsidRPr="00D15981">
        <w:rPr>
          <w:sz w:val="22"/>
          <w:szCs w:val="22"/>
        </w:rPr>
        <w:t>.</w:t>
      </w:r>
    </w:p>
    <w:p w14:paraId="454141B3" w14:textId="77777777" w:rsidR="002D5B49" w:rsidRPr="00D15981" w:rsidRDefault="002D5B49" w:rsidP="007177CD">
      <w:pPr>
        <w:pStyle w:val="Akapitzlist"/>
        <w:numPr>
          <w:ilvl w:val="0"/>
          <w:numId w:val="5"/>
        </w:numPr>
        <w:ind w:hanging="357"/>
        <w:contextualSpacing w:val="0"/>
        <w:jc w:val="both"/>
        <w:rPr>
          <w:sz w:val="22"/>
          <w:szCs w:val="22"/>
        </w:rPr>
      </w:pPr>
      <w:r w:rsidRPr="00D15981">
        <w:rPr>
          <w:sz w:val="22"/>
          <w:szCs w:val="22"/>
        </w:rPr>
        <w:t>Postępowanie jest prowadzone w języku polskim.</w:t>
      </w:r>
    </w:p>
    <w:p w14:paraId="0A39F937" w14:textId="77777777" w:rsidR="0008016A" w:rsidRPr="00D15981" w:rsidRDefault="0008016A" w:rsidP="0008016A">
      <w:pPr>
        <w:pStyle w:val="Akapitzlist"/>
        <w:numPr>
          <w:ilvl w:val="0"/>
          <w:numId w:val="5"/>
        </w:numPr>
        <w:contextualSpacing w:val="0"/>
        <w:jc w:val="both"/>
        <w:rPr>
          <w:iCs/>
          <w:sz w:val="22"/>
          <w:szCs w:val="22"/>
        </w:rPr>
      </w:pPr>
      <w:r w:rsidRPr="00D15981">
        <w:rPr>
          <w:iCs/>
          <w:sz w:val="22"/>
          <w:szCs w:val="22"/>
        </w:rPr>
        <w:t xml:space="preserve">Zamawiający, na podstawie art. 393 ust.1 pkt 4) ustawy </w:t>
      </w:r>
      <w:proofErr w:type="spellStart"/>
      <w:r w:rsidRPr="00D15981">
        <w:rPr>
          <w:iCs/>
          <w:sz w:val="22"/>
          <w:szCs w:val="22"/>
        </w:rPr>
        <w:t>Pzp</w:t>
      </w:r>
      <w:proofErr w:type="spellEnd"/>
      <w:r w:rsidRPr="00D15981">
        <w:rPr>
          <w:iCs/>
          <w:sz w:val="22"/>
          <w:szCs w:val="22"/>
        </w:rPr>
        <w:t>, odrzuci ofertę, w której udział produktów pochodzących z państw członkowskich Unii Europejskiej, państw, z którymi Unia Europejska zawarła umowy o równym traktowaniu przedsiębiorców lub państw, wobec których na mocy decyzji Rady stosuje się przepisy dyrektywy 2014/25/UE, nie przekracza 50%.</w:t>
      </w:r>
    </w:p>
    <w:p w14:paraId="73823A21" w14:textId="1280FE18" w:rsidR="00857624" w:rsidRPr="00D15981" w:rsidRDefault="00857624" w:rsidP="007177CD">
      <w:pPr>
        <w:pStyle w:val="Akapitzlist"/>
        <w:numPr>
          <w:ilvl w:val="0"/>
          <w:numId w:val="5"/>
        </w:numPr>
        <w:ind w:hanging="357"/>
        <w:contextualSpacing w:val="0"/>
        <w:jc w:val="both"/>
        <w:rPr>
          <w:sz w:val="22"/>
          <w:szCs w:val="22"/>
        </w:rPr>
      </w:pPr>
      <w:r w:rsidRPr="00D15981">
        <w:rPr>
          <w:sz w:val="22"/>
          <w:szCs w:val="22"/>
        </w:rPr>
        <w:t>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(dalej jako „RODO”) Zamawiający spełnia na stronie internetowej Polskiej Grupy Górniczej S.A. w zakładce RODO, w załączniku „Kontrahenci / Pracownicy Kontrahentów”.</w:t>
      </w:r>
    </w:p>
    <w:p w14:paraId="65FCF67A" w14:textId="77777777" w:rsidR="00857624" w:rsidRPr="00D15981" w:rsidRDefault="00857624" w:rsidP="007177CD">
      <w:pPr>
        <w:pStyle w:val="Akapitzlist"/>
        <w:ind w:left="360"/>
        <w:jc w:val="both"/>
        <w:rPr>
          <w:sz w:val="22"/>
          <w:szCs w:val="22"/>
          <w:highlight w:val="yellow"/>
        </w:rPr>
      </w:pPr>
      <w:r w:rsidRPr="00D15981">
        <w:rPr>
          <w:sz w:val="22"/>
          <w:szCs w:val="22"/>
        </w:rP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34889524" w14:textId="77777777" w:rsidR="002D5B49" w:rsidRPr="00D15981" w:rsidRDefault="002D5B49" w:rsidP="007177CD">
      <w:pPr>
        <w:pStyle w:val="Akapitzlist"/>
        <w:numPr>
          <w:ilvl w:val="0"/>
          <w:numId w:val="5"/>
        </w:numPr>
        <w:ind w:hanging="357"/>
        <w:contextualSpacing w:val="0"/>
        <w:jc w:val="both"/>
        <w:rPr>
          <w:sz w:val="22"/>
          <w:szCs w:val="22"/>
        </w:rPr>
      </w:pPr>
      <w:r w:rsidRPr="00D15981">
        <w:rPr>
          <w:sz w:val="22"/>
          <w:szCs w:val="22"/>
        </w:rPr>
        <w:t xml:space="preserve">Dodatkowo </w:t>
      </w:r>
      <w:r w:rsidR="00DC516A" w:rsidRPr="00D15981">
        <w:rPr>
          <w:sz w:val="22"/>
          <w:szCs w:val="22"/>
        </w:rPr>
        <w:t>Z</w:t>
      </w:r>
      <w:r w:rsidRPr="00D15981">
        <w:rPr>
          <w:sz w:val="22"/>
          <w:szCs w:val="22"/>
        </w:rPr>
        <w:t>amawiający informuje, że</w:t>
      </w:r>
    </w:p>
    <w:p w14:paraId="76CE525A" w14:textId="77777777" w:rsidR="002D5B49" w:rsidRPr="00D15981" w:rsidRDefault="002D5B49" w:rsidP="007177CD">
      <w:pPr>
        <w:pStyle w:val="Akapitzlist"/>
        <w:numPr>
          <w:ilvl w:val="1"/>
          <w:numId w:val="5"/>
        </w:numPr>
        <w:ind w:hanging="357"/>
        <w:contextualSpacing w:val="0"/>
        <w:jc w:val="both"/>
        <w:rPr>
          <w:sz w:val="22"/>
          <w:szCs w:val="22"/>
        </w:rPr>
      </w:pPr>
      <w:r w:rsidRPr="00D15981">
        <w:rPr>
          <w:sz w:val="22"/>
          <w:szCs w:val="22"/>
        </w:rPr>
        <w:t>Skorzystanie przez osobę, której dane osobowe dotyczą, z uprawnienia do sprostowania lub uzupełnienia</w:t>
      </w:r>
      <w:r w:rsidR="00C8635F" w:rsidRPr="00D15981">
        <w:rPr>
          <w:sz w:val="22"/>
          <w:szCs w:val="22"/>
        </w:rPr>
        <w:t xml:space="preserve"> danych</w:t>
      </w:r>
      <w:r w:rsidRPr="00D15981">
        <w:rPr>
          <w:sz w:val="22"/>
          <w:szCs w:val="22"/>
        </w:rPr>
        <w:t xml:space="preserve">, o którym mowa w art. 16 </w:t>
      </w:r>
      <w:r w:rsidR="00C8635F" w:rsidRPr="00D15981">
        <w:rPr>
          <w:sz w:val="22"/>
          <w:szCs w:val="22"/>
        </w:rPr>
        <w:t>RODO</w:t>
      </w:r>
      <w:r w:rsidRPr="00D15981">
        <w:rPr>
          <w:sz w:val="22"/>
          <w:szCs w:val="22"/>
        </w:rPr>
        <w:t>, nie może skutkować zmianą wyniku postępowania o udzielenie zamówienia ani zmianą postanowień umowy w sprawie zamówienia publicznego w zakresie niezgodnym z ustawą.</w:t>
      </w:r>
    </w:p>
    <w:p w14:paraId="643A4373" w14:textId="77777777" w:rsidR="002D5B49" w:rsidRPr="00D15981" w:rsidRDefault="002D5B49" w:rsidP="007177CD">
      <w:pPr>
        <w:pStyle w:val="Akapitzlist"/>
        <w:numPr>
          <w:ilvl w:val="1"/>
          <w:numId w:val="5"/>
        </w:numPr>
        <w:ind w:hanging="357"/>
        <w:contextualSpacing w:val="0"/>
        <w:jc w:val="both"/>
        <w:rPr>
          <w:sz w:val="22"/>
          <w:szCs w:val="22"/>
        </w:rPr>
      </w:pPr>
      <w:r w:rsidRPr="00D15981">
        <w:rPr>
          <w:sz w:val="22"/>
          <w:szCs w:val="22"/>
        </w:rPr>
        <w:t xml:space="preserve">W postępowaniu o udzielenie zamówienia zgłoszenie żądania ograniczenia przetwarzania, o którym mowa w art. 18 ust. 1 </w:t>
      </w:r>
      <w:r w:rsidR="00C8635F" w:rsidRPr="00D15981">
        <w:rPr>
          <w:sz w:val="22"/>
          <w:szCs w:val="22"/>
        </w:rPr>
        <w:t>RODO</w:t>
      </w:r>
      <w:r w:rsidRPr="00D15981">
        <w:rPr>
          <w:sz w:val="22"/>
          <w:szCs w:val="22"/>
        </w:rPr>
        <w:t>, nie ogranicza przetwarzania danych osobowych do czasu zakończenia tego postępowania.</w:t>
      </w:r>
    </w:p>
    <w:p w14:paraId="20E3DE5D" w14:textId="77777777" w:rsidR="00CD7F75" w:rsidRPr="00D15981" w:rsidRDefault="00CD7F75" w:rsidP="007177CD">
      <w:pPr>
        <w:pStyle w:val="Akapitzlist"/>
        <w:contextualSpacing w:val="0"/>
        <w:jc w:val="both"/>
        <w:rPr>
          <w:sz w:val="22"/>
          <w:szCs w:val="22"/>
        </w:rPr>
      </w:pPr>
    </w:p>
    <w:p w14:paraId="60D64EA7" w14:textId="77777777" w:rsidR="002D5B49" w:rsidRPr="00D15981" w:rsidRDefault="002D5B49" w:rsidP="007177CD">
      <w:pPr>
        <w:pStyle w:val="Nagwek1"/>
        <w:shd w:val="clear" w:color="auto" w:fill="E7E6E6" w:themeFill="background2"/>
        <w:spacing w:before="0"/>
        <w:jc w:val="both"/>
        <w:rPr>
          <w:rFonts w:ascii="Times New Roman" w:hAnsi="Times New Roman" w:cs="Times New Roman"/>
          <w:color w:val="auto"/>
          <w:sz w:val="22"/>
          <w:szCs w:val="22"/>
        </w:rPr>
      </w:pPr>
      <w:bookmarkStart w:id="9" w:name="_Toc65677211"/>
      <w:bookmarkStart w:id="10" w:name="_Toc238454464"/>
      <w:bookmarkStart w:id="11" w:name="_Toc238454580"/>
      <w:bookmarkStart w:id="12" w:name="_Toc238533780"/>
      <w:r w:rsidRPr="00D15981">
        <w:rPr>
          <w:rFonts w:ascii="Times New Roman" w:hAnsi="Times New Roman" w:cs="Times New Roman"/>
          <w:color w:val="auto"/>
          <w:sz w:val="22"/>
          <w:szCs w:val="22"/>
        </w:rPr>
        <w:t>Część III. Przedmiot zamówienia. Termin wykonania.</w:t>
      </w:r>
      <w:bookmarkEnd w:id="9"/>
      <w:bookmarkEnd w:id="10"/>
      <w:bookmarkEnd w:id="11"/>
      <w:bookmarkEnd w:id="12"/>
    </w:p>
    <w:p w14:paraId="7DFCFF5C" w14:textId="367B4A5B" w:rsidR="00DD5A4A" w:rsidRPr="00D15981" w:rsidRDefault="002D5B49" w:rsidP="00DD5A4A">
      <w:pPr>
        <w:pStyle w:val="Akapitzlist"/>
        <w:widowControl w:val="0"/>
        <w:numPr>
          <w:ilvl w:val="6"/>
          <w:numId w:val="5"/>
        </w:numPr>
        <w:tabs>
          <w:tab w:val="right" w:pos="-3828"/>
          <w:tab w:val="right" w:leader="dot" w:pos="9542"/>
          <w:tab w:val="left" w:pos="9826"/>
        </w:tabs>
        <w:ind w:left="426" w:hanging="426"/>
        <w:contextualSpacing w:val="0"/>
        <w:jc w:val="both"/>
        <w:rPr>
          <w:b/>
          <w:bCs/>
          <w:i/>
          <w:iCs/>
          <w:sz w:val="22"/>
          <w:szCs w:val="22"/>
        </w:rPr>
      </w:pPr>
      <w:r w:rsidRPr="00D15981">
        <w:rPr>
          <w:sz w:val="22"/>
          <w:szCs w:val="22"/>
        </w:rPr>
        <w:t>Przedmiotem zamówienia jest:</w:t>
      </w:r>
      <w:r w:rsidR="006132F9" w:rsidRPr="00D15981">
        <w:rPr>
          <w:sz w:val="22"/>
          <w:szCs w:val="22"/>
        </w:rPr>
        <w:t xml:space="preserve"> </w:t>
      </w:r>
      <w:bookmarkStart w:id="13" w:name="_Hlk164235648"/>
      <w:bookmarkStart w:id="14" w:name="_Hlk120173562"/>
      <w:r w:rsidR="00907498" w:rsidRPr="00D15981">
        <w:rPr>
          <w:i/>
          <w:iCs/>
          <w:sz w:val="22"/>
          <w:szCs w:val="22"/>
        </w:rPr>
        <w:t>„</w:t>
      </w:r>
      <w:r w:rsidR="00907498" w:rsidRPr="00D15981">
        <w:rPr>
          <w:rFonts w:eastAsia="Calibri"/>
          <w:b/>
          <w:i/>
          <w:iCs/>
          <w:color w:val="000000"/>
          <w:sz w:val="22"/>
          <w:szCs w:val="22"/>
          <w:lang w:eastAsia="en-US"/>
        </w:rPr>
        <w:t>Dostawa nowego kombajnu ścianowego dla Polskiej Grupy Górniczej S.A. Oddział KWK ROW Ruch Marcel</w:t>
      </w:r>
      <w:r w:rsidR="003E6204" w:rsidRPr="00D15981">
        <w:rPr>
          <w:rFonts w:eastAsia="Calibri"/>
          <w:b/>
          <w:i/>
          <w:iCs/>
          <w:color w:val="000000"/>
          <w:sz w:val="22"/>
          <w:szCs w:val="22"/>
          <w:lang w:eastAsia="en-US"/>
        </w:rPr>
        <w:t>”</w:t>
      </w:r>
      <w:r w:rsidR="00907498" w:rsidRPr="00D15981">
        <w:rPr>
          <w:b/>
          <w:bCs/>
          <w:i/>
          <w:iCs/>
          <w:sz w:val="22"/>
          <w:szCs w:val="22"/>
        </w:rPr>
        <w:t>.</w:t>
      </w:r>
      <w:r w:rsidR="003B6505" w:rsidRPr="00D15981">
        <w:rPr>
          <w:b/>
          <w:bCs/>
          <w:i/>
          <w:iCs/>
          <w:sz w:val="22"/>
          <w:szCs w:val="22"/>
        </w:rPr>
        <w:t xml:space="preserve">  </w:t>
      </w:r>
      <w:bookmarkEnd w:id="13"/>
      <w:bookmarkEnd w:id="14"/>
    </w:p>
    <w:p w14:paraId="6EA23C1D" w14:textId="77777777" w:rsidR="00DD5A4A" w:rsidRPr="00D15981" w:rsidRDefault="002D5B49" w:rsidP="00DD5A4A">
      <w:pPr>
        <w:pStyle w:val="Akapitzlist"/>
        <w:widowControl w:val="0"/>
        <w:numPr>
          <w:ilvl w:val="6"/>
          <w:numId w:val="5"/>
        </w:numPr>
        <w:tabs>
          <w:tab w:val="right" w:pos="-3828"/>
          <w:tab w:val="right" w:leader="dot" w:pos="9542"/>
          <w:tab w:val="left" w:pos="9826"/>
        </w:tabs>
        <w:ind w:left="426" w:hanging="426"/>
        <w:contextualSpacing w:val="0"/>
        <w:jc w:val="both"/>
        <w:rPr>
          <w:b/>
          <w:bCs/>
          <w:i/>
          <w:iCs/>
          <w:sz w:val="22"/>
          <w:szCs w:val="22"/>
        </w:rPr>
      </w:pPr>
      <w:r w:rsidRPr="00D15981">
        <w:rPr>
          <w:sz w:val="22"/>
          <w:szCs w:val="22"/>
        </w:rPr>
        <w:t xml:space="preserve">Szczegółowy opis przedmiotu zamówienia (dalej SOPZ) zawarty jest w </w:t>
      </w:r>
      <w:r w:rsidRPr="00D15981">
        <w:rPr>
          <w:b/>
          <w:bCs/>
          <w:sz w:val="22"/>
          <w:szCs w:val="22"/>
        </w:rPr>
        <w:t>Załączniku nr 1</w:t>
      </w:r>
      <w:r w:rsidR="001F39C7" w:rsidRPr="00D15981">
        <w:rPr>
          <w:b/>
          <w:bCs/>
          <w:sz w:val="22"/>
          <w:szCs w:val="22"/>
        </w:rPr>
        <w:t xml:space="preserve"> </w:t>
      </w:r>
      <w:r w:rsidRPr="00D15981">
        <w:rPr>
          <w:b/>
          <w:bCs/>
          <w:sz w:val="22"/>
          <w:szCs w:val="22"/>
        </w:rPr>
        <w:t>do SWZ</w:t>
      </w:r>
      <w:r w:rsidR="00DD5A4A" w:rsidRPr="00D15981">
        <w:rPr>
          <w:b/>
          <w:bCs/>
          <w:sz w:val="22"/>
          <w:szCs w:val="22"/>
        </w:rPr>
        <w:t>.</w:t>
      </w:r>
    </w:p>
    <w:p w14:paraId="3F1FA847" w14:textId="773E8184" w:rsidR="00DD5A4A" w:rsidRPr="00D15981" w:rsidRDefault="002D5B49" w:rsidP="00DD5A4A">
      <w:pPr>
        <w:pStyle w:val="Akapitzlist"/>
        <w:widowControl w:val="0"/>
        <w:numPr>
          <w:ilvl w:val="6"/>
          <w:numId w:val="5"/>
        </w:numPr>
        <w:tabs>
          <w:tab w:val="right" w:pos="-3828"/>
          <w:tab w:val="right" w:leader="dot" w:pos="9542"/>
          <w:tab w:val="left" w:pos="9826"/>
        </w:tabs>
        <w:ind w:left="426" w:hanging="426"/>
        <w:contextualSpacing w:val="0"/>
        <w:jc w:val="both"/>
        <w:rPr>
          <w:b/>
          <w:bCs/>
          <w:i/>
          <w:iCs/>
          <w:sz w:val="22"/>
          <w:szCs w:val="22"/>
        </w:rPr>
      </w:pPr>
      <w:r w:rsidRPr="00D15981">
        <w:rPr>
          <w:sz w:val="22"/>
          <w:szCs w:val="22"/>
        </w:rPr>
        <w:t>Kody CPV:</w:t>
      </w:r>
      <w:r w:rsidR="004F54D9" w:rsidRPr="00D15981">
        <w:rPr>
          <w:sz w:val="22"/>
          <w:szCs w:val="22"/>
        </w:rPr>
        <w:t xml:space="preserve"> </w:t>
      </w:r>
      <w:r w:rsidRPr="00D15981">
        <w:rPr>
          <w:b/>
          <w:sz w:val="22"/>
          <w:szCs w:val="22"/>
        </w:rPr>
        <w:t>43</w:t>
      </w:r>
      <w:r w:rsidR="00907498" w:rsidRPr="00D15981">
        <w:rPr>
          <w:b/>
          <w:sz w:val="22"/>
          <w:szCs w:val="22"/>
        </w:rPr>
        <w:t>1222000-4</w:t>
      </w:r>
      <w:r w:rsidRPr="00D15981">
        <w:rPr>
          <w:b/>
          <w:sz w:val="22"/>
          <w:szCs w:val="22"/>
        </w:rPr>
        <w:t xml:space="preserve"> </w:t>
      </w:r>
      <w:r w:rsidRPr="00D15981">
        <w:rPr>
          <w:sz w:val="22"/>
          <w:szCs w:val="22"/>
        </w:rPr>
        <w:t>(Maszyny</w:t>
      </w:r>
      <w:r w:rsidR="00907498" w:rsidRPr="00D15981">
        <w:rPr>
          <w:sz w:val="22"/>
          <w:szCs w:val="22"/>
        </w:rPr>
        <w:t xml:space="preserve"> do cięcia węgla lub skał</w:t>
      </w:r>
      <w:r w:rsidRPr="00D15981">
        <w:rPr>
          <w:sz w:val="22"/>
          <w:szCs w:val="22"/>
        </w:rPr>
        <w:t>)</w:t>
      </w:r>
      <w:r w:rsidR="004F54D9" w:rsidRPr="00D15981">
        <w:rPr>
          <w:sz w:val="22"/>
          <w:szCs w:val="22"/>
        </w:rPr>
        <w:t>.</w:t>
      </w:r>
    </w:p>
    <w:p w14:paraId="55DCA5F7" w14:textId="462CC8C9" w:rsidR="002D5B49" w:rsidRPr="00D15981" w:rsidRDefault="002D5B49" w:rsidP="00DD5A4A">
      <w:pPr>
        <w:pStyle w:val="Akapitzlist"/>
        <w:widowControl w:val="0"/>
        <w:numPr>
          <w:ilvl w:val="6"/>
          <w:numId w:val="5"/>
        </w:numPr>
        <w:tabs>
          <w:tab w:val="right" w:pos="-3828"/>
          <w:tab w:val="right" w:leader="dot" w:pos="9542"/>
          <w:tab w:val="left" w:pos="9826"/>
        </w:tabs>
        <w:ind w:left="426" w:hanging="426"/>
        <w:contextualSpacing w:val="0"/>
        <w:jc w:val="both"/>
        <w:rPr>
          <w:b/>
          <w:bCs/>
          <w:i/>
          <w:iCs/>
          <w:sz w:val="22"/>
          <w:szCs w:val="22"/>
        </w:rPr>
      </w:pPr>
      <w:r w:rsidRPr="00D15981">
        <w:rPr>
          <w:bCs/>
          <w:sz w:val="22"/>
          <w:szCs w:val="22"/>
        </w:rPr>
        <w:t>Termin wykonania zamówienia</w:t>
      </w:r>
      <w:r w:rsidR="000F7FD4" w:rsidRPr="00D15981">
        <w:rPr>
          <w:bCs/>
          <w:sz w:val="22"/>
          <w:szCs w:val="22"/>
        </w:rPr>
        <w:t>:</w:t>
      </w:r>
    </w:p>
    <w:p w14:paraId="6CB0C4F9" w14:textId="7727FEC1" w:rsidR="00746494" w:rsidRPr="00D15981" w:rsidRDefault="003B6505" w:rsidP="003B6505">
      <w:pPr>
        <w:ind w:firstLine="426"/>
        <w:jc w:val="both"/>
        <w:rPr>
          <w:b/>
          <w:i/>
          <w:iCs/>
          <w:sz w:val="22"/>
          <w:szCs w:val="22"/>
        </w:rPr>
      </w:pPr>
      <w:r w:rsidRPr="00D15981">
        <w:rPr>
          <w:b/>
          <w:i/>
          <w:iCs/>
          <w:sz w:val="22"/>
          <w:szCs w:val="22"/>
        </w:rPr>
        <w:t xml:space="preserve"> </w:t>
      </w:r>
    </w:p>
    <w:tbl>
      <w:tblPr>
        <w:tblStyle w:val="Tabela-Siatka"/>
        <w:tblW w:w="8930" w:type="dxa"/>
        <w:tblInd w:w="421" w:type="dxa"/>
        <w:tblLook w:val="04A0" w:firstRow="1" w:lastRow="0" w:firstColumn="1" w:lastColumn="0" w:noHBand="0" w:noVBand="1"/>
      </w:tblPr>
      <w:tblGrid>
        <w:gridCol w:w="1559"/>
        <w:gridCol w:w="2551"/>
        <w:gridCol w:w="2410"/>
        <w:gridCol w:w="2410"/>
      </w:tblGrid>
      <w:tr w:rsidR="00EB50D5" w:rsidRPr="005F1739" w14:paraId="10B6DD53" w14:textId="01708A06" w:rsidTr="00EB50D5">
        <w:tc>
          <w:tcPr>
            <w:tcW w:w="1559" w:type="dxa"/>
            <w:vAlign w:val="center"/>
          </w:tcPr>
          <w:p w14:paraId="644DF1F7" w14:textId="77777777" w:rsidR="00EB50D5" w:rsidRPr="005F1739" w:rsidRDefault="00EB50D5" w:rsidP="00EB50D5">
            <w:pPr>
              <w:pStyle w:val="Akapitzlist"/>
              <w:ind w:left="0"/>
              <w:jc w:val="center"/>
              <w:rPr>
                <w:rFonts w:eastAsiaTheme="minorHAnsi"/>
                <w:b/>
                <w:sz w:val="22"/>
                <w:szCs w:val="22"/>
              </w:rPr>
            </w:pPr>
            <w:r w:rsidRPr="005F1739">
              <w:rPr>
                <w:rFonts w:eastAsiaTheme="minorHAnsi"/>
                <w:b/>
                <w:sz w:val="22"/>
                <w:szCs w:val="22"/>
              </w:rPr>
              <w:t>Oddział</w:t>
            </w:r>
          </w:p>
        </w:tc>
        <w:tc>
          <w:tcPr>
            <w:tcW w:w="2551" w:type="dxa"/>
            <w:vAlign w:val="center"/>
          </w:tcPr>
          <w:p w14:paraId="1D488CE4" w14:textId="5BE518DC" w:rsidR="00EB50D5" w:rsidRPr="005F1739" w:rsidRDefault="00EB50D5" w:rsidP="00EB50D5">
            <w:pPr>
              <w:pStyle w:val="Akapitzlist"/>
              <w:ind w:left="0"/>
              <w:jc w:val="center"/>
              <w:rPr>
                <w:rFonts w:eastAsiaTheme="minorHAnsi"/>
                <w:b/>
                <w:sz w:val="22"/>
                <w:szCs w:val="22"/>
              </w:rPr>
            </w:pPr>
            <w:r w:rsidRPr="005F1739">
              <w:rPr>
                <w:rFonts w:eastAsiaTheme="minorHAnsi"/>
                <w:b/>
                <w:sz w:val="22"/>
                <w:szCs w:val="22"/>
                <w:u w:val="single"/>
              </w:rPr>
              <w:t xml:space="preserve">Wymagana </w:t>
            </w:r>
            <w:r w:rsidRPr="005F1739">
              <w:rPr>
                <w:rFonts w:eastAsiaTheme="minorHAnsi"/>
                <w:b/>
                <w:sz w:val="22"/>
                <w:szCs w:val="22"/>
              </w:rPr>
              <w:t>data dostawy kombajnu</w:t>
            </w:r>
          </w:p>
        </w:tc>
        <w:tc>
          <w:tcPr>
            <w:tcW w:w="2410" w:type="dxa"/>
            <w:vAlign w:val="center"/>
          </w:tcPr>
          <w:p w14:paraId="1F4AFCB6" w14:textId="7A313BE0" w:rsidR="00EB50D5" w:rsidRPr="005F1739" w:rsidRDefault="00EB50D5" w:rsidP="00EB50D5">
            <w:pPr>
              <w:pStyle w:val="Akapitzlist"/>
              <w:ind w:left="0"/>
              <w:jc w:val="center"/>
              <w:rPr>
                <w:rFonts w:eastAsiaTheme="minorHAnsi"/>
                <w:b/>
                <w:sz w:val="22"/>
                <w:szCs w:val="22"/>
              </w:rPr>
            </w:pPr>
            <w:r w:rsidRPr="005F1739">
              <w:rPr>
                <w:rFonts w:eastAsiaTheme="minorHAnsi"/>
                <w:b/>
                <w:sz w:val="22"/>
                <w:szCs w:val="22"/>
                <w:u w:val="single"/>
              </w:rPr>
              <w:t>Pożądana</w:t>
            </w:r>
            <w:r w:rsidRPr="005F1739">
              <w:rPr>
                <w:rFonts w:eastAsiaTheme="minorHAnsi"/>
                <w:b/>
                <w:sz w:val="22"/>
                <w:szCs w:val="22"/>
              </w:rPr>
              <w:t xml:space="preserve"> data dostawy kombajnu</w:t>
            </w:r>
          </w:p>
        </w:tc>
        <w:tc>
          <w:tcPr>
            <w:tcW w:w="2410" w:type="dxa"/>
            <w:vAlign w:val="center"/>
          </w:tcPr>
          <w:p w14:paraId="556BC82B" w14:textId="0B81A1CF" w:rsidR="00EB50D5" w:rsidRPr="005F1739" w:rsidRDefault="00EB50D5" w:rsidP="00EB50D5">
            <w:pPr>
              <w:pStyle w:val="Akapitzlist"/>
              <w:ind w:left="0"/>
              <w:jc w:val="center"/>
              <w:rPr>
                <w:rFonts w:eastAsiaTheme="minorHAnsi"/>
                <w:b/>
                <w:sz w:val="22"/>
                <w:szCs w:val="22"/>
              </w:rPr>
            </w:pPr>
            <w:r w:rsidRPr="005F1739">
              <w:rPr>
                <w:rFonts w:eastAsiaTheme="minorHAnsi"/>
                <w:b/>
                <w:sz w:val="22"/>
                <w:szCs w:val="22"/>
              </w:rPr>
              <w:t xml:space="preserve">Termin realizacji usług serwisowych </w:t>
            </w:r>
          </w:p>
        </w:tc>
      </w:tr>
      <w:tr w:rsidR="00EB50D5" w:rsidRPr="00D15981" w14:paraId="7A2958CE" w14:textId="22EAF81C" w:rsidTr="00EB50D5">
        <w:trPr>
          <w:trHeight w:val="232"/>
        </w:trPr>
        <w:tc>
          <w:tcPr>
            <w:tcW w:w="1559" w:type="dxa"/>
          </w:tcPr>
          <w:p w14:paraId="194E0B0F" w14:textId="4122848C" w:rsidR="00EB50D5" w:rsidRPr="005F1739" w:rsidRDefault="00EB50D5" w:rsidP="00EB50D5">
            <w:pPr>
              <w:pStyle w:val="Akapitzlist"/>
              <w:ind w:left="0"/>
              <w:jc w:val="center"/>
              <w:rPr>
                <w:rFonts w:eastAsiaTheme="minorHAnsi"/>
                <w:sz w:val="22"/>
                <w:szCs w:val="22"/>
              </w:rPr>
            </w:pPr>
            <w:r w:rsidRPr="005F1739">
              <w:rPr>
                <w:rFonts w:eastAsiaTheme="minorHAnsi"/>
                <w:sz w:val="22"/>
                <w:szCs w:val="22"/>
              </w:rPr>
              <w:t>KWK ROW Ruch Marcel</w:t>
            </w:r>
          </w:p>
        </w:tc>
        <w:tc>
          <w:tcPr>
            <w:tcW w:w="2551" w:type="dxa"/>
            <w:vAlign w:val="center"/>
          </w:tcPr>
          <w:p w14:paraId="58B6655B" w14:textId="0107FAE2" w:rsidR="00EB50D5" w:rsidRPr="005F1739" w:rsidRDefault="00782B73" w:rsidP="00EB50D5">
            <w:pPr>
              <w:pStyle w:val="Akapitzlist"/>
              <w:ind w:left="0"/>
              <w:jc w:val="center"/>
              <w:rPr>
                <w:sz w:val="22"/>
                <w:szCs w:val="22"/>
                <w:lang w:val="cs-CZ"/>
              </w:rPr>
            </w:pPr>
            <w:r>
              <w:rPr>
                <w:sz w:val="22"/>
                <w:szCs w:val="22"/>
              </w:rPr>
              <w:t>d</w:t>
            </w:r>
            <w:r w:rsidR="00EB50D5" w:rsidRPr="005F1739">
              <w:rPr>
                <w:sz w:val="22"/>
                <w:szCs w:val="22"/>
              </w:rPr>
              <w:t xml:space="preserve">o 6 miesięcy od daty zawarcia umowy </w:t>
            </w:r>
          </w:p>
        </w:tc>
        <w:tc>
          <w:tcPr>
            <w:tcW w:w="2410" w:type="dxa"/>
            <w:vAlign w:val="center"/>
          </w:tcPr>
          <w:p w14:paraId="5A03A475" w14:textId="1A5B199E" w:rsidR="00EB50D5" w:rsidRPr="005F1739" w:rsidRDefault="00782B73" w:rsidP="00EB50D5">
            <w:pPr>
              <w:pStyle w:val="Akapitzlist"/>
              <w:ind w:left="0"/>
              <w:jc w:val="center"/>
              <w:rPr>
                <w:sz w:val="22"/>
                <w:szCs w:val="22"/>
              </w:rPr>
            </w:pPr>
            <w:r>
              <w:rPr>
                <w:sz w:val="22"/>
                <w:szCs w:val="22"/>
              </w:rPr>
              <w:t>d</w:t>
            </w:r>
            <w:r w:rsidR="00EB50D5" w:rsidRPr="005F1739">
              <w:rPr>
                <w:sz w:val="22"/>
                <w:szCs w:val="22"/>
              </w:rPr>
              <w:t xml:space="preserve">o 20 tygodni od daty zawarcia umowy </w:t>
            </w:r>
          </w:p>
        </w:tc>
        <w:tc>
          <w:tcPr>
            <w:tcW w:w="2410" w:type="dxa"/>
            <w:vAlign w:val="center"/>
          </w:tcPr>
          <w:p w14:paraId="2B3D0AFD" w14:textId="437CC7FA" w:rsidR="00EB50D5" w:rsidRPr="005F1739" w:rsidRDefault="00EB50D5" w:rsidP="00EB50D5">
            <w:pPr>
              <w:pStyle w:val="Akapitzlist"/>
              <w:ind w:left="0"/>
              <w:jc w:val="center"/>
              <w:rPr>
                <w:sz w:val="22"/>
                <w:szCs w:val="22"/>
              </w:rPr>
            </w:pPr>
            <w:r w:rsidRPr="005F1739">
              <w:rPr>
                <w:sz w:val="22"/>
                <w:szCs w:val="22"/>
              </w:rPr>
              <w:t xml:space="preserve">24 miesiące od daty uruchomienia kombajnu </w:t>
            </w:r>
          </w:p>
        </w:tc>
      </w:tr>
    </w:tbl>
    <w:p w14:paraId="1D205FEF" w14:textId="0D8B7AD2" w:rsidR="003B6505" w:rsidRPr="00D15981" w:rsidRDefault="00EE285C" w:rsidP="003B6505">
      <w:pPr>
        <w:jc w:val="both"/>
        <w:rPr>
          <w:bCs/>
          <w:sz w:val="22"/>
          <w:szCs w:val="22"/>
        </w:rPr>
      </w:pPr>
      <w:r w:rsidRPr="00EE285C">
        <w:rPr>
          <w:bCs/>
          <w:sz w:val="22"/>
          <w:szCs w:val="22"/>
        </w:rPr>
        <w:t>Termin 20 tygodni ma charakter pożądany i nie stanowi kryterium oceny ofert ani zobowiązania umownego</w:t>
      </w:r>
    </w:p>
    <w:p w14:paraId="5CD3F5A6" w14:textId="77777777" w:rsidR="002D5B49" w:rsidRPr="00D15981" w:rsidRDefault="002D5B49" w:rsidP="007177CD">
      <w:pPr>
        <w:pStyle w:val="Nagwek1"/>
        <w:shd w:val="clear" w:color="auto" w:fill="E7E6E6" w:themeFill="background2"/>
        <w:spacing w:before="0"/>
        <w:jc w:val="both"/>
        <w:rPr>
          <w:rFonts w:ascii="Times New Roman" w:hAnsi="Times New Roman" w:cs="Times New Roman"/>
          <w:color w:val="auto"/>
          <w:sz w:val="22"/>
          <w:szCs w:val="22"/>
        </w:rPr>
      </w:pPr>
      <w:bookmarkStart w:id="15" w:name="_Toc65677212"/>
      <w:bookmarkStart w:id="16" w:name="_Toc238454465"/>
      <w:bookmarkStart w:id="17" w:name="_Toc238454581"/>
      <w:bookmarkStart w:id="18" w:name="_Toc238533781"/>
      <w:r w:rsidRPr="00D15981">
        <w:rPr>
          <w:rFonts w:ascii="Times New Roman" w:hAnsi="Times New Roman" w:cs="Times New Roman"/>
          <w:color w:val="auto"/>
          <w:sz w:val="22"/>
          <w:szCs w:val="22"/>
        </w:rPr>
        <w:lastRenderedPageBreak/>
        <w:t>Część IV. Oferty częściowe, zamówienia podobne</w:t>
      </w:r>
      <w:bookmarkEnd w:id="15"/>
      <w:r w:rsidR="00C8635F" w:rsidRPr="00D15981">
        <w:rPr>
          <w:rFonts w:ascii="Times New Roman" w:hAnsi="Times New Roman" w:cs="Times New Roman"/>
          <w:color w:val="auto"/>
          <w:sz w:val="22"/>
          <w:szCs w:val="22"/>
        </w:rPr>
        <w:t>, opcja</w:t>
      </w:r>
      <w:bookmarkEnd w:id="16"/>
      <w:bookmarkEnd w:id="17"/>
      <w:bookmarkEnd w:id="18"/>
    </w:p>
    <w:p w14:paraId="55F015BD" w14:textId="151CE428" w:rsidR="005730CF" w:rsidRPr="00D15981" w:rsidRDefault="005730CF">
      <w:pPr>
        <w:numPr>
          <w:ilvl w:val="7"/>
          <w:numId w:val="15"/>
        </w:numPr>
        <w:ind w:left="284" w:hanging="284"/>
        <w:jc w:val="both"/>
        <w:rPr>
          <w:sz w:val="22"/>
          <w:szCs w:val="22"/>
        </w:rPr>
      </w:pPr>
      <w:bookmarkStart w:id="19" w:name="_Hlk164235795"/>
      <w:r w:rsidRPr="00D15981">
        <w:rPr>
          <w:sz w:val="22"/>
          <w:szCs w:val="22"/>
        </w:rPr>
        <w:t xml:space="preserve">Zamawiający </w:t>
      </w:r>
      <w:r w:rsidR="001E2DF1" w:rsidRPr="005F1739">
        <w:rPr>
          <w:b/>
          <w:bCs/>
          <w:sz w:val="22"/>
          <w:szCs w:val="22"/>
        </w:rPr>
        <w:t xml:space="preserve">nie </w:t>
      </w:r>
      <w:r w:rsidRPr="005F1739">
        <w:rPr>
          <w:b/>
          <w:bCs/>
          <w:sz w:val="22"/>
          <w:szCs w:val="22"/>
        </w:rPr>
        <w:t>dopuszcza</w:t>
      </w:r>
      <w:r w:rsidRPr="00D15981">
        <w:rPr>
          <w:sz w:val="22"/>
          <w:szCs w:val="22"/>
        </w:rPr>
        <w:t xml:space="preserve"> możliwoś</w:t>
      </w:r>
      <w:r w:rsidR="006F72F8" w:rsidRPr="00D15981">
        <w:rPr>
          <w:sz w:val="22"/>
          <w:szCs w:val="22"/>
        </w:rPr>
        <w:t>ci</w:t>
      </w:r>
      <w:r w:rsidRPr="00D15981">
        <w:rPr>
          <w:sz w:val="22"/>
          <w:szCs w:val="22"/>
        </w:rPr>
        <w:t xml:space="preserve"> składania ofert częściowych. Zakres i przedmiot </w:t>
      </w:r>
      <w:r w:rsidR="00D07D00" w:rsidRPr="00D15981">
        <w:rPr>
          <w:sz w:val="22"/>
          <w:szCs w:val="22"/>
        </w:rPr>
        <w:t>za</w:t>
      </w:r>
      <w:r w:rsidRPr="00D15981">
        <w:rPr>
          <w:sz w:val="22"/>
          <w:szCs w:val="22"/>
        </w:rPr>
        <w:t>mówienia został określony w SOPZ (Załącznik nr 1 do SWZ)</w:t>
      </w:r>
      <w:r w:rsidR="00CC01A2" w:rsidRPr="00D15981">
        <w:rPr>
          <w:sz w:val="22"/>
          <w:szCs w:val="22"/>
        </w:rPr>
        <w:t>.</w:t>
      </w:r>
    </w:p>
    <w:bookmarkEnd w:id="19"/>
    <w:p w14:paraId="3C69F833" w14:textId="034A56C9" w:rsidR="002D5B49" w:rsidRPr="00D15981" w:rsidRDefault="002D5B49">
      <w:pPr>
        <w:numPr>
          <w:ilvl w:val="7"/>
          <w:numId w:val="15"/>
        </w:numPr>
        <w:ind w:left="284" w:hanging="284"/>
        <w:jc w:val="both"/>
        <w:rPr>
          <w:sz w:val="22"/>
          <w:szCs w:val="22"/>
        </w:rPr>
      </w:pPr>
      <w:r w:rsidRPr="00D15981">
        <w:rPr>
          <w:sz w:val="22"/>
          <w:szCs w:val="22"/>
        </w:rPr>
        <w:t>Zamawiający nie dopuszcza możliwości składania ofert wariantowych.</w:t>
      </w:r>
    </w:p>
    <w:p w14:paraId="5F4401E6" w14:textId="7961992B" w:rsidR="00843354" w:rsidRPr="00D15981" w:rsidRDefault="00326CDC">
      <w:pPr>
        <w:numPr>
          <w:ilvl w:val="7"/>
          <w:numId w:val="15"/>
        </w:numPr>
        <w:ind w:left="284" w:hanging="284"/>
        <w:jc w:val="both"/>
        <w:rPr>
          <w:sz w:val="22"/>
          <w:szCs w:val="22"/>
        </w:rPr>
      </w:pPr>
      <w:r w:rsidRPr="00D15981">
        <w:rPr>
          <w:sz w:val="22"/>
          <w:szCs w:val="22"/>
        </w:rPr>
        <w:t>Zamawiający</w:t>
      </w:r>
      <w:r w:rsidR="002D5B49" w:rsidRPr="00D15981">
        <w:rPr>
          <w:sz w:val="22"/>
          <w:szCs w:val="22"/>
        </w:rPr>
        <w:t xml:space="preserve"> </w:t>
      </w:r>
      <w:r w:rsidR="00286A9C" w:rsidRPr="00D15981">
        <w:rPr>
          <w:sz w:val="22"/>
          <w:szCs w:val="22"/>
        </w:rPr>
        <w:t xml:space="preserve">przewiduje </w:t>
      </w:r>
      <w:r w:rsidR="00286A9C" w:rsidRPr="00D15981">
        <w:rPr>
          <w:rFonts w:eastAsia="Calibri"/>
          <w:sz w:val="22"/>
          <w:szCs w:val="22"/>
        </w:rPr>
        <w:t xml:space="preserve">ujęcie </w:t>
      </w:r>
      <w:r w:rsidR="00286A9C" w:rsidRPr="00D15981">
        <w:rPr>
          <w:rFonts w:eastAsia="Calibri"/>
          <w:b/>
          <w:bCs/>
          <w:sz w:val="22"/>
          <w:szCs w:val="22"/>
        </w:rPr>
        <w:t>jako opcja</w:t>
      </w:r>
      <w:r w:rsidR="001F7F82" w:rsidRPr="00D15981">
        <w:rPr>
          <w:rFonts w:eastAsia="Calibri"/>
          <w:b/>
          <w:bCs/>
          <w:sz w:val="22"/>
          <w:szCs w:val="22"/>
        </w:rPr>
        <w:t>:</w:t>
      </w:r>
      <w:r w:rsidR="00EB39F5" w:rsidRPr="00D15981">
        <w:rPr>
          <w:rFonts w:eastAsia="Calibri"/>
          <w:sz w:val="22"/>
          <w:szCs w:val="22"/>
        </w:rPr>
        <w:t xml:space="preserve"> </w:t>
      </w:r>
    </w:p>
    <w:p w14:paraId="4371E179" w14:textId="45D50807" w:rsidR="00843354" w:rsidRPr="00A35C51" w:rsidRDefault="00286A9C" w:rsidP="00AF4DED">
      <w:pPr>
        <w:pStyle w:val="Akapitzlist"/>
        <w:numPr>
          <w:ilvl w:val="0"/>
          <w:numId w:val="174"/>
        </w:numPr>
        <w:spacing w:after="120"/>
        <w:ind w:left="568" w:hanging="284"/>
        <w:contextualSpacing w:val="0"/>
        <w:jc w:val="both"/>
        <w:rPr>
          <w:rFonts w:eastAsia="Calibri"/>
          <w:color w:val="000000" w:themeColor="text1"/>
          <w:sz w:val="22"/>
          <w:szCs w:val="22"/>
        </w:rPr>
      </w:pPr>
      <w:r w:rsidRPr="00D15981">
        <w:rPr>
          <w:rFonts w:eastAsia="Calibri"/>
          <w:sz w:val="22"/>
          <w:szCs w:val="22"/>
        </w:rPr>
        <w:t xml:space="preserve">przeprowadzenia przeglądu R1 - po każdej zmianie </w:t>
      </w:r>
      <w:r w:rsidRPr="00A35C51">
        <w:rPr>
          <w:rFonts w:eastAsia="Calibri"/>
          <w:color w:val="000000" w:themeColor="text1"/>
          <w:sz w:val="22"/>
          <w:szCs w:val="22"/>
        </w:rPr>
        <w:t xml:space="preserve">lokalizacji kombajnu </w:t>
      </w:r>
      <w:r w:rsidR="00F05C56" w:rsidRPr="00A35C51">
        <w:rPr>
          <w:bCs/>
          <w:color w:val="000000" w:themeColor="text1"/>
          <w:sz w:val="22"/>
          <w:szCs w:val="22"/>
        </w:rPr>
        <w:t>pomiędzy drugim a piątym rokiem eksploatacji</w:t>
      </w:r>
      <w:r w:rsidR="00F05C56" w:rsidRPr="00A35C51">
        <w:rPr>
          <w:rFonts w:eastAsia="Calibri"/>
          <w:color w:val="000000" w:themeColor="text1"/>
          <w:sz w:val="22"/>
          <w:szCs w:val="22"/>
        </w:rPr>
        <w:t xml:space="preserve"> </w:t>
      </w:r>
      <w:r w:rsidRPr="00A35C51">
        <w:rPr>
          <w:rFonts w:eastAsia="Calibri"/>
          <w:color w:val="000000" w:themeColor="text1"/>
          <w:sz w:val="22"/>
          <w:szCs w:val="22"/>
        </w:rPr>
        <w:t xml:space="preserve">(łącznie </w:t>
      </w:r>
      <w:r w:rsidR="00EB39F5" w:rsidRPr="00A35C51">
        <w:rPr>
          <w:rFonts w:eastAsia="Calibri"/>
          <w:color w:val="000000" w:themeColor="text1"/>
          <w:sz w:val="22"/>
          <w:szCs w:val="22"/>
        </w:rPr>
        <w:t>trzech</w:t>
      </w:r>
      <w:r w:rsidRPr="00A35C51">
        <w:rPr>
          <w:rFonts w:eastAsia="Calibri"/>
          <w:color w:val="000000" w:themeColor="text1"/>
          <w:sz w:val="22"/>
          <w:szCs w:val="22"/>
        </w:rPr>
        <w:t xml:space="preserve"> przeglądów R1), </w:t>
      </w:r>
    </w:p>
    <w:p w14:paraId="2C957AF2" w14:textId="497AE7DF" w:rsidR="00286A9C" w:rsidRPr="005F1739" w:rsidRDefault="00AF4DED" w:rsidP="00AF4DED">
      <w:pPr>
        <w:pStyle w:val="Akapitzlist"/>
        <w:numPr>
          <w:ilvl w:val="0"/>
          <w:numId w:val="174"/>
        </w:numPr>
        <w:spacing w:after="120"/>
        <w:ind w:left="568" w:hanging="284"/>
        <w:contextualSpacing w:val="0"/>
        <w:jc w:val="both"/>
        <w:rPr>
          <w:sz w:val="22"/>
          <w:szCs w:val="22"/>
        </w:rPr>
      </w:pPr>
      <w:r>
        <w:rPr>
          <w:rFonts w:eastAsia="Calibri"/>
          <w:sz w:val="22"/>
          <w:szCs w:val="22"/>
        </w:rPr>
        <w:t>r</w:t>
      </w:r>
      <w:r w:rsidRPr="00D15981">
        <w:rPr>
          <w:rFonts w:eastAsia="Calibri"/>
          <w:sz w:val="22"/>
          <w:szCs w:val="22"/>
        </w:rPr>
        <w:t xml:space="preserve">emont </w:t>
      </w:r>
      <w:r w:rsidR="00286A9C" w:rsidRPr="00D15981">
        <w:rPr>
          <w:rFonts w:eastAsia="Calibri"/>
          <w:sz w:val="22"/>
          <w:szCs w:val="22"/>
        </w:rPr>
        <w:t>kapitaln</w:t>
      </w:r>
      <w:r w:rsidR="00843354" w:rsidRPr="00D15981">
        <w:rPr>
          <w:rFonts w:eastAsia="Calibri"/>
          <w:sz w:val="22"/>
          <w:szCs w:val="22"/>
        </w:rPr>
        <w:t>y</w:t>
      </w:r>
      <w:r w:rsidR="00286A9C" w:rsidRPr="00D15981">
        <w:rPr>
          <w:rFonts w:eastAsia="Calibri"/>
          <w:sz w:val="22"/>
          <w:szCs w:val="22"/>
        </w:rPr>
        <w:t xml:space="preserve"> R2 - po ocenie stanu technicznego kwalifikującego kombajn do tego remontu (jeden remont kapitalny R2)</w:t>
      </w:r>
      <w:r w:rsidR="005F1739">
        <w:rPr>
          <w:rFonts w:eastAsia="Calibri"/>
          <w:sz w:val="22"/>
          <w:szCs w:val="22"/>
        </w:rPr>
        <w:t>,</w:t>
      </w:r>
    </w:p>
    <w:p w14:paraId="7FFD9242" w14:textId="3768314A" w:rsidR="005F1739" w:rsidRPr="001838DB" w:rsidRDefault="0085283E" w:rsidP="00AF4DED">
      <w:pPr>
        <w:pStyle w:val="Akapitzlist"/>
        <w:numPr>
          <w:ilvl w:val="0"/>
          <w:numId w:val="174"/>
        </w:numPr>
        <w:spacing w:after="120"/>
        <w:ind w:left="568" w:hanging="284"/>
        <w:contextualSpacing w:val="0"/>
        <w:jc w:val="both"/>
        <w:rPr>
          <w:sz w:val="22"/>
          <w:szCs w:val="22"/>
        </w:rPr>
      </w:pPr>
      <w:bookmarkStart w:id="20" w:name="_Hlk237497337"/>
      <w:r w:rsidRPr="001838DB">
        <w:rPr>
          <w:sz w:val="22"/>
          <w:szCs w:val="22"/>
        </w:rPr>
        <w:t xml:space="preserve">pakiet wybranych podzespołów oraz stawkę roboczogodziny pracy serwisu </w:t>
      </w:r>
      <w:r w:rsidR="00E4738E" w:rsidRPr="001838DB">
        <w:rPr>
          <w:sz w:val="22"/>
          <w:szCs w:val="22"/>
        </w:rPr>
        <w:t xml:space="preserve">(WPP) </w:t>
      </w:r>
      <w:r w:rsidRPr="001838DB">
        <w:rPr>
          <w:sz w:val="22"/>
          <w:szCs w:val="22"/>
        </w:rPr>
        <w:t>celem zabezpieczenia potrzeb Zamawiającego na realizację po</w:t>
      </w:r>
      <w:r w:rsidR="006F637A" w:rsidRPr="001838DB">
        <w:rPr>
          <w:sz w:val="22"/>
          <w:szCs w:val="22"/>
        </w:rPr>
        <w:t>za</w:t>
      </w:r>
      <w:r w:rsidRPr="001838DB">
        <w:rPr>
          <w:sz w:val="22"/>
          <w:szCs w:val="22"/>
        </w:rPr>
        <w:t>gwarancyjnych usług serwisowych w okresie 24 miesięcy od daty uruchomienia kombajnu</w:t>
      </w:r>
    </w:p>
    <w:bookmarkEnd w:id="20"/>
    <w:p w14:paraId="69005E7D" w14:textId="459A51B4" w:rsidR="00FE4543" w:rsidRDefault="00D7301E" w:rsidP="00FE4543">
      <w:pPr>
        <w:ind w:left="284"/>
        <w:jc w:val="both"/>
        <w:rPr>
          <w:sz w:val="22"/>
          <w:szCs w:val="22"/>
        </w:rPr>
      </w:pPr>
      <w:r w:rsidRPr="00D7301E">
        <w:rPr>
          <w:sz w:val="22"/>
          <w:szCs w:val="22"/>
        </w:rPr>
        <w:t>Cena oferty obejmuje cenę zakresu gwarantowanego oraz ceny maksymalnych zakresów opcjonalnych. Zamawiający może, lecz nie musi, skorzystać z opcji w całości lub w części. Wykonawcy nie przysługuje roszczenie o zlecenie zakresu opcjonalnego</w:t>
      </w:r>
      <w:r>
        <w:rPr>
          <w:sz w:val="22"/>
          <w:szCs w:val="22"/>
        </w:rPr>
        <w:t>.</w:t>
      </w:r>
    </w:p>
    <w:p w14:paraId="5B8B3A80" w14:textId="77777777" w:rsidR="00D7301E" w:rsidRPr="00D15981" w:rsidRDefault="00D7301E" w:rsidP="00FE4543">
      <w:pPr>
        <w:ind w:left="284"/>
        <w:jc w:val="both"/>
        <w:rPr>
          <w:sz w:val="22"/>
          <w:szCs w:val="22"/>
        </w:rPr>
      </w:pPr>
    </w:p>
    <w:p w14:paraId="3C69A1DA" w14:textId="77777777" w:rsidR="002D5B49" w:rsidRPr="00D15981" w:rsidRDefault="002D5B49" w:rsidP="007177CD">
      <w:pPr>
        <w:pStyle w:val="Nagwek1"/>
        <w:shd w:val="clear" w:color="auto" w:fill="E7E6E6" w:themeFill="background2"/>
        <w:spacing w:before="0"/>
        <w:jc w:val="both"/>
        <w:rPr>
          <w:rFonts w:ascii="Times New Roman" w:hAnsi="Times New Roman" w:cs="Times New Roman"/>
          <w:color w:val="auto"/>
          <w:sz w:val="22"/>
          <w:szCs w:val="22"/>
        </w:rPr>
      </w:pPr>
      <w:bookmarkStart w:id="21" w:name="_Toc65677213"/>
      <w:bookmarkStart w:id="22" w:name="_Toc238454466"/>
      <w:bookmarkStart w:id="23" w:name="_Toc238454582"/>
      <w:bookmarkStart w:id="24" w:name="_Toc238533782"/>
      <w:r w:rsidRPr="00D15981">
        <w:rPr>
          <w:rFonts w:ascii="Times New Roman" w:hAnsi="Times New Roman" w:cs="Times New Roman"/>
          <w:color w:val="auto"/>
          <w:sz w:val="22"/>
          <w:szCs w:val="22"/>
        </w:rPr>
        <w:t xml:space="preserve">Część V. Kwalifikacja podmiotowa </w:t>
      </w:r>
      <w:r w:rsidR="00DC2C68" w:rsidRPr="00D15981">
        <w:rPr>
          <w:rFonts w:ascii="Times New Roman" w:hAnsi="Times New Roman" w:cs="Times New Roman"/>
          <w:color w:val="auto"/>
          <w:sz w:val="22"/>
          <w:szCs w:val="22"/>
        </w:rPr>
        <w:t>W</w:t>
      </w:r>
      <w:r w:rsidRPr="00D15981">
        <w:rPr>
          <w:rFonts w:ascii="Times New Roman" w:hAnsi="Times New Roman" w:cs="Times New Roman"/>
          <w:color w:val="auto"/>
          <w:sz w:val="22"/>
          <w:szCs w:val="22"/>
        </w:rPr>
        <w:t>ykonawców</w:t>
      </w:r>
      <w:bookmarkEnd w:id="21"/>
      <w:bookmarkEnd w:id="22"/>
      <w:bookmarkEnd w:id="23"/>
      <w:bookmarkEnd w:id="24"/>
    </w:p>
    <w:p w14:paraId="3B72F6A5" w14:textId="294AA7FF" w:rsidR="002D5B49" w:rsidRPr="00D15981" w:rsidRDefault="002D5B49" w:rsidP="00F05C56">
      <w:pPr>
        <w:pStyle w:val="Akapitzlist"/>
        <w:numPr>
          <w:ilvl w:val="0"/>
          <w:numId w:val="1"/>
        </w:numPr>
        <w:spacing w:after="120"/>
        <w:contextualSpacing w:val="0"/>
        <w:jc w:val="both"/>
        <w:rPr>
          <w:sz w:val="22"/>
          <w:szCs w:val="22"/>
        </w:rPr>
      </w:pPr>
      <w:r w:rsidRPr="00D15981">
        <w:rPr>
          <w:sz w:val="22"/>
          <w:szCs w:val="22"/>
        </w:rPr>
        <w:t xml:space="preserve">O udzielenie zamówienia mogą ubiegać się </w:t>
      </w:r>
      <w:r w:rsidR="00DC2C68" w:rsidRPr="00D15981">
        <w:rPr>
          <w:sz w:val="22"/>
          <w:szCs w:val="22"/>
        </w:rPr>
        <w:t>W</w:t>
      </w:r>
      <w:r w:rsidRPr="00D15981">
        <w:rPr>
          <w:sz w:val="22"/>
          <w:szCs w:val="22"/>
        </w:rPr>
        <w:t>ykonawcy, którzy nie podlegają wykluczeniu z postępowania oraz spełniają warunki udziału w postępowaniu.</w:t>
      </w:r>
    </w:p>
    <w:p w14:paraId="446CF899" w14:textId="77777777" w:rsidR="002D5B49" w:rsidRPr="00D15981" w:rsidRDefault="002D5B49" w:rsidP="00F05C56">
      <w:pPr>
        <w:pStyle w:val="Akapitzlist"/>
        <w:numPr>
          <w:ilvl w:val="0"/>
          <w:numId w:val="1"/>
        </w:numPr>
        <w:spacing w:after="120"/>
        <w:contextualSpacing w:val="0"/>
        <w:jc w:val="both"/>
        <w:rPr>
          <w:sz w:val="22"/>
          <w:szCs w:val="22"/>
        </w:rPr>
      </w:pPr>
      <w:r w:rsidRPr="00D15981">
        <w:rPr>
          <w:sz w:val="22"/>
          <w:szCs w:val="22"/>
        </w:rPr>
        <w:t>Wykluczeniu z postępowania podlega</w:t>
      </w:r>
      <w:r w:rsidR="00042348" w:rsidRPr="00D15981">
        <w:rPr>
          <w:sz w:val="22"/>
          <w:szCs w:val="22"/>
        </w:rPr>
        <w:t xml:space="preserve"> </w:t>
      </w:r>
      <w:r w:rsidR="00DC2C68" w:rsidRPr="00D15981">
        <w:rPr>
          <w:sz w:val="22"/>
          <w:szCs w:val="22"/>
        </w:rPr>
        <w:t>W</w:t>
      </w:r>
      <w:r w:rsidRPr="00D15981">
        <w:rPr>
          <w:sz w:val="22"/>
          <w:szCs w:val="22"/>
        </w:rPr>
        <w:t>ykonawca:</w:t>
      </w:r>
    </w:p>
    <w:p w14:paraId="2389EB90" w14:textId="2EB77AAA" w:rsidR="002D5B49" w:rsidRPr="00D15981" w:rsidRDefault="002D5B49" w:rsidP="00F05C56">
      <w:pPr>
        <w:pStyle w:val="Akapitzlist"/>
        <w:numPr>
          <w:ilvl w:val="1"/>
          <w:numId w:val="1"/>
        </w:numPr>
        <w:spacing w:after="120"/>
        <w:contextualSpacing w:val="0"/>
        <w:jc w:val="both"/>
        <w:rPr>
          <w:sz w:val="22"/>
          <w:szCs w:val="22"/>
        </w:rPr>
      </w:pPr>
      <w:r w:rsidRPr="00D15981">
        <w:rPr>
          <w:sz w:val="22"/>
          <w:szCs w:val="22"/>
        </w:rPr>
        <w:t xml:space="preserve">wobec którego zachodzą okoliczności określone w art. 108 ust. 1 pkt 3, 5 i 6 ustawy </w:t>
      </w:r>
      <w:proofErr w:type="spellStart"/>
      <w:r w:rsidRPr="00D15981">
        <w:rPr>
          <w:sz w:val="22"/>
          <w:szCs w:val="22"/>
        </w:rPr>
        <w:t>Pzp</w:t>
      </w:r>
      <w:proofErr w:type="spellEnd"/>
      <w:r w:rsidR="009A13C6" w:rsidRPr="00D15981">
        <w:rPr>
          <w:sz w:val="22"/>
          <w:szCs w:val="22"/>
        </w:rPr>
        <w:t xml:space="preserve"> </w:t>
      </w:r>
      <w:r w:rsidRPr="00D15981">
        <w:rPr>
          <w:sz w:val="22"/>
          <w:szCs w:val="22"/>
        </w:rPr>
        <w:t>oraz art. 109 ust 1 pkt 1, 8 i 10,</w:t>
      </w:r>
      <w:r w:rsidR="006E22FA" w:rsidRPr="00D15981">
        <w:rPr>
          <w:sz w:val="22"/>
          <w:szCs w:val="22"/>
        </w:rPr>
        <w:t xml:space="preserve"> oraz art. 7 ust 1 ustaw</w:t>
      </w:r>
      <w:r w:rsidR="00146FEE" w:rsidRPr="00D15981">
        <w:rPr>
          <w:sz w:val="22"/>
          <w:szCs w:val="22"/>
        </w:rPr>
        <w:t>y z dnia 13 kwietnia 2022</w:t>
      </w:r>
      <w:r w:rsidR="006E22FA" w:rsidRPr="00D15981">
        <w:rPr>
          <w:sz w:val="22"/>
          <w:szCs w:val="22"/>
        </w:rPr>
        <w:t>r. o szczególnych rozwiązaniach w zakresie przeciwdziałania wspieraniu agresji na Ukrainę oraz służących ochronie bezpieczeństwa narodowego</w:t>
      </w:r>
      <w:r w:rsidR="00BB7BDA" w:rsidRPr="00D15981">
        <w:rPr>
          <w:sz w:val="22"/>
          <w:szCs w:val="22"/>
        </w:rPr>
        <w:t xml:space="preserve"> oraz rozporządzeniu (UE) 2022/576</w:t>
      </w:r>
      <w:r w:rsidR="006E22FA" w:rsidRPr="00D15981">
        <w:rPr>
          <w:sz w:val="22"/>
          <w:szCs w:val="22"/>
        </w:rPr>
        <w:t>.</w:t>
      </w:r>
    </w:p>
    <w:p w14:paraId="7D1EAEF4" w14:textId="77777777" w:rsidR="007961EE" w:rsidRPr="00D15981" w:rsidRDefault="007961EE" w:rsidP="00F05C56">
      <w:pPr>
        <w:pStyle w:val="Akapitzlist"/>
        <w:numPr>
          <w:ilvl w:val="1"/>
          <w:numId w:val="1"/>
        </w:numPr>
        <w:spacing w:after="120"/>
        <w:contextualSpacing w:val="0"/>
        <w:rPr>
          <w:sz w:val="22"/>
          <w:szCs w:val="22"/>
        </w:rPr>
      </w:pPr>
      <w:r w:rsidRPr="00D15981">
        <w:rPr>
          <w:sz w:val="22"/>
          <w:szCs w:val="22"/>
        </w:rPr>
        <w:t xml:space="preserve">wobec którego zachodzą okoliczności określone w art. 108 ust. 1 pkt. 4 ustawy </w:t>
      </w:r>
      <w:proofErr w:type="spellStart"/>
      <w:r w:rsidRPr="00D15981">
        <w:rPr>
          <w:sz w:val="22"/>
          <w:szCs w:val="22"/>
        </w:rPr>
        <w:t>Pzp</w:t>
      </w:r>
      <w:proofErr w:type="spellEnd"/>
      <w:r w:rsidRPr="00D15981">
        <w:rPr>
          <w:sz w:val="22"/>
          <w:szCs w:val="22"/>
        </w:rPr>
        <w:t>,</w:t>
      </w:r>
    </w:p>
    <w:p w14:paraId="1D2AB6F6" w14:textId="77777777" w:rsidR="002D5B49" w:rsidRPr="00D15981" w:rsidRDefault="002D5B49" w:rsidP="00F05C56">
      <w:pPr>
        <w:pStyle w:val="Akapitzlist"/>
        <w:numPr>
          <w:ilvl w:val="1"/>
          <w:numId w:val="1"/>
        </w:numPr>
        <w:spacing w:after="120"/>
        <w:contextualSpacing w:val="0"/>
        <w:jc w:val="both"/>
        <w:rPr>
          <w:sz w:val="22"/>
          <w:szCs w:val="22"/>
        </w:rPr>
      </w:pPr>
      <w:r w:rsidRPr="00D15981">
        <w:rPr>
          <w:sz w:val="22"/>
          <w:szCs w:val="22"/>
        </w:rPr>
        <w:t>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AB9B9A3" w14:textId="2F666B31" w:rsidR="002D5B49" w:rsidRPr="00D15981" w:rsidRDefault="002D5B49" w:rsidP="00F05C56">
      <w:pPr>
        <w:pStyle w:val="Akapitzlist"/>
        <w:numPr>
          <w:ilvl w:val="1"/>
          <w:numId w:val="1"/>
        </w:numPr>
        <w:spacing w:after="120"/>
        <w:contextualSpacing w:val="0"/>
        <w:jc w:val="both"/>
        <w:rPr>
          <w:sz w:val="22"/>
          <w:szCs w:val="22"/>
        </w:rPr>
      </w:pPr>
      <w:r w:rsidRPr="00D15981">
        <w:rPr>
          <w:sz w:val="22"/>
          <w:szCs w:val="22"/>
        </w:rPr>
        <w:t xml:space="preserve">który z przyczyn leżących po jego stronie nie wykonał lub nienależycie wykonał umowę na </w:t>
      </w:r>
      <w:r w:rsidR="007B65AC" w:rsidRPr="00D15981">
        <w:rPr>
          <w:sz w:val="22"/>
          <w:szCs w:val="22"/>
        </w:rPr>
        <w:t>dostawę</w:t>
      </w:r>
      <w:r w:rsidRPr="00D15981">
        <w:rPr>
          <w:sz w:val="22"/>
          <w:szCs w:val="22"/>
        </w:rPr>
        <w:t xml:space="preserve"> kombajnów</w:t>
      </w:r>
      <w:r w:rsidR="00042348" w:rsidRPr="00D15981">
        <w:rPr>
          <w:sz w:val="22"/>
          <w:szCs w:val="22"/>
        </w:rPr>
        <w:t xml:space="preserve"> </w:t>
      </w:r>
      <w:r w:rsidR="007B65AC" w:rsidRPr="00D15981">
        <w:rPr>
          <w:sz w:val="22"/>
          <w:szCs w:val="22"/>
        </w:rPr>
        <w:t>ścianowych</w:t>
      </w:r>
      <w:r w:rsidR="00042348" w:rsidRPr="00D15981">
        <w:rPr>
          <w:sz w:val="22"/>
          <w:szCs w:val="22"/>
        </w:rPr>
        <w:t xml:space="preserve"> </w:t>
      </w:r>
      <w:r w:rsidRPr="00D15981">
        <w:rPr>
          <w:sz w:val="22"/>
          <w:szCs w:val="22"/>
        </w:rPr>
        <w:t>zawartą z Zamawiającym (PGG SA), co doprowadziło do:</w:t>
      </w:r>
    </w:p>
    <w:p w14:paraId="12135385" w14:textId="77777777" w:rsidR="002D5B49" w:rsidRPr="00D15981" w:rsidRDefault="002D5B49" w:rsidP="00F05C56">
      <w:pPr>
        <w:pStyle w:val="Akapitzlist"/>
        <w:numPr>
          <w:ilvl w:val="2"/>
          <w:numId w:val="1"/>
        </w:numPr>
        <w:spacing w:after="120"/>
        <w:contextualSpacing w:val="0"/>
        <w:jc w:val="both"/>
        <w:rPr>
          <w:sz w:val="22"/>
          <w:szCs w:val="22"/>
        </w:rPr>
      </w:pPr>
      <w:r w:rsidRPr="00D15981">
        <w:rPr>
          <w:sz w:val="22"/>
          <w:szCs w:val="22"/>
        </w:rPr>
        <w:t xml:space="preserve"> wypowiedzenia lub odstąpienia od umowy, lub</w:t>
      </w:r>
    </w:p>
    <w:p w14:paraId="0A77DCBA" w14:textId="02D03609" w:rsidR="002D5B49" w:rsidRPr="00D15981" w:rsidRDefault="002D5B49" w:rsidP="00F05C56">
      <w:pPr>
        <w:pStyle w:val="Akapitzlist"/>
        <w:numPr>
          <w:ilvl w:val="2"/>
          <w:numId w:val="1"/>
        </w:numPr>
        <w:spacing w:after="120"/>
        <w:contextualSpacing w:val="0"/>
        <w:jc w:val="both"/>
        <w:rPr>
          <w:sz w:val="22"/>
          <w:szCs w:val="22"/>
        </w:rPr>
      </w:pPr>
      <w:r w:rsidRPr="00D15981">
        <w:rPr>
          <w:sz w:val="22"/>
          <w:szCs w:val="22"/>
        </w:rPr>
        <w:t>dokonania zakupu zastępczego przez Zamawiająceg</w:t>
      </w:r>
      <w:r w:rsidR="00ED7390">
        <w:rPr>
          <w:sz w:val="22"/>
          <w:szCs w:val="22"/>
        </w:rPr>
        <w:t>o</w:t>
      </w:r>
      <w:r w:rsidRPr="00D15981">
        <w:rPr>
          <w:sz w:val="22"/>
          <w:szCs w:val="22"/>
        </w:rPr>
        <w:t xml:space="preserve"> lub</w:t>
      </w:r>
    </w:p>
    <w:p w14:paraId="335B8305" w14:textId="77777777" w:rsidR="002D5B49" w:rsidRPr="00D15981" w:rsidRDefault="002D5B49" w:rsidP="00F05C56">
      <w:pPr>
        <w:pStyle w:val="Akapitzlist"/>
        <w:numPr>
          <w:ilvl w:val="2"/>
          <w:numId w:val="1"/>
        </w:numPr>
        <w:spacing w:after="120"/>
        <w:contextualSpacing w:val="0"/>
        <w:jc w:val="both"/>
        <w:rPr>
          <w:sz w:val="22"/>
          <w:szCs w:val="22"/>
        </w:rPr>
      </w:pPr>
      <w:r w:rsidRPr="00D15981">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58BE1A2D" w14:textId="77777777" w:rsidR="002D5B49" w:rsidRPr="00D15981" w:rsidRDefault="002D5B49" w:rsidP="00F05C56">
      <w:pPr>
        <w:pStyle w:val="Akapitzlist"/>
        <w:numPr>
          <w:ilvl w:val="1"/>
          <w:numId w:val="1"/>
        </w:numPr>
        <w:spacing w:after="120"/>
        <w:contextualSpacing w:val="0"/>
        <w:jc w:val="both"/>
        <w:rPr>
          <w:sz w:val="22"/>
          <w:szCs w:val="22"/>
        </w:rPr>
      </w:pPr>
      <w:r w:rsidRPr="00D15981">
        <w:rPr>
          <w:sz w:val="22"/>
          <w:szCs w:val="22"/>
        </w:rPr>
        <w:t xml:space="preserve">który, pomimo wyboru jego oferty jako najkorzystniejszej w postępowaniu o udzielenie zamówienia przeprowadzonym przez Zamawiającego (PGG SA), odmówił podpisania umowy, nie wniósł wymaganego zabezpieczenia należytego wykonania umowy lub zawarcie umowy stało się niemożliwe z przyczyn leżących po stronie </w:t>
      </w:r>
      <w:r w:rsidR="00DC2C68" w:rsidRPr="00D15981">
        <w:rPr>
          <w:sz w:val="22"/>
          <w:szCs w:val="22"/>
        </w:rPr>
        <w:t>W</w:t>
      </w:r>
      <w:r w:rsidRPr="00D15981">
        <w:rPr>
          <w:sz w:val="22"/>
          <w:szCs w:val="22"/>
        </w:rPr>
        <w:t>ykonawcy.</w:t>
      </w:r>
    </w:p>
    <w:p w14:paraId="0FFF1581" w14:textId="0EBD2EC1" w:rsidR="007961EE" w:rsidRPr="00D15981" w:rsidRDefault="007961EE" w:rsidP="00F05C56">
      <w:pPr>
        <w:pStyle w:val="Akapitzlist"/>
        <w:numPr>
          <w:ilvl w:val="0"/>
          <w:numId w:val="1"/>
        </w:numPr>
        <w:spacing w:after="120"/>
        <w:contextualSpacing w:val="0"/>
        <w:jc w:val="both"/>
        <w:rPr>
          <w:sz w:val="22"/>
          <w:szCs w:val="22"/>
        </w:rPr>
      </w:pPr>
      <w:r w:rsidRPr="00D15981">
        <w:rPr>
          <w:sz w:val="22"/>
          <w:szCs w:val="22"/>
        </w:rPr>
        <w:t>Wykluczenie Wykonawcy następuje:</w:t>
      </w:r>
    </w:p>
    <w:p w14:paraId="47E8B195" w14:textId="77777777" w:rsidR="007961EE" w:rsidRPr="00D15981" w:rsidRDefault="007961EE" w:rsidP="00F05C56">
      <w:pPr>
        <w:pStyle w:val="Akapitzlist"/>
        <w:spacing w:after="120"/>
        <w:ind w:left="567" w:hanging="207"/>
        <w:contextualSpacing w:val="0"/>
        <w:jc w:val="both"/>
        <w:rPr>
          <w:sz w:val="22"/>
          <w:szCs w:val="22"/>
        </w:rPr>
      </w:pPr>
      <w:r w:rsidRPr="00D15981">
        <w:rPr>
          <w:sz w:val="22"/>
          <w:szCs w:val="22"/>
        </w:rPr>
        <w:t>1)</w:t>
      </w:r>
      <w:r w:rsidRPr="00D15981">
        <w:rPr>
          <w:sz w:val="22"/>
          <w:szCs w:val="22"/>
        </w:rPr>
        <w:tab/>
        <w:t>w przypadku, o którym mowa w ust. 2 pkt. 2), na okres na jaki został prawomocnie orzeczony zakaz ubiegania się o zamówienia publiczne,</w:t>
      </w:r>
    </w:p>
    <w:p w14:paraId="44F1720D" w14:textId="6D1E7166" w:rsidR="007961EE" w:rsidRPr="00D15981" w:rsidRDefault="007961EE" w:rsidP="00F05C56">
      <w:pPr>
        <w:pStyle w:val="Akapitzlist"/>
        <w:spacing w:after="120"/>
        <w:ind w:left="567" w:hanging="207"/>
        <w:contextualSpacing w:val="0"/>
        <w:jc w:val="both"/>
        <w:rPr>
          <w:sz w:val="22"/>
          <w:szCs w:val="22"/>
        </w:rPr>
      </w:pPr>
      <w:r w:rsidRPr="00D15981">
        <w:rPr>
          <w:sz w:val="22"/>
          <w:szCs w:val="22"/>
        </w:rPr>
        <w:t>2)</w:t>
      </w:r>
      <w:r w:rsidRPr="00D15981">
        <w:rPr>
          <w:sz w:val="22"/>
          <w:szCs w:val="22"/>
        </w:rPr>
        <w:tab/>
        <w:t xml:space="preserve">w przypadkach, o których mowa w ust 2 pkt </w:t>
      </w:r>
      <w:r w:rsidR="00DC2C68" w:rsidRPr="00D15981">
        <w:rPr>
          <w:sz w:val="22"/>
          <w:szCs w:val="22"/>
        </w:rPr>
        <w:t xml:space="preserve">3), </w:t>
      </w:r>
      <w:r w:rsidRPr="00D15981">
        <w:rPr>
          <w:sz w:val="22"/>
          <w:szCs w:val="22"/>
        </w:rPr>
        <w:t xml:space="preserve">4) i 5), na okres 3 lat od dnia wystąpienia zdarzenia będącego podstawą wykluczenia. Zamawiający może nie wykluczyć Wykonawcy, jeżeli wykluczenie </w:t>
      </w:r>
      <w:r w:rsidRPr="00D15981">
        <w:rPr>
          <w:sz w:val="22"/>
          <w:szCs w:val="22"/>
        </w:rPr>
        <w:lastRenderedPageBreak/>
        <w:t>byłoby w sposób oczywisty nieproporcjonalne, w szczególności</w:t>
      </w:r>
      <w:r w:rsidR="00ED7390">
        <w:rPr>
          <w:sz w:val="22"/>
          <w:szCs w:val="22"/>
        </w:rPr>
        <w:t>,</w:t>
      </w:r>
      <w:r w:rsidRPr="00D15981">
        <w:rPr>
          <w:sz w:val="22"/>
          <w:szCs w:val="22"/>
        </w:rPr>
        <w:t xml:space="preserve"> gdy kwota przeznaczona na zakup zastępczy stanowi niewielki udział w wartości poprawnie zrealizowanej umowy.</w:t>
      </w:r>
    </w:p>
    <w:p w14:paraId="7DB13D27" w14:textId="77777777" w:rsidR="002D5B49" w:rsidRPr="00D15981" w:rsidRDefault="002D5B49" w:rsidP="00F05C56">
      <w:pPr>
        <w:pStyle w:val="Akapitzlist"/>
        <w:numPr>
          <w:ilvl w:val="0"/>
          <w:numId w:val="1"/>
        </w:numPr>
        <w:spacing w:after="120"/>
        <w:contextualSpacing w:val="0"/>
        <w:jc w:val="both"/>
        <w:rPr>
          <w:sz w:val="22"/>
          <w:szCs w:val="22"/>
        </w:rPr>
      </w:pPr>
      <w:r w:rsidRPr="00D15981">
        <w:rPr>
          <w:sz w:val="22"/>
          <w:szCs w:val="22"/>
        </w:rPr>
        <w:t>Zamawiający stosuje warunki udziału w postępowaniu:</w:t>
      </w:r>
    </w:p>
    <w:p w14:paraId="1383F89B" w14:textId="77777777" w:rsidR="002D5B49" w:rsidRPr="00D15981" w:rsidRDefault="002D5B49" w:rsidP="00F05C56">
      <w:pPr>
        <w:pStyle w:val="Akapitzlist"/>
        <w:numPr>
          <w:ilvl w:val="1"/>
          <w:numId w:val="1"/>
        </w:numPr>
        <w:spacing w:after="120"/>
        <w:contextualSpacing w:val="0"/>
        <w:jc w:val="both"/>
        <w:rPr>
          <w:sz w:val="22"/>
          <w:szCs w:val="22"/>
        </w:rPr>
      </w:pPr>
      <w:r w:rsidRPr="00D15981">
        <w:rPr>
          <w:sz w:val="22"/>
          <w:szCs w:val="22"/>
        </w:rPr>
        <w:t>zdolności do występowania w obrocie gospodarczym; Wykonawca powinien być wpisany do rejestru działalności gospodarczej prowadzonego w kraju, w którym wykonawca ma siedzibę,</w:t>
      </w:r>
    </w:p>
    <w:p w14:paraId="5A5DE004" w14:textId="77777777" w:rsidR="00D0245B" w:rsidRPr="00D15981" w:rsidRDefault="00D0245B" w:rsidP="00F05C56">
      <w:pPr>
        <w:pStyle w:val="Akapitzlist"/>
        <w:numPr>
          <w:ilvl w:val="1"/>
          <w:numId w:val="1"/>
        </w:numPr>
        <w:spacing w:after="120"/>
        <w:contextualSpacing w:val="0"/>
        <w:jc w:val="both"/>
        <w:rPr>
          <w:sz w:val="22"/>
          <w:szCs w:val="22"/>
        </w:rPr>
      </w:pPr>
      <w:bookmarkStart w:id="25" w:name="_Hlk187835341"/>
      <w:r w:rsidRPr="00D15981">
        <w:rPr>
          <w:sz w:val="22"/>
          <w:szCs w:val="22"/>
        </w:rPr>
        <w:t>zdolności technicznej lub zawodowej; Wykonawca wykaże, że:</w:t>
      </w:r>
    </w:p>
    <w:p w14:paraId="420DEB2F" w14:textId="5E9F575D" w:rsidR="00FB4881" w:rsidRDefault="00D0245B" w:rsidP="00F05C56">
      <w:pPr>
        <w:pStyle w:val="Akapitzlist"/>
        <w:spacing w:after="120"/>
        <w:contextualSpacing w:val="0"/>
        <w:jc w:val="both"/>
        <w:rPr>
          <w:b/>
          <w:iCs/>
          <w:sz w:val="22"/>
          <w:szCs w:val="22"/>
        </w:rPr>
      </w:pPr>
      <w:r w:rsidRPr="00D15981">
        <w:rPr>
          <w:bCs/>
          <w:sz w:val="22"/>
          <w:szCs w:val="22"/>
        </w:rPr>
        <w:t xml:space="preserve">w okresie działalności firmy </w:t>
      </w:r>
      <w:r w:rsidRPr="001838DB">
        <w:rPr>
          <w:bCs/>
          <w:sz w:val="22"/>
          <w:szCs w:val="22"/>
        </w:rPr>
        <w:t>wykonawcy jednak nie dłużej niż ostatnich 10 lat</w:t>
      </w:r>
      <w:r w:rsidRPr="001838DB">
        <w:rPr>
          <w:sz w:val="22"/>
          <w:szCs w:val="22"/>
        </w:rPr>
        <w:t>, a jeżeli okres prowadzenia działalności jest krótszy – w tym okresie, wykonał, a w przypadku świadczeń powtarzających się lub ciągłych również wykonuje dostawy</w:t>
      </w:r>
      <w:r w:rsidR="00FB4881" w:rsidRPr="001838DB">
        <w:rPr>
          <w:iCs/>
          <w:sz w:val="22"/>
          <w:szCs w:val="22"/>
        </w:rPr>
        <w:t xml:space="preserve"> </w:t>
      </w:r>
      <w:r w:rsidR="00FB4881" w:rsidRPr="001838DB">
        <w:rPr>
          <w:b/>
          <w:iCs/>
          <w:sz w:val="22"/>
          <w:szCs w:val="22"/>
        </w:rPr>
        <w:t>co najmniej 2</w:t>
      </w:r>
      <w:r w:rsidR="00FB4881" w:rsidRPr="001838DB">
        <w:rPr>
          <w:iCs/>
          <w:sz w:val="22"/>
          <w:szCs w:val="22"/>
        </w:rPr>
        <w:t xml:space="preserve"> </w:t>
      </w:r>
      <w:r w:rsidR="00FB4881" w:rsidRPr="001838DB">
        <w:rPr>
          <w:b/>
          <w:iCs/>
          <w:sz w:val="22"/>
          <w:szCs w:val="22"/>
        </w:rPr>
        <w:t>kombajnów ścianowych</w:t>
      </w:r>
      <w:r w:rsidR="00FB4881" w:rsidRPr="001838DB">
        <w:rPr>
          <w:iCs/>
          <w:sz w:val="22"/>
          <w:szCs w:val="22"/>
        </w:rPr>
        <w:t xml:space="preserve"> </w:t>
      </w:r>
      <w:r w:rsidR="00FB4881" w:rsidRPr="001838DB">
        <w:rPr>
          <w:b/>
          <w:sz w:val="22"/>
          <w:szCs w:val="22"/>
        </w:rPr>
        <w:t xml:space="preserve">o mocy </w:t>
      </w:r>
      <w:r w:rsidR="00E00368" w:rsidRPr="001838DB">
        <w:rPr>
          <w:b/>
          <w:sz w:val="22"/>
          <w:szCs w:val="22"/>
        </w:rPr>
        <w:t xml:space="preserve">min 780kW </w:t>
      </w:r>
      <w:r w:rsidR="00FB4881" w:rsidRPr="001838DB">
        <w:rPr>
          <w:b/>
          <w:sz w:val="22"/>
          <w:szCs w:val="22"/>
        </w:rPr>
        <w:t xml:space="preserve">i zakresie </w:t>
      </w:r>
      <w:r w:rsidR="00AE44A7">
        <w:rPr>
          <w:b/>
          <w:sz w:val="22"/>
          <w:szCs w:val="22"/>
        </w:rPr>
        <w:t xml:space="preserve">wysokości </w:t>
      </w:r>
      <w:r w:rsidR="00FB4881" w:rsidRPr="001838DB">
        <w:rPr>
          <w:b/>
          <w:sz w:val="22"/>
          <w:szCs w:val="22"/>
        </w:rPr>
        <w:t xml:space="preserve">urabiania </w:t>
      </w:r>
      <w:r w:rsidR="00AE44A7">
        <w:rPr>
          <w:b/>
          <w:sz w:val="22"/>
          <w:szCs w:val="22"/>
        </w:rPr>
        <w:t xml:space="preserve">co najmniej </w:t>
      </w:r>
      <w:r w:rsidR="00FB4881" w:rsidRPr="001838DB">
        <w:rPr>
          <w:b/>
          <w:sz w:val="22"/>
          <w:szCs w:val="22"/>
        </w:rPr>
        <w:t>3,7 m,</w:t>
      </w:r>
      <w:r w:rsidR="00FB4881" w:rsidRPr="001838DB">
        <w:rPr>
          <w:iCs/>
          <w:sz w:val="22"/>
          <w:szCs w:val="22"/>
        </w:rPr>
        <w:t xml:space="preserve"> o łącznej wartości nie mniejszej niż  </w:t>
      </w:r>
      <w:r w:rsidR="00FB4881" w:rsidRPr="001838DB">
        <w:rPr>
          <w:b/>
          <w:iCs/>
          <w:sz w:val="22"/>
          <w:szCs w:val="22"/>
        </w:rPr>
        <w:t>4 000 000,00 PLN brutto.</w:t>
      </w:r>
    </w:p>
    <w:p w14:paraId="5D1F18E3" w14:textId="77777777" w:rsidR="00FA1E25" w:rsidRDefault="00FA1E25" w:rsidP="00FB4881">
      <w:pPr>
        <w:pStyle w:val="Akapitzlist"/>
        <w:contextualSpacing w:val="0"/>
        <w:jc w:val="both"/>
        <w:rPr>
          <w:b/>
          <w:iCs/>
          <w:sz w:val="22"/>
          <w:szCs w:val="22"/>
        </w:rPr>
      </w:pPr>
    </w:p>
    <w:p w14:paraId="5A328B0C" w14:textId="661E00F7" w:rsidR="00FA1E25" w:rsidRDefault="00FA1E25" w:rsidP="00FA1E25">
      <w:pPr>
        <w:pStyle w:val="Akapitzlist"/>
        <w:ind w:left="0"/>
        <w:contextualSpacing w:val="0"/>
        <w:jc w:val="both"/>
        <w:rPr>
          <w:b/>
          <w:iCs/>
          <w:sz w:val="22"/>
          <w:szCs w:val="22"/>
        </w:rPr>
      </w:pPr>
      <w:r>
        <w:rPr>
          <w:b/>
          <w:iCs/>
          <w:sz w:val="22"/>
          <w:szCs w:val="22"/>
        </w:rPr>
        <w:t>UWAGA DO WYKONAWCY:</w:t>
      </w:r>
    </w:p>
    <w:p w14:paraId="373CF478" w14:textId="741D2237" w:rsidR="00FA1E25" w:rsidRPr="00D15981" w:rsidRDefault="00FA1E25" w:rsidP="00FA1E25">
      <w:pPr>
        <w:pStyle w:val="Akapitzlist"/>
        <w:ind w:left="0"/>
        <w:contextualSpacing w:val="0"/>
        <w:jc w:val="both"/>
        <w:rPr>
          <w:b/>
          <w:iCs/>
          <w:sz w:val="22"/>
          <w:szCs w:val="22"/>
        </w:rPr>
      </w:pPr>
      <w:r w:rsidRPr="00782B73">
        <w:rPr>
          <w:b/>
          <w:iCs/>
          <w:sz w:val="22"/>
          <w:szCs w:val="22"/>
        </w:rPr>
        <w:t xml:space="preserve">Osoby biorące udział w realizacji zamówienia muszą spełniać wymagania wynikające z art. 11k ustawy z dnia 7 września 2007 r. o funkcjonowaniu górnictwa węgla kamiennego. Szczegółowe zasady weryfikacji określono w pkt </w:t>
      </w:r>
      <w:r w:rsidR="00782B73" w:rsidRPr="00782B73">
        <w:rPr>
          <w:b/>
          <w:iCs/>
          <w:sz w:val="22"/>
          <w:szCs w:val="22"/>
        </w:rPr>
        <w:t>10</w:t>
      </w:r>
      <w:r w:rsidRPr="00782B73">
        <w:rPr>
          <w:b/>
          <w:iCs/>
          <w:sz w:val="22"/>
          <w:szCs w:val="22"/>
        </w:rPr>
        <w:t xml:space="preserve"> Załącznika nr 1 do SWZ (SOPZ)</w:t>
      </w:r>
      <w:r w:rsidR="00782B73" w:rsidRPr="00782B73">
        <w:rPr>
          <w:b/>
          <w:iCs/>
          <w:sz w:val="22"/>
          <w:szCs w:val="22"/>
        </w:rPr>
        <w:t xml:space="preserve"> I </w:t>
      </w:r>
      <w:proofErr w:type="spellStart"/>
      <w:r w:rsidR="00782B73" w:rsidRPr="00782B73">
        <w:rPr>
          <w:b/>
          <w:iCs/>
          <w:sz w:val="22"/>
          <w:szCs w:val="22"/>
        </w:rPr>
        <w:t>i</w:t>
      </w:r>
      <w:proofErr w:type="spellEnd"/>
      <w:r w:rsidR="00782B73" w:rsidRPr="00782B73">
        <w:rPr>
          <w:b/>
          <w:iCs/>
          <w:sz w:val="22"/>
          <w:szCs w:val="22"/>
        </w:rPr>
        <w:t xml:space="preserve"> w pkt G Załącznika nr 1 do SWZ (SOPZ) II</w:t>
      </w:r>
    </w:p>
    <w:p w14:paraId="6E1CD87D" w14:textId="77777777" w:rsidR="006A2697" w:rsidRPr="00D15981" w:rsidRDefault="006A2697" w:rsidP="007177CD">
      <w:pPr>
        <w:jc w:val="both"/>
        <w:rPr>
          <w:b/>
          <w:sz w:val="22"/>
          <w:szCs w:val="22"/>
        </w:rPr>
      </w:pPr>
      <w:bookmarkStart w:id="26" w:name="_Toc65677214"/>
      <w:bookmarkEnd w:id="25"/>
    </w:p>
    <w:p w14:paraId="63AA18A3" w14:textId="77777777" w:rsidR="002D5B49" w:rsidRPr="00D15981" w:rsidRDefault="002D5B49" w:rsidP="007177CD">
      <w:pPr>
        <w:pStyle w:val="Nagwek1"/>
        <w:shd w:val="clear" w:color="auto" w:fill="E7E6E6" w:themeFill="background2"/>
        <w:spacing w:before="0"/>
        <w:jc w:val="both"/>
        <w:rPr>
          <w:rFonts w:ascii="Times New Roman" w:hAnsi="Times New Roman" w:cs="Times New Roman"/>
          <w:color w:val="auto"/>
          <w:sz w:val="22"/>
          <w:szCs w:val="22"/>
        </w:rPr>
      </w:pPr>
      <w:bookmarkStart w:id="27" w:name="_Toc238454467"/>
      <w:bookmarkStart w:id="28" w:name="_Toc238454583"/>
      <w:bookmarkStart w:id="29" w:name="_Toc238533783"/>
      <w:r w:rsidRPr="00D15981">
        <w:rPr>
          <w:rFonts w:ascii="Times New Roman" w:hAnsi="Times New Roman" w:cs="Times New Roman"/>
          <w:color w:val="auto"/>
          <w:sz w:val="22"/>
          <w:szCs w:val="22"/>
        </w:rPr>
        <w:t>Część VI. Wykonawcy występujący wspólnie (konsorcjum):</w:t>
      </w:r>
      <w:bookmarkEnd w:id="26"/>
      <w:bookmarkEnd w:id="27"/>
      <w:bookmarkEnd w:id="28"/>
      <w:bookmarkEnd w:id="29"/>
    </w:p>
    <w:p w14:paraId="0F800E58" w14:textId="77777777"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Wykonawcy mogą wspólnie ubiegać się o udzielenie zamówienia.</w:t>
      </w:r>
    </w:p>
    <w:p w14:paraId="3EB2F360" w14:textId="40562119"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Wykonawcy występujący wspólnie ustanawiają pełnomocnika do reprezentowania ich w postępowaniu o udzielenie zamówienia albo reprezentowania ich w  postępowaniu i zawarcia umowy w sprawie zamówienia publicznego.</w:t>
      </w:r>
    </w:p>
    <w:p w14:paraId="722F868F" w14:textId="77777777"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Wszelka korespondencja prowadzona będzie wyłącznie z pełnomocnikiem.</w:t>
      </w:r>
    </w:p>
    <w:p w14:paraId="244A103D" w14:textId="43409579"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 xml:space="preserve">Każdy z </w:t>
      </w:r>
      <w:r w:rsidR="00DC2C68" w:rsidRPr="00AF4DED">
        <w:rPr>
          <w:sz w:val="22"/>
          <w:szCs w:val="22"/>
        </w:rPr>
        <w:t>W</w:t>
      </w:r>
      <w:r w:rsidRPr="00AF4DED">
        <w:rPr>
          <w:sz w:val="22"/>
          <w:szCs w:val="22"/>
        </w:rPr>
        <w:t>ykonawców występujących wspólnie (członek konsorcjum) nie może podlegać wykluczeniu z postępowania. Spełnienie warunków udziału w postępowaniu w stosunku do wykonawców występujących wspólnie będzie oceniane łącznie.</w:t>
      </w:r>
    </w:p>
    <w:p w14:paraId="485DCA67" w14:textId="1FB3112F"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 xml:space="preserve">W przypadku wspólnego ubiegania się o zamówienie przez </w:t>
      </w:r>
      <w:r w:rsidR="00DC2C68" w:rsidRPr="00AF4DED">
        <w:rPr>
          <w:sz w:val="22"/>
          <w:szCs w:val="22"/>
        </w:rPr>
        <w:t>W</w:t>
      </w:r>
      <w:r w:rsidRPr="00AF4DED">
        <w:rPr>
          <w:sz w:val="22"/>
          <w:szCs w:val="22"/>
        </w:rPr>
        <w:t>ykonawców, JEDZ oraz podmiotowe środki dowodowe składa każdy z wykonawców wspólnie ubiegających się o zamówienie. Dokumenty te powinny potwierdzać brak podstaw wykluczenia oraz spełnianie warunków udziału w postępowaniu w zakresie, w którym każdy z </w:t>
      </w:r>
      <w:r w:rsidR="00DC2C68" w:rsidRPr="00AF4DED">
        <w:rPr>
          <w:sz w:val="22"/>
          <w:szCs w:val="22"/>
        </w:rPr>
        <w:t>W</w:t>
      </w:r>
      <w:r w:rsidRPr="00AF4DED">
        <w:rPr>
          <w:sz w:val="22"/>
          <w:szCs w:val="22"/>
        </w:rPr>
        <w:t>ykonawców wykazuje spełnianie warunków udziału w postępowaniu oraz brak podstaw wykluczenia.</w:t>
      </w:r>
    </w:p>
    <w:p w14:paraId="512AADE1" w14:textId="39AF723B"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 xml:space="preserve">W przypadku, gdy najwyżej zostanie oceniona oferta złożona przez </w:t>
      </w:r>
      <w:r w:rsidR="00DC2C68" w:rsidRPr="00AF4DED">
        <w:rPr>
          <w:sz w:val="22"/>
          <w:szCs w:val="22"/>
        </w:rPr>
        <w:t>W</w:t>
      </w:r>
      <w:r w:rsidRPr="00AF4DED">
        <w:rPr>
          <w:sz w:val="22"/>
          <w:szCs w:val="22"/>
        </w:rPr>
        <w:t>ykonawców występujących wspólnie, a także gdy Zamawiający skorzysta z uprawnienia</w:t>
      </w:r>
      <w:r w:rsidR="00AF4DED">
        <w:rPr>
          <w:sz w:val="22"/>
          <w:szCs w:val="22"/>
        </w:rPr>
        <w:t>,</w:t>
      </w:r>
      <w:r w:rsidRPr="00AF4DED">
        <w:rPr>
          <w:sz w:val="22"/>
          <w:szCs w:val="22"/>
        </w:rPr>
        <w:t xml:space="preserve"> o którym mowa w art. 126 ust. 2 ustawy </w:t>
      </w:r>
      <w:proofErr w:type="spellStart"/>
      <w:r w:rsidRPr="00AF4DED">
        <w:rPr>
          <w:sz w:val="22"/>
          <w:szCs w:val="22"/>
        </w:rPr>
        <w:t>Pzp</w:t>
      </w:r>
      <w:proofErr w:type="spellEnd"/>
      <w:r w:rsidRPr="00AF4DED">
        <w:rPr>
          <w:sz w:val="22"/>
          <w:szCs w:val="22"/>
        </w:rPr>
        <w:t xml:space="preserve">, każdy z </w:t>
      </w:r>
      <w:r w:rsidR="003E2D98" w:rsidRPr="00AF4DED">
        <w:rPr>
          <w:sz w:val="22"/>
          <w:szCs w:val="22"/>
        </w:rPr>
        <w:t>W</w:t>
      </w:r>
      <w:r w:rsidRPr="00AF4DED">
        <w:rPr>
          <w:sz w:val="22"/>
          <w:szCs w:val="22"/>
        </w:rPr>
        <w:t>ykonawców przedstawia podmiotowe środki dowodowe służące potwierdzeniu braku podstaw do wykluczenia. Pozostałe podmiotowe środki dowodowe mogą być złożone wspólnie.</w:t>
      </w:r>
    </w:p>
    <w:p w14:paraId="6D5D701F" w14:textId="77777777" w:rsidR="002D5B49"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 xml:space="preserve">Wykonawcy wspólnie ubiegający się o niniejsze zamówienie, których oferta zostanie uznana za najkorzystniejszą, przed podpisaniem umowy w sprawie zamówienia publicznego, są zobowiązani przedstawić Zamawiającemu umowę regulującą ich współpracę. </w:t>
      </w:r>
    </w:p>
    <w:p w14:paraId="34A337DE" w14:textId="77777777" w:rsidR="00614D43" w:rsidRPr="00AF4DED" w:rsidRDefault="002D5B49" w:rsidP="00F05C56">
      <w:pPr>
        <w:pStyle w:val="Akapitzlist"/>
        <w:numPr>
          <w:ilvl w:val="0"/>
          <w:numId w:val="2"/>
        </w:numPr>
        <w:spacing w:after="120"/>
        <w:ind w:left="357" w:hanging="357"/>
        <w:contextualSpacing w:val="0"/>
        <w:jc w:val="both"/>
        <w:rPr>
          <w:sz w:val="22"/>
          <w:szCs w:val="22"/>
        </w:rPr>
      </w:pPr>
      <w:r w:rsidRPr="00AF4DED">
        <w:rPr>
          <w:sz w:val="22"/>
          <w:szCs w:val="22"/>
        </w:rPr>
        <w:t>Wykonawcy, którzy złożyli ofertę wspólną odpowiadają solidarnie za realizację zamówienia.</w:t>
      </w:r>
    </w:p>
    <w:p w14:paraId="74A31AFC" w14:textId="77777777" w:rsidR="002D5B49" w:rsidRPr="00D15981" w:rsidRDefault="002D5B49" w:rsidP="007177CD">
      <w:pPr>
        <w:pStyle w:val="Akapitzlist"/>
        <w:ind w:left="360"/>
        <w:contextualSpacing w:val="0"/>
        <w:jc w:val="both"/>
        <w:rPr>
          <w:sz w:val="22"/>
          <w:szCs w:val="22"/>
        </w:rPr>
      </w:pPr>
      <w:r w:rsidRPr="00D15981">
        <w:rPr>
          <w:sz w:val="22"/>
          <w:szCs w:val="22"/>
        </w:rPr>
        <w:t xml:space="preserve"> </w:t>
      </w:r>
    </w:p>
    <w:p w14:paraId="304F1F7F" w14:textId="77777777" w:rsidR="002D5B49" w:rsidRPr="00D15981" w:rsidRDefault="002D5B49" w:rsidP="007177CD">
      <w:pPr>
        <w:pStyle w:val="Nagwek1"/>
        <w:shd w:val="clear" w:color="auto" w:fill="E7E6E6" w:themeFill="background2"/>
        <w:spacing w:before="0"/>
        <w:jc w:val="both"/>
        <w:rPr>
          <w:rFonts w:ascii="Times New Roman" w:hAnsi="Times New Roman" w:cs="Times New Roman"/>
          <w:color w:val="auto"/>
          <w:sz w:val="22"/>
          <w:szCs w:val="22"/>
        </w:rPr>
      </w:pPr>
      <w:bookmarkStart w:id="30" w:name="_Toc65677215"/>
      <w:bookmarkStart w:id="31" w:name="_Toc238454468"/>
      <w:bookmarkStart w:id="32" w:name="_Toc238454584"/>
      <w:bookmarkStart w:id="33" w:name="_Toc238533784"/>
      <w:r w:rsidRPr="00D15981">
        <w:rPr>
          <w:rFonts w:ascii="Times New Roman" w:hAnsi="Times New Roman" w:cs="Times New Roman"/>
          <w:color w:val="auto"/>
          <w:sz w:val="22"/>
          <w:szCs w:val="22"/>
        </w:rPr>
        <w:t>Część VII. Udostępnienie zasobów</w:t>
      </w:r>
      <w:bookmarkEnd w:id="30"/>
      <w:bookmarkEnd w:id="31"/>
      <w:bookmarkEnd w:id="32"/>
      <w:bookmarkEnd w:id="33"/>
    </w:p>
    <w:p w14:paraId="66781EFB" w14:textId="77777777" w:rsidR="002D5B49" w:rsidRPr="00D15981" w:rsidRDefault="002D5B49" w:rsidP="00F05C56">
      <w:pPr>
        <w:pStyle w:val="Akapitzlist"/>
        <w:numPr>
          <w:ilvl w:val="0"/>
          <w:numId w:val="3"/>
        </w:numPr>
        <w:spacing w:after="120"/>
        <w:ind w:hanging="357"/>
        <w:contextualSpacing w:val="0"/>
        <w:jc w:val="both"/>
        <w:rPr>
          <w:sz w:val="22"/>
          <w:szCs w:val="22"/>
        </w:rPr>
      </w:pPr>
      <w:r w:rsidRPr="00D15981">
        <w:rPr>
          <w:sz w:val="22"/>
          <w:szCs w:val="22"/>
        </w:rPr>
        <w:t>Wykonawca może w celu potwierdzenia spełniania warunków udziału w</w:t>
      </w:r>
      <w:r w:rsidR="00C703D7" w:rsidRPr="00D15981">
        <w:rPr>
          <w:sz w:val="22"/>
          <w:szCs w:val="22"/>
        </w:rPr>
        <w:t xml:space="preserve"> </w:t>
      </w:r>
      <w:r w:rsidRPr="00D15981">
        <w:rPr>
          <w:sz w:val="22"/>
          <w:szCs w:val="22"/>
        </w:rPr>
        <w:t>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294966D7" w14:textId="1E871C51" w:rsidR="002D5B49" w:rsidRPr="00D15981" w:rsidRDefault="002D5B49" w:rsidP="00F05C56">
      <w:pPr>
        <w:pStyle w:val="Akapitzlist"/>
        <w:numPr>
          <w:ilvl w:val="0"/>
          <w:numId w:val="3"/>
        </w:numPr>
        <w:spacing w:after="120"/>
        <w:ind w:hanging="357"/>
        <w:contextualSpacing w:val="0"/>
        <w:jc w:val="both"/>
        <w:rPr>
          <w:sz w:val="22"/>
          <w:szCs w:val="22"/>
        </w:rPr>
      </w:pPr>
      <w:r w:rsidRPr="00D15981">
        <w:rPr>
          <w:sz w:val="22"/>
          <w:szCs w:val="22"/>
        </w:rPr>
        <w:t xml:space="preserve">Wykonawca polegający na udostępnianych zasobach </w:t>
      </w:r>
      <w:r w:rsidRPr="00D15981">
        <w:rPr>
          <w:b/>
          <w:bCs/>
          <w:sz w:val="22"/>
          <w:szCs w:val="22"/>
        </w:rPr>
        <w:t>przedstawi wraz z ofertą</w:t>
      </w:r>
      <w:r w:rsidRPr="00D15981">
        <w:rPr>
          <w:sz w:val="22"/>
          <w:szCs w:val="22"/>
        </w:rPr>
        <w:t xml:space="preserve"> zobowiązanie podmiotu udostępniającego zasoby potwierdzające, że stosunek łączący </w:t>
      </w:r>
      <w:r w:rsidR="00DC2C68" w:rsidRPr="00D15981">
        <w:rPr>
          <w:sz w:val="22"/>
          <w:szCs w:val="22"/>
        </w:rPr>
        <w:t>W</w:t>
      </w:r>
      <w:r w:rsidRPr="00D15981">
        <w:rPr>
          <w:sz w:val="22"/>
          <w:szCs w:val="22"/>
        </w:rPr>
        <w:t xml:space="preserve">ykonawcę z podmiotami udostępniającymi </w:t>
      </w:r>
      <w:r w:rsidRPr="00D15981">
        <w:rPr>
          <w:sz w:val="22"/>
          <w:szCs w:val="22"/>
        </w:rPr>
        <w:lastRenderedPageBreak/>
        <w:t xml:space="preserve">zasoby gwarantuje rzeczywisty dostęp do tych zasobów oraz określa, zgodnie z </w:t>
      </w:r>
      <w:r w:rsidRPr="00D15981">
        <w:rPr>
          <w:b/>
          <w:sz w:val="22"/>
          <w:szCs w:val="22"/>
        </w:rPr>
        <w:t>Załącznikiem nr 3.3</w:t>
      </w:r>
      <w:r w:rsidR="00305B34" w:rsidRPr="00D15981">
        <w:rPr>
          <w:b/>
          <w:sz w:val="22"/>
          <w:szCs w:val="22"/>
        </w:rPr>
        <w:t xml:space="preserve"> do SWZ</w:t>
      </w:r>
      <w:r w:rsidRPr="00D15981">
        <w:rPr>
          <w:sz w:val="22"/>
          <w:szCs w:val="22"/>
        </w:rPr>
        <w:t>:</w:t>
      </w:r>
    </w:p>
    <w:p w14:paraId="7FFB0FE8" w14:textId="77777777" w:rsidR="002D5B49" w:rsidRPr="00D15981" w:rsidRDefault="002D5B49" w:rsidP="00F05C56">
      <w:pPr>
        <w:pStyle w:val="Akapitzlist"/>
        <w:numPr>
          <w:ilvl w:val="1"/>
          <w:numId w:val="3"/>
        </w:numPr>
        <w:spacing w:after="120"/>
        <w:ind w:hanging="357"/>
        <w:contextualSpacing w:val="0"/>
        <w:jc w:val="both"/>
        <w:rPr>
          <w:sz w:val="22"/>
          <w:szCs w:val="22"/>
        </w:rPr>
      </w:pPr>
      <w:r w:rsidRPr="00D15981">
        <w:rPr>
          <w:sz w:val="22"/>
          <w:szCs w:val="22"/>
        </w:rPr>
        <w:t xml:space="preserve">zakres dostępnych </w:t>
      </w:r>
      <w:r w:rsidR="00DC2C68" w:rsidRPr="00D15981">
        <w:rPr>
          <w:sz w:val="22"/>
          <w:szCs w:val="22"/>
        </w:rPr>
        <w:t>W</w:t>
      </w:r>
      <w:r w:rsidRPr="00D15981">
        <w:rPr>
          <w:sz w:val="22"/>
          <w:szCs w:val="22"/>
        </w:rPr>
        <w:t>ykonawcy zasobów podmiotu udostępniającego</w:t>
      </w:r>
      <w:r w:rsidR="00270B06" w:rsidRPr="00D15981">
        <w:rPr>
          <w:sz w:val="22"/>
          <w:szCs w:val="22"/>
        </w:rPr>
        <w:t xml:space="preserve"> zasoby,</w:t>
      </w:r>
    </w:p>
    <w:p w14:paraId="5D9E3443" w14:textId="77777777" w:rsidR="002D5B49" w:rsidRPr="00D15981" w:rsidRDefault="002D5B49" w:rsidP="00F05C56">
      <w:pPr>
        <w:pStyle w:val="Akapitzlist"/>
        <w:numPr>
          <w:ilvl w:val="1"/>
          <w:numId w:val="3"/>
        </w:numPr>
        <w:spacing w:after="120"/>
        <w:ind w:hanging="357"/>
        <w:contextualSpacing w:val="0"/>
        <w:jc w:val="both"/>
        <w:rPr>
          <w:sz w:val="22"/>
          <w:szCs w:val="22"/>
        </w:rPr>
      </w:pPr>
      <w:r w:rsidRPr="00D15981">
        <w:rPr>
          <w:sz w:val="22"/>
          <w:szCs w:val="22"/>
        </w:rPr>
        <w:t xml:space="preserve">sposób i okres udostępnienia </w:t>
      </w:r>
      <w:r w:rsidR="00270B06" w:rsidRPr="00D15981">
        <w:rPr>
          <w:sz w:val="22"/>
          <w:szCs w:val="22"/>
        </w:rPr>
        <w:t xml:space="preserve">Wykonawcy </w:t>
      </w:r>
      <w:r w:rsidRPr="00D15981">
        <w:rPr>
          <w:sz w:val="22"/>
          <w:szCs w:val="22"/>
        </w:rPr>
        <w:t xml:space="preserve">i wykorzystania </w:t>
      </w:r>
      <w:r w:rsidR="00270B06" w:rsidRPr="00D15981">
        <w:rPr>
          <w:sz w:val="22"/>
          <w:szCs w:val="22"/>
        </w:rPr>
        <w:t xml:space="preserve">przez niego </w:t>
      </w:r>
      <w:r w:rsidRPr="00D15981">
        <w:rPr>
          <w:sz w:val="22"/>
          <w:szCs w:val="22"/>
        </w:rPr>
        <w:t xml:space="preserve">zasobów podmiotu udostępniającego </w:t>
      </w:r>
      <w:r w:rsidR="00270B06" w:rsidRPr="00D15981">
        <w:rPr>
          <w:sz w:val="22"/>
          <w:szCs w:val="22"/>
        </w:rPr>
        <w:t>te zasoby przy wykonywaniu zamówienia,</w:t>
      </w:r>
    </w:p>
    <w:p w14:paraId="1947C748" w14:textId="77777777" w:rsidR="002D5B49" w:rsidRPr="00D15981" w:rsidRDefault="002D5B49" w:rsidP="00F05C56">
      <w:pPr>
        <w:pStyle w:val="Akapitzlist"/>
        <w:numPr>
          <w:ilvl w:val="1"/>
          <w:numId w:val="3"/>
        </w:numPr>
        <w:spacing w:after="120"/>
        <w:ind w:hanging="357"/>
        <w:contextualSpacing w:val="0"/>
        <w:jc w:val="both"/>
        <w:rPr>
          <w:sz w:val="22"/>
          <w:szCs w:val="22"/>
        </w:rPr>
      </w:pPr>
      <w:r w:rsidRPr="00D15981">
        <w:rPr>
          <w:sz w:val="22"/>
          <w:szCs w:val="22"/>
        </w:rPr>
        <w:t>czy i w jakim zakresie podmiot udostępniający zasoby zrealizuje usługi, których dotyczą zdolności techniczne i zawodowe (np. świadczenie usług serwisowych)</w:t>
      </w:r>
    </w:p>
    <w:p w14:paraId="7908B520" w14:textId="77777777" w:rsidR="000D1105" w:rsidRPr="000D1105" w:rsidRDefault="000D1105" w:rsidP="00F05C56">
      <w:pPr>
        <w:pStyle w:val="Akapitzlist"/>
        <w:numPr>
          <w:ilvl w:val="0"/>
          <w:numId w:val="3"/>
        </w:numPr>
        <w:spacing w:after="120"/>
        <w:ind w:hanging="357"/>
        <w:contextualSpacing w:val="0"/>
        <w:rPr>
          <w:sz w:val="22"/>
          <w:szCs w:val="22"/>
        </w:rPr>
      </w:pPr>
      <w:r w:rsidRPr="000D1105">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42FFB84E" w14:textId="77777777" w:rsidR="002D5B49" w:rsidRPr="00D15981" w:rsidRDefault="002D5B49" w:rsidP="00F05C56">
      <w:pPr>
        <w:pStyle w:val="Akapitzlist"/>
        <w:numPr>
          <w:ilvl w:val="0"/>
          <w:numId w:val="3"/>
        </w:numPr>
        <w:spacing w:after="120"/>
        <w:ind w:hanging="357"/>
        <w:contextualSpacing w:val="0"/>
        <w:jc w:val="both"/>
        <w:rPr>
          <w:sz w:val="22"/>
          <w:szCs w:val="22"/>
        </w:rPr>
      </w:pPr>
      <w:r w:rsidRPr="00D15981">
        <w:rPr>
          <w:sz w:val="22"/>
          <w:szCs w:val="22"/>
        </w:rPr>
        <w:t xml:space="preserve">W przypadku, gdy najwyżej zostanie oceniona oferta złożona przez </w:t>
      </w:r>
      <w:r w:rsidR="00DC2C68" w:rsidRPr="00D15981">
        <w:rPr>
          <w:sz w:val="22"/>
          <w:szCs w:val="22"/>
        </w:rPr>
        <w:t>W</w:t>
      </w:r>
      <w:r w:rsidRPr="00D15981">
        <w:rPr>
          <w:sz w:val="22"/>
          <w:szCs w:val="22"/>
        </w:rPr>
        <w:t xml:space="preserve">ykonawcę polegającego na zasobach podmiotu udostępniającego, a także gdy Zamawiający skorzysta z uprawnienia, o którym mowa w art. 126 ust. 2 ustawy </w:t>
      </w:r>
      <w:proofErr w:type="spellStart"/>
      <w:r w:rsidRPr="00D15981">
        <w:rPr>
          <w:sz w:val="22"/>
          <w:szCs w:val="22"/>
        </w:rPr>
        <w:t>Pzp</w:t>
      </w:r>
      <w:proofErr w:type="spellEnd"/>
      <w:r w:rsidRPr="00D15981">
        <w:rPr>
          <w:sz w:val="22"/>
          <w:szCs w:val="22"/>
        </w:rPr>
        <w:t xml:space="preserve">, </w:t>
      </w:r>
      <w:r w:rsidR="00DC2C68" w:rsidRPr="00D15981">
        <w:rPr>
          <w:sz w:val="22"/>
          <w:szCs w:val="22"/>
        </w:rPr>
        <w:t>W</w:t>
      </w:r>
      <w:r w:rsidRPr="00D15981">
        <w:rPr>
          <w:sz w:val="22"/>
          <w:szCs w:val="22"/>
        </w:rPr>
        <w:t xml:space="preserve">ykonawca obowiązany jest do przedstawienia podmiotowych środków dowodowych służących potwierdzeniu braku podstaw do wykluczenia podmiotu udostępniającego. </w:t>
      </w:r>
    </w:p>
    <w:p w14:paraId="674E5223" w14:textId="10BAE22B" w:rsidR="002D5B49" w:rsidRPr="00D15981" w:rsidRDefault="002D5B49" w:rsidP="00F05C56">
      <w:pPr>
        <w:pStyle w:val="Akapitzlist"/>
        <w:numPr>
          <w:ilvl w:val="0"/>
          <w:numId w:val="3"/>
        </w:numPr>
        <w:spacing w:after="120"/>
        <w:ind w:hanging="357"/>
        <w:contextualSpacing w:val="0"/>
        <w:jc w:val="both"/>
        <w:rPr>
          <w:sz w:val="22"/>
          <w:szCs w:val="22"/>
        </w:rPr>
      </w:pPr>
      <w:r w:rsidRPr="00D15981">
        <w:rPr>
          <w:sz w:val="22"/>
          <w:szCs w:val="22"/>
        </w:rPr>
        <w:t xml:space="preserve">Zamawiający zastrzega obowiązek osobistego wykonania przez Wykonawcę kluczowej części zamówienia </w:t>
      </w:r>
      <w:r w:rsidR="00A34E6C" w:rsidRPr="00D15981">
        <w:rPr>
          <w:sz w:val="22"/>
          <w:szCs w:val="22"/>
        </w:rPr>
        <w:t>wskazanej</w:t>
      </w:r>
      <w:r w:rsidRPr="00D15981">
        <w:rPr>
          <w:sz w:val="22"/>
          <w:szCs w:val="22"/>
        </w:rPr>
        <w:t xml:space="preserve"> w części X SWZ. W przypadku braku takiego wskazania w części X Wykonawca może powierzyć realizację części zamówienia podwykonawcom.</w:t>
      </w:r>
    </w:p>
    <w:p w14:paraId="42B205B2" w14:textId="77777777" w:rsidR="00A34E6C" w:rsidRPr="00D15981" w:rsidRDefault="00A34E6C" w:rsidP="007177CD">
      <w:pPr>
        <w:pStyle w:val="Akapitzlist"/>
        <w:ind w:left="360"/>
        <w:contextualSpacing w:val="0"/>
        <w:jc w:val="both"/>
        <w:rPr>
          <w:sz w:val="22"/>
          <w:szCs w:val="22"/>
        </w:rPr>
      </w:pPr>
    </w:p>
    <w:p w14:paraId="286A547D" w14:textId="77777777" w:rsidR="004E6B7C"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34" w:name="_Toc238533785"/>
      <w:bookmarkStart w:id="35" w:name="_Toc65677216"/>
      <w:bookmarkStart w:id="36" w:name="_Toc238454469"/>
      <w:bookmarkStart w:id="37" w:name="_Toc238454585"/>
      <w:r w:rsidRPr="00D15981">
        <w:rPr>
          <w:rFonts w:ascii="Times New Roman" w:hAnsi="Times New Roman" w:cs="Times New Roman"/>
          <w:color w:val="auto"/>
          <w:sz w:val="22"/>
          <w:szCs w:val="22"/>
        </w:rPr>
        <w:t>Część VIII. JEDZ. Podmiotowe środki dowodowe</w:t>
      </w:r>
      <w:bookmarkEnd w:id="34"/>
      <w:r w:rsidRPr="00D15981">
        <w:rPr>
          <w:rFonts w:ascii="Times New Roman" w:hAnsi="Times New Roman" w:cs="Times New Roman"/>
          <w:color w:val="auto"/>
          <w:sz w:val="22"/>
          <w:szCs w:val="22"/>
        </w:rPr>
        <w:t xml:space="preserve"> </w:t>
      </w:r>
    </w:p>
    <w:p w14:paraId="4291569B" w14:textId="48F1E3D1" w:rsidR="002D5B49" w:rsidRDefault="002D5B49" w:rsidP="004E6B7C">
      <w:r w:rsidRPr="00D15981">
        <w:t>– wymagane od najkorzystniejszej oferty na wezwanie Zamawiającego.</w:t>
      </w:r>
      <w:bookmarkEnd w:id="35"/>
      <w:bookmarkEnd w:id="36"/>
      <w:bookmarkEnd w:id="37"/>
    </w:p>
    <w:p w14:paraId="173C0481" w14:textId="77777777" w:rsidR="004E6B7C" w:rsidRPr="00D15981" w:rsidRDefault="004E6B7C" w:rsidP="00F05C56"/>
    <w:p w14:paraId="5CB44316" w14:textId="07113D4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Zamawiający wymaga złożenia Jednolitego Europejskiego Dokumentu Zamówienia (JEDZ) oraz podmiotowych środków dowodowych wskazanych w pkt.</w:t>
      </w:r>
      <w:r w:rsidR="00456C96">
        <w:rPr>
          <w:bCs/>
          <w:iCs/>
          <w:sz w:val="22"/>
          <w:szCs w:val="22"/>
        </w:rPr>
        <w:t xml:space="preserve"> </w:t>
      </w:r>
      <w:r w:rsidRPr="00D15981">
        <w:rPr>
          <w:bCs/>
          <w:iCs/>
          <w:sz w:val="22"/>
          <w:szCs w:val="22"/>
        </w:rPr>
        <w:t>2 poniżej przez:</w:t>
      </w:r>
    </w:p>
    <w:p w14:paraId="0A7E877A" w14:textId="77777777" w:rsidR="002D5B49" w:rsidRPr="00D15981" w:rsidRDefault="00DC2C68" w:rsidP="007177CD">
      <w:pPr>
        <w:pStyle w:val="Akapitzlist"/>
        <w:numPr>
          <w:ilvl w:val="1"/>
          <w:numId w:val="6"/>
        </w:numPr>
        <w:contextualSpacing w:val="0"/>
        <w:jc w:val="both"/>
        <w:rPr>
          <w:bCs/>
          <w:iCs/>
          <w:sz w:val="22"/>
          <w:szCs w:val="22"/>
        </w:rPr>
      </w:pPr>
      <w:r w:rsidRPr="00D15981">
        <w:rPr>
          <w:bCs/>
          <w:iCs/>
          <w:sz w:val="22"/>
          <w:szCs w:val="22"/>
        </w:rPr>
        <w:t>W</w:t>
      </w:r>
      <w:r w:rsidR="002D5B49" w:rsidRPr="00D15981">
        <w:rPr>
          <w:bCs/>
          <w:iCs/>
          <w:sz w:val="22"/>
          <w:szCs w:val="22"/>
        </w:rPr>
        <w:t xml:space="preserve">ykonawcę, </w:t>
      </w:r>
    </w:p>
    <w:p w14:paraId="331FF6B0" w14:textId="5A9EF0C2"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 xml:space="preserve">w przypadku </w:t>
      </w:r>
      <w:r w:rsidR="00DC2C68" w:rsidRPr="00D15981">
        <w:rPr>
          <w:bCs/>
          <w:iCs/>
          <w:sz w:val="22"/>
          <w:szCs w:val="22"/>
        </w:rPr>
        <w:t>W</w:t>
      </w:r>
      <w:r w:rsidRPr="00D15981">
        <w:rPr>
          <w:bCs/>
          <w:iCs/>
          <w:sz w:val="22"/>
          <w:szCs w:val="22"/>
        </w:rPr>
        <w:t xml:space="preserve">ykonawców ubiegających się wspólnie o udzielenie zamówienia – przez każdego z </w:t>
      </w:r>
      <w:r w:rsidR="00DC2C68" w:rsidRPr="00D15981">
        <w:rPr>
          <w:bCs/>
          <w:iCs/>
          <w:sz w:val="22"/>
          <w:szCs w:val="22"/>
        </w:rPr>
        <w:t>W</w:t>
      </w:r>
      <w:r w:rsidRPr="00D15981">
        <w:rPr>
          <w:bCs/>
          <w:iCs/>
          <w:sz w:val="22"/>
          <w:szCs w:val="22"/>
        </w:rPr>
        <w:t>ykonawców,</w:t>
      </w:r>
    </w:p>
    <w:p w14:paraId="6C478D95" w14:textId="77777777"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w przypadku polegania na udostępnionych zasobach –przez podmiot udostępniający zasoby.</w:t>
      </w:r>
    </w:p>
    <w:p w14:paraId="100F908E"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W celu potwierdzenia braku podstaw do wykluczenia </w:t>
      </w:r>
      <w:r w:rsidR="00DC2C68" w:rsidRPr="00D15981">
        <w:rPr>
          <w:bCs/>
          <w:iCs/>
          <w:sz w:val="22"/>
          <w:szCs w:val="22"/>
        </w:rPr>
        <w:t>Z</w:t>
      </w:r>
      <w:r w:rsidRPr="00D15981">
        <w:rPr>
          <w:bCs/>
          <w:iCs/>
          <w:sz w:val="22"/>
          <w:szCs w:val="22"/>
        </w:rPr>
        <w:t>amawiający wymaga złożenia:</w:t>
      </w:r>
    </w:p>
    <w:p w14:paraId="40296224" w14:textId="77777777" w:rsidR="00A34E6C" w:rsidRPr="00D15981" w:rsidRDefault="002D5B49" w:rsidP="007177CD">
      <w:pPr>
        <w:pStyle w:val="Akapitzlist"/>
        <w:numPr>
          <w:ilvl w:val="1"/>
          <w:numId w:val="6"/>
        </w:numPr>
        <w:contextualSpacing w:val="0"/>
        <w:jc w:val="both"/>
        <w:rPr>
          <w:b/>
          <w:iCs/>
          <w:sz w:val="22"/>
          <w:szCs w:val="22"/>
        </w:rPr>
      </w:pPr>
      <w:r w:rsidRPr="00D15981">
        <w:rPr>
          <w:bCs/>
          <w:iCs/>
          <w:sz w:val="22"/>
          <w:szCs w:val="22"/>
        </w:rPr>
        <w:t xml:space="preserve">JEDZ zgodnie z wzorem  stanowiącym </w:t>
      </w:r>
      <w:r w:rsidRPr="00D15981">
        <w:rPr>
          <w:b/>
          <w:bCs/>
          <w:iCs/>
          <w:sz w:val="22"/>
          <w:szCs w:val="22"/>
        </w:rPr>
        <w:t>Załącznik nr 4.1</w:t>
      </w:r>
      <w:r w:rsidRPr="00D15981">
        <w:rPr>
          <w:bCs/>
          <w:iCs/>
          <w:sz w:val="22"/>
          <w:szCs w:val="22"/>
        </w:rPr>
        <w:t>.</w:t>
      </w:r>
      <w:r w:rsidR="006A2697" w:rsidRPr="00D15981">
        <w:rPr>
          <w:bCs/>
          <w:iCs/>
          <w:sz w:val="22"/>
          <w:szCs w:val="22"/>
        </w:rPr>
        <w:t xml:space="preserve"> </w:t>
      </w:r>
      <w:r w:rsidR="00305B34" w:rsidRPr="00D15981">
        <w:rPr>
          <w:b/>
          <w:iCs/>
          <w:sz w:val="22"/>
          <w:szCs w:val="22"/>
        </w:rPr>
        <w:t>do SWZ</w:t>
      </w:r>
    </w:p>
    <w:p w14:paraId="0EA6CEA8" w14:textId="77777777" w:rsidR="00A34E6C" w:rsidRPr="00D15981" w:rsidRDefault="00A34E6C" w:rsidP="00056315">
      <w:pPr>
        <w:pStyle w:val="Akapitzlist"/>
        <w:numPr>
          <w:ilvl w:val="0"/>
          <w:numId w:val="60"/>
        </w:numPr>
        <w:ind w:left="993" w:hanging="284"/>
        <w:contextualSpacing w:val="0"/>
        <w:jc w:val="both"/>
        <w:rPr>
          <w:bCs/>
          <w:iCs/>
          <w:sz w:val="22"/>
          <w:szCs w:val="22"/>
        </w:rPr>
      </w:pPr>
      <w:r w:rsidRPr="00D15981">
        <w:rPr>
          <w:bCs/>
          <w:iCs/>
          <w:sz w:val="22"/>
          <w:szCs w:val="22"/>
        </w:rPr>
        <w:t>z</w:t>
      </w:r>
      <w:r w:rsidR="002D5B49" w:rsidRPr="00D15981">
        <w:rPr>
          <w:bCs/>
          <w:iCs/>
          <w:sz w:val="22"/>
          <w:szCs w:val="22"/>
        </w:rPr>
        <w:t>aznaczenie odpowiedniej odpowiedzi w części III Podstawy wykluczenia, Sekcja D będzie potwierdzeniem braku podstaw do wykluczenia wskazanych w części V ust. 2 pkt 2-</w:t>
      </w:r>
      <w:r w:rsidRPr="00D15981">
        <w:rPr>
          <w:bCs/>
          <w:iCs/>
          <w:sz w:val="22"/>
          <w:szCs w:val="22"/>
        </w:rPr>
        <w:t>5</w:t>
      </w:r>
      <w:r w:rsidR="002D5B49" w:rsidRPr="00D15981">
        <w:rPr>
          <w:bCs/>
          <w:iCs/>
          <w:sz w:val="22"/>
          <w:szCs w:val="22"/>
        </w:rPr>
        <w:t xml:space="preserve">, </w:t>
      </w:r>
    </w:p>
    <w:p w14:paraId="3052B2C3" w14:textId="77777777" w:rsidR="002D5B49" w:rsidRPr="00D15981" w:rsidRDefault="00A34E6C" w:rsidP="00056315">
      <w:pPr>
        <w:pStyle w:val="Akapitzlist"/>
        <w:numPr>
          <w:ilvl w:val="0"/>
          <w:numId w:val="60"/>
        </w:numPr>
        <w:ind w:left="993" w:hanging="284"/>
        <w:contextualSpacing w:val="0"/>
        <w:jc w:val="both"/>
        <w:rPr>
          <w:bCs/>
          <w:iCs/>
          <w:sz w:val="22"/>
          <w:szCs w:val="22"/>
        </w:rPr>
      </w:pPr>
      <w:r w:rsidRPr="00D15981">
        <w:rPr>
          <w:bCs/>
          <w:iCs/>
          <w:sz w:val="22"/>
          <w:szCs w:val="22"/>
        </w:rPr>
        <w:t xml:space="preserve">w części </w:t>
      </w:r>
      <w:r w:rsidR="002D5B49" w:rsidRPr="00D15981">
        <w:rPr>
          <w:bCs/>
          <w:iCs/>
          <w:sz w:val="22"/>
          <w:szCs w:val="22"/>
        </w:rPr>
        <w:t xml:space="preserve">IV </w:t>
      </w:r>
      <w:r w:rsidRPr="00D15981">
        <w:rPr>
          <w:bCs/>
          <w:iCs/>
          <w:sz w:val="22"/>
          <w:szCs w:val="22"/>
        </w:rPr>
        <w:t xml:space="preserve">formularza </w:t>
      </w:r>
      <w:r w:rsidR="00DC2C68" w:rsidRPr="00D15981">
        <w:rPr>
          <w:bCs/>
          <w:iCs/>
          <w:sz w:val="22"/>
          <w:szCs w:val="22"/>
        </w:rPr>
        <w:t>W</w:t>
      </w:r>
      <w:r w:rsidRPr="00D15981">
        <w:rPr>
          <w:bCs/>
          <w:iCs/>
          <w:sz w:val="22"/>
          <w:szCs w:val="22"/>
        </w:rPr>
        <w:t>ykonawca powinien ograniczyć się do wypełnienia sekcji α.</w:t>
      </w:r>
    </w:p>
    <w:p w14:paraId="6FA0B15D" w14:textId="0AA20084"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 xml:space="preserve">oświadczenia </w:t>
      </w:r>
      <w:r w:rsidR="00DC2C68" w:rsidRPr="00D15981">
        <w:rPr>
          <w:bCs/>
          <w:iCs/>
          <w:sz w:val="22"/>
          <w:szCs w:val="22"/>
        </w:rPr>
        <w:t>W</w:t>
      </w:r>
      <w:r w:rsidRPr="00D15981">
        <w:rPr>
          <w:bCs/>
          <w:iCs/>
          <w:sz w:val="22"/>
          <w:szCs w:val="22"/>
        </w:rPr>
        <w:t>ykonawcy, w zakresie art. 108 ust. 1 pkt 5 ustawy, o braku przynależności do tej samej grupy kapitałowej w rozumieniu ustawy z dnia 16 lutego 2007 r. o ochronie konkurencji</w:t>
      </w:r>
      <w:r w:rsidR="00ED4494" w:rsidRPr="00D15981">
        <w:rPr>
          <w:bCs/>
          <w:iCs/>
          <w:sz w:val="22"/>
          <w:szCs w:val="22"/>
        </w:rPr>
        <w:t xml:space="preserve"> </w:t>
      </w:r>
      <w:r w:rsidRPr="00D15981">
        <w:rPr>
          <w:bCs/>
          <w:iCs/>
          <w:sz w:val="22"/>
          <w:szCs w:val="22"/>
        </w:rPr>
        <w:t xml:space="preserve">i konsumentów (Dz. 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310389" w:rsidRPr="00D15981">
        <w:rPr>
          <w:bCs/>
          <w:iCs/>
          <w:sz w:val="22"/>
          <w:szCs w:val="22"/>
        </w:rPr>
        <w:t>W</w:t>
      </w:r>
      <w:r w:rsidRPr="00D15981">
        <w:rPr>
          <w:bCs/>
          <w:iCs/>
          <w:sz w:val="22"/>
          <w:szCs w:val="22"/>
        </w:rPr>
        <w:t>ykonawcy należącego do tej samej grupy kapitałowe</w:t>
      </w:r>
      <w:r w:rsidR="00A34E6C" w:rsidRPr="00D15981">
        <w:rPr>
          <w:bCs/>
          <w:iCs/>
          <w:sz w:val="22"/>
          <w:szCs w:val="22"/>
        </w:rPr>
        <w:t xml:space="preserve">j </w:t>
      </w:r>
      <w:r w:rsidRPr="00D15981">
        <w:rPr>
          <w:bCs/>
          <w:i/>
          <w:iCs/>
          <w:sz w:val="22"/>
          <w:szCs w:val="22"/>
        </w:rPr>
        <w:t>(jeżeli dotyczy</w:t>
      </w:r>
      <w:r w:rsidRPr="00D15981">
        <w:rPr>
          <w:bCs/>
          <w:iCs/>
          <w:sz w:val="22"/>
          <w:szCs w:val="22"/>
        </w:rPr>
        <w:t xml:space="preserve">).Wzór oświadczenia stanowi </w:t>
      </w:r>
      <w:r w:rsidRPr="00D15981">
        <w:rPr>
          <w:b/>
          <w:bCs/>
          <w:iCs/>
          <w:sz w:val="22"/>
          <w:szCs w:val="22"/>
        </w:rPr>
        <w:t>Załącznik nr 4.2.</w:t>
      </w:r>
      <w:r w:rsidR="00A34E6C" w:rsidRPr="00D15981">
        <w:rPr>
          <w:b/>
          <w:bCs/>
          <w:iCs/>
          <w:sz w:val="22"/>
          <w:szCs w:val="22"/>
        </w:rPr>
        <w:t xml:space="preserve"> do SWZ.</w:t>
      </w:r>
    </w:p>
    <w:p w14:paraId="02C1246A" w14:textId="77777777"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 xml:space="preserve">zaświadczenia właściwego naczelnika urzędu skarbowego potwierdzającego, że </w:t>
      </w:r>
      <w:r w:rsidR="00DC2C68" w:rsidRPr="00D15981">
        <w:rPr>
          <w:bCs/>
          <w:iCs/>
          <w:sz w:val="22"/>
          <w:szCs w:val="22"/>
        </w:rPr>
        <w:t>W</w:t>
      </w:r>
      <w:r w:rsidRPr="00D15981">
        <w:rPr>
          <w:bCs/>
          <w:iCs/>
          <w:sz w:val="22"/>
          <w:szCs w:val="22"/>
        </w:rPr>
        <w:t>ykonawca nie zalega z opłacaniem podatków i opłat, w zakresie art. 109 ust. 1 pkt 1</w:t>
      </w:r>
      <w:r w:rsidR="00305B34" w:rsidRPr="00D15981">
        <w:rPr>
          <w:bCs/>
          <w:iCs/>
          <w:sz w:val="22"/>
          <w:szCs w:val="22"/>
        </w:rPr>
        <w:t>)</w:t>
      </w:r>
      <w:r w:rsidRPr="00D15981">
        <w:rPr>
          <w:bCs/>
          <w:iCs/>
          <w:sz w:val="22"/>
          <w:szCs w:val="22"/>
        </w:rPr>
        <w:t xml:space="preserve"> ustawy, wystawionego nie wcześniej niż 3 miesiące przed jego złożeniem; W przypadku zalegania z opłacaniem podatków lub opłat -  dokumentów potwierdzających, że odpowiednio przed upływem terminu składania ofert </w:t>
      </w:r>
      <w:r w:rsidR="00DC2C68" w:rsidRPr="00D15981">
        <w:rPr>
          <w:bCs/>
          <w:iCs/>
          <w:sz w:val="22"/>
          <w:szCs w:val="22"/>
        </w:rPr>
        <w:t>W</w:t>
      </w:r>
      <w:r w:rsidRPr="00D15981">
        <w:rPr>
          <w:bCs/>
          <w:iCs/>
          <w:sz w:val="22"/>
          <w:szCs w:val="22"/>
        </w:rPr>
        <w:t>ykonawca dokonał płatności należnych podatków lub opłat wraz z odsetkami lub grzywnami lub zawarł wiążące porozumienie w sprawie spłat tych należności</w:t>
      </w:r>
      <w:r w:rsidR="00F34285" w:rsidRPr="00D15981">
        <w:rPr>
          <w:bCs/>
          <w:iCs/>
          <w:sz w:val="22"/>
          <w:szCs w:val="22"/>
        </w:rPr>
        <w:t>,</w:t>
      </w:r>
    </w:p>
    <w:p w14:paraId="469EB213" w14:textId="44E69969"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DC2C68" w:rsidRPr="00D15981">
        <w:rPr>
          <w:bCs/>
          <w:iCs/>
          <w:sz w:val="22"/>
          <w:szCs w:val="22"/>
        </w:rPr>
        <w:t>W</w:t>
      </w:r>
      <w:r w:rsidRPr="00D15981">
        <w:rPr>
          <w:bCs/>
          <w:iCs/>
          <w:sz w:val="22"/>
          <w:szCs w:val="22"/>
        </w:rPr>
        <w:t>ykonawca nie zalega z opłacaniem składek na ubezpieczenia społeczne i zdrowotne, w zakresie art. 109 ust. 1 pkt 1 ustawy, wystawionego nie wcześniej niż 3 miesiące przed jego złożeniem</w:t>
      </w:r>
      <w:r w:rsidR="00305B34" w:rsidRPr="00D15981">
        <w:rPr>
          <w:bCs/>
          <w:iCs/>
          <w:sz w:val="22"/>
          <w:szCs w:val="22"/>
        </w:rPr>
        <w:t>. W</w:t>
      </w:r>
      <w:r w:rsidRPr="00D15981">
        <w:rPr>
          <w:bCs/>
          <w:iCs/>
          <w:sz w:val="22"/>
          <w:szCs w:val="22"/>
        </w:rPr>
        <w:t xml:space="preserve"> przypadku zalegania z opłacaniem składek na </w:t>
      </w:r>
      <w:r w:rsidRPr="00D15981">
        <w:rPr>
          <w:bCs/>
          <w:iCs/>
          <w:sz w:val="22"/>
          <w:szCs w:val="22"/>
        </w:rPr>
        <w:lastRenderedPageBreak/>
        <w:t xml:space="preserve">ubezpieczenia społeczne lub zdrowotne - dokumentów potwierdzających, że odpowiednio przed upływem terminu składania ofert </w:t>
      </w:r>
      <w:r w:rsidR="00DC2C68" w:rsidRPr="00D15981">
        <w:rPr>
          <w:bCs/>
          <w:iCs/>
          <w:sz w:val="22"/>
          <w:szCs w:val="22"/>
        </w:rPr>
        <w:t>W</w:t>
      </w:r>
      <w:r w:rsidRPr="00D15981">
        <w:rPr>
          <w:bCs/>
          <w:iCs/>
          <w:sz w:val="22"/>
          <w:szCs w:val="22"/>
        </w:rPr>
        <w:t>ykonawca dokonał płatności należnych składek na ubezpieczenia społeczne lub zdrowotne wraz odsetkami lub grzywnami lub zawarł wiążące porozumienie w sprawie spłat tych należności,</w:t>
      </w:r>
    </w:p>
    <w:p w14:paraId="51226C41" w14:textId="1ABE072F"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odpisu lub informacji z Krajowego Rejestru Sądowego lub z Centralnej Ewidencji i Informacji o Działalności Gospodarczej, sporządzonych nie wcześniej niż 3 miesiące przed jej złożeniem, jeżeli odrębne przepisy wymagają wpisu do rejestru lub ewidencji; W przypadku</w:t>
      </w:r>
      <w:r w:rsidR="00E25FF1">
        <w:rPr>
          <w:bCs/>
          <w:iCs/>
          <w:sz w:val="22"/>
          <w:szCs w:val="22"/>
        </w:rPr>
        <w:t>,</w:t>
      </w:r>
      <w:r w:rsidRPr="00D15981">
        <w:rPr>
          <w:bCs/>
          <w:iCs/>
          <w:sz w:val="22"/>
          <w:szCs w:val="22"/>
        </w:rPr>
        <w:t xml:space="preserve"> gdy odpis jest dostępny bezpłatnie w publicznej bazie danych </w:t>
      </w:r>
      <w:r w:rsidR="00DC2C68" w:rsidRPr="00D15981">
        <w:rPr>
          <w:bCs/>
          <w:iCs/>
          <w:sz w:val="22"/>
          <w:szCs w:val="22"/>
        </w:rPr>
        <w:t>Z</w:t>
      </w:r>
      <w:r w:rsidRPr="00D15981">
        <w:rPr>
          <w:bCs/>
          <w:iCs/>
          <w:sz w:val="22"/>
          <w:szCs w:val="22"/>
        </w:rPr>
        <w:t>amawiający nie wymaga złożenia odpisu</w:t>
      </w:r>
      <w:r w:rsidR="00305B34" w:rsidRPr="00D15981">
        <w:rPr>
          <w:bCs/>
          <w:iCs/>
          <w:sz w:val="22"/>
          <w:szCs w:val="22"/>
        </w:rPr>
        <w:t>, o ile Wykonawca wskazał w JEDZ dane umożliwiające dostęp do tych informacji</w:t>
      </w:r>
      <w:r w:rsidRPr="00D15981">
        <w:rPr>
          <w:bCs/>
          <w:iCs/>
          <w:sz w:val="22"/>
          <w:szCs w:val="22"/>
        </w:rPr>
        <w:t>.</w:t>
      </w:r>
    </w:p>
    <w:p w14:paraId="309FD2EE" w14:textId="0063C638" w:rsidR="00BB7BDA" w:rsidRPr="00D15981" w:rsidRDefault="00BB7BDA" w:rsidP="007177CD">
      <w:pPr>
        <w:pStyle w:val="Akapitzlist"/>
        <w:numPr>
          <w:ilvl w:val="0"/>
          <w:numId w:val="6"/>
        </w:numPr>
        <w:jc w:val="both"/>
        <w:rPr>
          <w:bCs/>
          <w:iCs/>
          <w:color w:val="FF0000"/>
          <w:sz w:val="22"/>
          <w:szCs w:val="22"/>
        </w:rPr>
      </w:pPr>
      <w:r w:rsidRPr="00D15981">
        <w:rPr>
          <w:bCs/>
          <w:iCs/>
          <w:sz w:val="22"/>
          <w:szCs w:val="22"/>
        </w:rPr>
        <w:t xml:space="preserve">Złożenie oferty jest równoznaczne z potwierdzeniem, że </w:t>
      </w:r>
      <w:r w:rsidR="00DC2C68" w:rsidRPr="00D15981">
        <w:rPr>
          <w:bCs/>
          <w:iCs/>
          <w:sz w:val="22"/>
          <w:szCs w:val="22"/>
        </w:rPr>
        <w:t>W</w:t>
      </w:r>
      <w:r w:rsidRPr="00D15981">
        <w:rPr>
          <w:bCs/>
          <w:iCs/>
          <w:sz w:val="22"/>
          <w:szCs w:val="22"/>
        </w:rPr>
        <w:t>ykonawca nie podlega wykluczeniu z postępowania na podstawie art. 7 ust 1 ustawy z dnia 13 kwietnia 2022 r. o szczególnych rozwiązaniach w zakresie przeciwdziałania wspieraniu agresji na Ukrainę oraz służących ochronie bezpieczeństwa narodowego oraz rozporządzeniu (UE) 2022/576</w:t>
      </w:r>
      <w:r w:rsidR="00305B34" w:rsidRPr="00D15981">
        <w:rPr>
          <w:bCs/>
          <w:iCs/>
          <w:sz w:val="22"/>
          <w:szCs w:val="22"/>
        </w:rPr>
        <w:t>.</w:t>
      </w:r>
    </w:p>
    <w:p w14:paraId="7E6BBBB7" w14:textId="77777777" w:rsidR="00BB7BDA" w:rsidRPr="00D15981" w:rsidRDefault="00BB7BDA" w:rsidP="007177CD">
      <w:pPr>
        <w:pStyle w:val="Akapitzlist"/>
        <w:numPr>
          <w:ilvl w:val="0"/>
          <w:numId w:val="6"/>
        </w:numPr>
        <w:jc w:val="both"/>
        <w:rPr>
          <w:bCs/>
          <w:iCs/>
          <w:sz w:val="22"/>
          <w:szCs w:val="22"/>
        </w:rPr>
      </w:pPr>
      <w:r w:rsidRPr="00D15981">
        <w:rPr>
          <w:bCs/>
          <w:iCs/>
          <w:sz w:val="22"/>
          <w:szCs w:val="22"/>
        </w:rPr>
        <w:t>Zamawiający zastrzega sobie prawo weryfikacji braku podstaw do wykluczenia w oparciu o art. 7 ust 1 ustawy z dnia 13 kwietnia 2022 r. o szczególnych rozwiązaniach w zakresie przeciwdziałania wspieraniu agresji na Ukrainę oraz służących ochronie bezpieczeństwa narodowego oraz rozporządzeniu (UE) 2022/576 w dostępnych rejestrach.</w:t>
      </w:r>
    </w:p>
    <w:p w14:paraId="423B9792" w14:textId="77777777" w:rsidR="000D1105" w:rsidRPr="000D1105" w:rsidRDefault="000D1105" w:rsidP="000D1105">
      <w:pPr>
        <w:pStyle w:val="Akapitzlist"/>
        <w:numPr>
          <w:ilvl w:val="0"/>
          <w:numId w:val="6"/>
        </w:numPr>
        <w:jc w:val="both"/>
        <w:rPr>
          <w:bCs/>
          <w:iCs/>
          <w:sz w:val="22"/>
          <w:szCs w:val="22"/>
        </w:rPr>
      </w:pPr>
      <w:r w:rsidRPr="000D1105">
        <w:rPr>
          <w:bCs/>
          <w:iCs/>
          <w:sz w:val="22"/>
          <w:szCs w:val="22"/>
        </w:rPr>
        <w:t>Zgodnie z ustawą z dnia 5 sierpnia 2025 r. (Dz.U. z 2025 r. poz. 1235) o certyfikacji wykonawców zamówień publicznych, zwanej dalej ustawą o certyfikacji, zamiast wymaganych oświadczeń i dokumentów wskazanych w ust. 2 pkt 2-4 Części VIII SWZ, Wykonawca może złożyć aktualny, uzyskany w wyniku procedury przewidzianej w treści wyżej wymienionej ustawy, certyfikat potwierdzający niepodleganie wykluczeniu z postępowania o udzielenie zamówienia obejmujący odpowiednio:</w:t>
      </w:r>
    </w:p>
    <w:p w14:paraId="03329030" w14:textId="77777777" w:rsidR="000D1105" w:rsidRPr="000D1105" w:rsidRDefault="000D1105" w:rsidP="003573D1">
      <w:pPr>
        <w:pStyle w:val="Akapitzlist"/>
        <w:numPr>
          <w:ilvl w:val="0"/>
          <w:numId w:val="176"/>
        </w:numPr>
        <w:ind w:left="709"/>
        <w:jc w:val="both"/>
        <w:rPr>
          <w:bCs/>
          <w:iCs/>
          <w:sz w:val="22"/>
          <w:szCs w:val="22"/>
        </w:rPr>
      </w:pPr>
      <w:r w:rsidRPr="000D1105">
        <w:rPr>
          <w:bCs/>
          <w:iCs/>
          <w:sz w:val="22"/>
          <w:szCs w:val="22"/>
        </w:rPr>
        <w:t xml:space="preserve">potwierdzenie braku istnienia podstaw wykluczenia z postępowania o udzielenie zamówienia, o których mowa w art. 108 ust. 1 pkt 3, 4 i 5 oraz art. 109 ust. 1 pkt 1, 8 i 10 ustawy </w:t>
      </w:r>
      <w:proofErr w:type="spellStart"/>
      <w:r w:rsidRPr="000D1105">
        <w:rPr>
          <w:bCs/>
          <w:iCs/>
          <w:sz w:val="22"/>
          <w:szCs w:val="22"/>
        </w:rPr>
        <w:t>Pzp</w:t>
      </w:r>
      <w:proofErr w:type="spellEnd"/>
      <w:r w:rsidRPr="000D1105">
        <w:rPr>
          <w:bCs/>
          <w:iCs/>
          <w:sz w:val="22"/>
          <w:szCs w:val="22"/>
        </w:rPr>
        <w:t xml:space="preserve">, </w:t>
      </w:r>
    </w:p>
    <w:p w14:paraId="4B8D0294" w14:textId="10659716" w:rsidR="000D1105" w:rsidRPr="000D1105" w:rsidRDefault="000D1105" w:rsidP="003573D1">
      <w:pPr>
        <w:pStyle w:val="Akapitzlist"/>
        <w:numPr>
          <w:ilvl w:val="0"/>
          <w:numId w:val="176"/>
        </w:numPr>
        <w:ind w:left="709"/>
        <w:jc w:val="both"/>
        <w:rPr>
          <w:bCs/>
          <w:iCs/>
          <w:sz w:val="22"/>
          <w:szCs w:val="22"/>
        </w:rPr>
      </w:pPr>
      <w:r w:rsidRPr="000D1105">
        <w:rPr>
          <w:bCs/>
          <w:iCs/>
          <w:sz w:val="22"/>
          <w:szCs w:val="22"/>
        </w:rPr>
        <w:t xml:space="preserve">w przypadku istnienia podstaw wykluczenia, o których mowa w art. 108 ust. 1 pkt 5 lub art. 109 ust. 1 pkt. 8 i 10 ustawy </w:t>
      </w:r>
      <w:proofErr w:type="spellStart"/>
      <w:r w:rsidRPr="000D1105">
        <w:rPr>
          <w:bCs/>
          <w:iCs/>
          <w:sz w:val="22"/>
          <w:szCs w:val="22"/>
        </w:rPr>
        <w:t>Pzp</w:t>
      </w:r>
      <w:proofErr w:type="spellEnd"/>
      <w:r w:rsidRPr="000D1105">
        <w:rPr>
          <w:bCs/>
          <w:iCs/>
          <w:sz w:val="22"/>
          <w:szCs w:val="22"/>
        </w:rPr>
        <w:t>, udowodnienie spełnienia przesłanek określonych w art. 22 ust. 1 ustawy o certyfikacji.</w:t>
      </w:r>
    </w:p>
    <w:p w14:paraId="060D51B9" w14:textId="78896FA5"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Jeżeli </w:t>
      </w:r>
      <w:r w:rsidR="00B67FD9" w:rsidRPr="00D15981">
        <w:rPr>
          <w:bCs/>
          <w:iCs/>
          <w:sz w:val="22"/>
          <w:szCs w:val="22"/>
        </w:rPr>
        <w:t>W</w:t>
      </w:r>
      <w:r w:rsidRPr="00D15981">
        <w:rPr>
          <w:bCs/>
          <w:iCs/>
          <w:sz w:val="22"/>
          <w:szCs w:val="22"/>
        </w:rPr>
        <w:t>ykonawca ma siedzibę lub miejsce zamieszkania poza granicami Rzeczypospolitej Polskiej:</w:t>
      </w:r>
    </w:p>
    <w:p w14:paraId="4804CB99" w14:textId="77777777"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zamiast zaświadczenia, o którym mowa w ust. 2 pkt</w:t>
      </w:r>
      <w:r w:rsidR="00305B34" w:rsidRPr="00D15981">
        <w:rPr>
          <w:bCs/>
          <w:iCs/>
          <w:sz w:val="22"/>
          <w:szCs w:val="22"/>
        </w:rPr>
        <w:t xml:space="preserve"> </w:t>
      </w:r>
      <w:r w:rsidRPr="00D15981">
        <w:rPr>
          <w:bCs/>
          <w:iCs/>
          <w:sz w:val="22"/>
          <w:szCs w:val="22"/>
        </w:rPr>
        <w:t>3</w:t>
      </w:r>
      <w:r w:rsidR="00305B34" w:rsidRPr="00D15981">
        <w:rPr>
          <w:bCs/>
          <w:iCs/>
          <w:sz w:val="22"/>
          <w:szCs w:val="22"/>
        </w:rPr>
        <w:t>)</w:t>
      </w:r>
      <w:r w:rsidRPr="00D15981">
        <w:rPr>
          <w:bCs/>
          <w:iCs/>
          <w:sz w:val="22"/>
          <w:szCs w:val="22"/>
        </w:rPr>
        <w:t xml:space="preserve">, zaświadczenia albo innego dokumentu potwierdzającego, że </w:t>
      </w:r>
      <w:r w:rsidR="00B67FD9" w:rsidRPr="00D15981">
        <w:rPr>
          <w:bCs/>
          <w:iCs/>
          <w:sz w:val="22"/>
          <w:szCs w:val="22"/>
        </w:rPr>
        <w:t>W</w:t>
      </w:r>
      <w:r w:rsidRPr="00D15981">
        <w:rPr>
          <w:bCs/>
          <w:iCs/>
          <w:sz w:val="22"/>
          <w:szCs w:val="22"/>
        </w:rPr>
        <w:t>ykonawca nie zalega z opłacaniem składek na ubezpieczenia społeczne lub zdrowotne, o których mowa w ust. 2 pkt</w:t>
      </w:r>
      <w:r w:rsidR="00305B34" w:rsidRPr="00D15981">
        <w:rPr>
          <w:bCs/>
          <w:iCs/>
          <w:sz w:val="22"/>
          <w:szCs w:val="22"/>
        </w:rPr>
        <w:t xml:space="preserve"> 4)</w:t>
      </w:r>
      <w:r w:rsidRPr="00D15981">
        <w:rPr>
          <w:bCs/>
          <w:iCs/>
          <w:sz w:val="22"/>
          <w:szCs w:val="22"/>
        </w:rPr>
        <w:t xml:space="preserve">, lub odpisu albo informacji z Krajowego Rejestru Sądowego lub z Centralnej Ewidencji i Informacji o Działalności Gospodarczej – składa dokument lub dokumenty wystawione w kraju, w którym </w:t>
      </w:r>
      <w:r w:rsidR="00B67FD9" w:rsidRPr="00D15981">
        <w:rPr>
          <w:bCs/>
          <w:iCs/>
          <w:sz w:val="22"/>
          <w:szCs w:val="22"/>
        </w:rPr>
        <w:t>W</w:t>
      </w:r>
      <w:r w:rsidRPr="00D15981">
        <w:rPr>
          <w:bCs/>
          <w:iCs/>
          <w:sz w:val="22"/>
          <w:szCs w:val="22"/>
        </w:rPr>
        <w:t>ykonawca ma siedzibę lub miejsce zamieszkania, potwierdzające odpowiednio, że:</w:t>
      </w:r>
    </w:p>
    <w:p w14:paraId="7B03788E" w14:textId="77777777" w:rsidR="002D5B49" w:rsidRPr="00D15981" w:rsidRDefault="002D5B49" w:rsidP="007177CD">
      <w:pPr>
        <w:pStyle w:val="Akapitzlist"/>
        <w:numPr>
          <w:ilvl w:val="2"/>
          <w:numId w:val="6"/>
        </w:numPr>
        <w:contextualSpacing w:val="0"/>
        <w:jc w:val="both"/>
        <w:rPr>
          <w:bCs/>
          <w:iCs/>
          <w:sz w:val="22"/>
          <w:szCs w:val="22"/>
        </w:rPr>
      </w:pPr>
      <w:r w:rsidRPr="00D15981">
        <w:rPr>
          <w:bCs/>
          <w:iCs/>
          <w:sz w:val="22"/>
          <w:szCs w:val="22"/>
        </w:rPr>
        <w:t>nie naruszył obowiązków dotyczących płatności podatków opłat lub składek na ubezpieczenie społeczne lub zdrowotne,</w:t>
      </w:r>
    </w:p>
    <w:p w14:paraId="4F34E6D5" w14:textId="024F7665" w:rsidR="002D5B49" w:rsidRDefault="002D5B49" w:rsidP="007177CD">
      <w:pPr>
        <w:pStyle w:val="Akapitzlist"/>
        <w:numPr>
          <w:ilvl w:val="2"/>
          <w:numId w:val="6"/>
        </w:numPr>
        <w:contextualSpacing w:val="0"/>
        <w:jc w:val="both"/>
        <w:rPr>
          <w:bCs/>
          <w:iCs/>
          <w:sz w:val="22"/>
          <w:szCs w:val="22"/>
        </w:rPr>
      </w:pPr>
      <w:r w:rsidRPr="00D15981">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r w:rsidR="000D1105">
        <w:rPr>
          <w:bCs/>
          <w:iCs/>
          <w:sz w:val="22"/>
          <w:szCs w:val="22"/>
        </w:rPr>
        <w:t>,</w:t>
      </w:r>
    </w:p>
    <w:p w14:paraId="0B78F3C2" w14:textId="77777777" w:rsidR="000D1105" w:rsidRPr="000D1105" w:rsidRDefault="000D1105" w:rsidP="000D1105">
      <w:pPr>
        <w:pStyle w:val="Akapitzlist"/>
        <w:spacing w:before="120" w:line="312" w:lineRule="auto"/>
        <w:ind w:left="360"/>
        <w:contextualSpacing w:val="0"/>
        <w:jc w:val="both"/>
        <w:rPr>
          <w:bCs/>
          <w:iCs/>
          <w:sz w:val="22"/>
          <w:szCs w:val="22"/>
        </w:rPr>
      </w:pPr>
      <w:r w:rsidRPr="000D1105">
        <w:rPr>
          <w:bCs/>
          <w:iCs/>
          <w:sz w:val="22"/>
          <w:szCs w:val="22"/>
        </w:rPr>
        <w:t>- chyba, że okoliczności te wynikają ze złożonego certyfikatu, o którym mowa w ust. 5.</w:t>
      </w:r>
    </w:p>
    <w:p w14:paraId="3B884DF9" w14:textId="111A24D0"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Dokumenty, o których mowa w pkt. 1</w:t>
      </w:r>
      <w:r w:rsidR="00C86D6C" w:rsidRPr="00D15981">
        <w:rPr>
          <w:bCs/>
          <w:iCs/>
          <w:sz w:val="22"/>
          <w:szCs w:val="22"/>
        </w:rPr>
        <w:t>)</w:t>
      </w:r>
      <w:r w:rsidRPr="00D15981">
        <w:rPr>
          <w:bCs/>
          <w:iCs/>
          <w:sz w:val="22"/>
          <w:szCs w:val="22"/>
        </w:rPr>
        <w:t xml:space="preserve"> powinny być wystawione nie wcześniej niż 3 miesiące przed ich złożeniem.</w:t>
      </w:r>
    </w:p>
    <w:p w14:paraId="77242611" w14:textId="77777777" w:rsidR="002D5B49" w:rsidRPr="00D15981" w:rsidRDefault="002D5B49" w:rsidP="007177CD">
      <w:pPr>
        <w:pStyle w:val="Akapitzlist"/>
        <w:numPr>
          <w:ilvl w:val="1"/>
          <w:numId w:val="6"/>
        </w:numPr>
        <w:contextualSpacing w:val="0"/>
        <w:jc w:val="both"/>
        <w:rPr>
          <w:bCs/>
          <w:iCs/>
          <w:sz w:val="22"/>
          <w:szCs w:val="22"/>
        </w:rPr>
      </w:pPr>
      <w:r w:rsidRPr="00D15981">
        <w:rPr>
          <w:bCs/>
          <w:iCs/>
          <w:sz w:val="22"/>
          <w:szCs w:val="22"/>
        </w:rPr>
        <w:t xml:space="preserve">Jeżeli w kraju, w którym </w:t>
      </w:r>
      <w:r w:rsidR="005E0D43" w:rsidRPr="00D15981">
        <w:rPr>
          <w:bCs/>
          <w:iCs/>
          <w:sz w:val="22"/>
          <w:szCs w:val="22"/>
        </w:rPr>
        <w:t>W</w:t>
      </w:r>
      <w:r w:rsidRPr="00D15981">
        <w:rPr>
          <w:bCs/>
          <w:iCs/>
          <w:sz w:val="22"/>
          <w:szCs w:val="22"/>
        </w:rPr>
        <w:t>ykonawca ma siedzibę lub miejsce zamieszkania, nie wydaje się dokumentów, o których mowa w pkt 1</w:t>
      </w:r>
      <w:r w:rsidR="00091E64" w:rsidRPr="00D15981">
        <w:rPr>
          <w:bCs/>
          <w:iCs/>
          <w:sz w:val="22"/>
          <w:szCs w:val="22"/>
        </w:rPr>
        <w:t>)</w:t>
      </w:r>
      <w:r w:rsidRPr="00D15981">
        <w:rPr>
          <w:bCs/>
          <w:iCs/>
          <w:sz w:val="22"/>
          <w:szCs w:val="22"/>
        </w:rPr>
        <w:t xml:space="preserve">,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5E0D43" w:rsidRPr="00D15981">
        <w:rPr>
          <w:bCs/>
          <w:iCs/>
          <w:sz w:val="22"/>
          <w:szCs w:val="22"/>
        </w:rPr>
        <w:t>W</w:t>
      </w:r>
      <w:r w:rsidRPr="00D15981">
        <w:rPr>
          <w:bCs/>
          <w:iCs/>
          <w:sz w:val="22"/>
          <w:szCs w:val="22"/>
        </w:rPr>
        <w:t>ykonawcy. Postanowienie</w:t>
      </w:r>
      <w:r w:rsidR="00D22919" w:rsidRPr="00D15981">
        <w:rPr>
          <w:bCs/>
          <w:iCs/>
          <w:sz w:val="22"/>
          <w:szCs w:val="22"/>
        </w:rPr>
        <w:t xml:space="preserve"> </w:t>
      </w:r>
      <w:r w:rsidRPr="00D15981">
        <w:rPr>
          <w:bCs/>
          <w:iCs/>
          <w:sz w:val="22"/>
          <w:szCs w:val="22"/>
        </w:rPr>
        <w:t>pkt</w:t>
      </w:r>
      <w:r w:rsidR="00091E64" w:rsidRPr="00D15981">
        <w:rPr>
          <w:bCs/>
          <w:iCs/>
          <w:sz w:val="22"/>
          <w:szCs w:val="22"/>
        </w:rPr>
        <w:t xml:space="preserve"> </w:t>
      </w:r>
      <w:r w:rsidRPr="00D15981">
        <w:rPr>
          <w:bCs/>
          <w:iCs/>
          <w:sz w:val="22"/>
          <w:szCs w:val="22"/>
        </w:rPr>
        <w:t>2 stosuje się.</w:t>
      </w:r>
    </w:p>
    <w:p w14:paraId="40D5477F"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Jeżeli </w:t>
      </w:r>
      <w:r w:rsidR="005E0D43" w:rsidRPr="00D15981">
        <w:rPr>
          <w:bCs/>
          <w:iCs/>
          <w:sz w:val="22"/>
          <w:szCs w:val="22"/>
        </w:rPr>
        <w:t>W</w:t>
      </w:r>
      <w:r w:rsidRPr="00D15981">
        <w:rPr>
          <w:bCs/>
          <w:iCs/>
          <w:sz w:val="22"/>
          <w:szCs w:val="22"/>
        </w:rPr>
        <w:t xml:space="preserve">ykonawca podlega wykluczeniu ze względu na zajście okoliczności wskazanych w przepisach znajdujących zastosowanie w postępowaniu – </w:t>
      </w:r>
      <w:r w:rsidR="005E0D43" w:rsidRPr="00D15981">
        <w:rPr>
          <w:bCs/>
          <w:iCs/>
          <w:sz w:val="22"/>
          <w:szCs w:val="22"/>
        </w:rPr>
        <w:t>W</w:t>
      </w:r>
      <w:r w:rsidRPr="00D15981">
        <w:rPr>
          <w:bCs/>
          <w:iCs/>
          <w:sz w:val="22"/>
          <w:szCs w:val="22"/>
        </w:rPr>
        <w:t xml:space="preserve">ykonawca przedkłada dowody, wskazujące na spełnienie przesłanek określonych w art. 110 ust. 2 ustawy </w:t>
      </w:r>
      <w:proofErr w:type="spellStart"/>
      <w:r w:rsidRPr="00D15981">
        <w:rPr>
          <w:bCs/>
          <w:iCs/>
          <w:sz w:val="22"/>
          <w:szCs w:val="22"/>
        </w:rPr>
        <w:t>Pzp</w:t>
      </w:r>
      <w:proofErr w:type="spellEnd"/>
      <w:r w:rsidRPr="00D15981">
        <w:rPr>
          <w:bCs/>
          <w:iCs/>
          <w:sz w:val="22"/>
          <w:szCs w:val="22"/>
        </w:rPr>
        <w:t xml:space="preserve"> (samooczyszczenie).</w:t>
      </w:r>
    </w:p>
    <w:p w14:paraId="5124AD93"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W celu potwierdzenia spełnienia warunków udziału w postępowaniu zamawiający wymaga złożenia:</w:t>
      </w:r>
    </w:p>
    <w:p w14:paraId="0723C376" w14:textId="63474815" w:rsidR="002D5B49" w:rsidRPr="000D1105" w:rsidRDefault="00091E64" w:rsidP="000D1105">
      <w:pPr>
        <w:pStyle w:val="Akapitzlist"/>
        <w:numPr>
          <w:ilvl w:val="1"/>
          <w:numId w:val="6"/>
        </w:numPr>
        <w:jc w:val="both"/>
        <w:rPr>
          <w:b/>
          <w:iCs/>
          <w:sz w:val="22"/>
          <w:szCs w:val="22"/>
        </w:rPr>
      </w:pPr>
      <w:r w:rsidRPr="000D1105">
        <w:rPr>
          <w:bCs/>
          <w:iCs/>
          <w:sz w:val="22"/>
          <w:szCs w:val="22"/>
        </w:rPr>
        <w:lastRenderedPageBreak/>
        <w:t>W</w:t>
      </w:r>
      <w:r w:rsidR="002D5B49" w:rsidRPr="000D1105">
        <w:rPr>
          <w:bCs/>
          <w:iCs/>
          <w:sz w:val="22"/>
          <w:szCs w:val="22"/>
        </w:rPr>
        <w:t xml:space="preserve">ykazu wykonanych dostaw, w okresie ostatnich </w:t>
      </w:r>
      <w:r w:rsidR="00D0245B" w:rsidRPr="000D1105">
        <w:rPr>
          <w:b/>
          <w:iCs/>
          <w:sz w:val="22"/>
          <w:szCs w:val="22"/>
        </w:rPr>
        <w:t>10</w:t>
      </w:r>
      <w:r w:rsidR="002D5B49" w:rsidRPr="000D1105">
        <w:rPr>
          <w:b/>
          <w:iCs/>
          <w:sz w:val="22"/>
          <w:szCs w:val="22"/>
        </w:rPr>
        <w:t xml:space="preserve"> lat</w:t>
      </w:r>
      <w:r w:rsidR="002D5B49" w:rsidRPr="000D1105">
        <w:rPr>
          <w:bCs/>
          <w:iCs/>
          <w:sz w:val="22"/>
          <w:szCs w:val="22"/>
        </w:rPr>
        <w:t xml:space="preserve">, a jeżeli okres prowadzenia działalności jest krótszy – w tym okresie, wraz z podaniem ich wartości, przedmiotu, dat wykonania i podmiotów, na rzecz których dostawy zostały wykonane, oraz załączeniem dowodów określających czy te dostawy zostały wykonane. Dowodami są referencje bądź inne dokumenty sporządzone przez podmiot, na rzecz którego dostawy zostały wykonane. Jeżeli z uzasadnionej przyczyny o obiektywnym charakterze </w:t>
      </w:r>
      <w:r w:rsidR="005E0D43" w:rsidRPr="000D1105">
        <w:rPr>
          <w:bCs/>
          <w:iCs/>
          <w:sz w:val="22"/>
          <w:szCs w:val="22"/>
        </w:rPr>
        <w:t>W</w:t>
      </w:r>
      <w:r w:rsidR="002D5B49" w:rsidRPr="000D1105">
        <w:rPr>
          <w:bCs/>
          <w:iCs/>
          <w:sz w:val="22"/>
          <w:szCs w:val="22"/>
        </w:rPr>
        <w:t xml:space="preserve">ykonawca nie jest w stanie uzyskać tych dokumentów – oświadczenie </w:t>
      </w:r>
      <w:r w:rsidR="00C86D6C" w:rsidRPr="000D1105">
        <w:rPr>
          <w:bCs/>
          <w:iCs/>
          <w:sz w:val="22"/>
          <w:szCs w:val="22"/>
        </w:rPr>
        <w:t>W</w:t>
      </w:r>
      <w:r w:rsidR="002D5B49" w:rsidRPr="000D1105">
        <w:rPr>
          <w:bCs/>
          <w:iCs/>
          <w:sz w:val="22"/>
          <w:szCs w:val="22"/>
        </w:rPr>
        <w:t xml:space="preserve">ykonawcy; Wzór wykazu stanowi </w:t>
      </w:r>
      <w:r w:rsidR="002D5B49" w:rsidRPr="000D1105">
        <w:rPr>
          <w:b/>
          <w:bCs/>
          <w:iCs/>
          <w:sz w:val="22"/>
          <w:szCs w:val="22"/>
        </w:rPr>
        <w:t>Załącznik nr 4.3</w:t>
      </w:r>
      <w:r w:rsidR="00700426" w:rsidRPr="000D1105">
        <w:rPr>
          <w:bCs/>
          <w:iCs/>
          <w:sz w:val="22"/>
          <w:szCs w:val="22"/>
        </w:rPr>
        <w:t xml:space="preserve"> </w:t>
      </w:r>
      <w:r w:rsidR="00700426" w:rsidRPr="000D1105">
        <w:rPr>
          <w:b/>
          <w:iCs/>
          <w:sz w:val="22"/>
          <w:szCs w:val="22"/>
        </w:rPr>
        <w:t>do SWZ.</w:t>
      </w:r>
    </w:p>
    <w:p w14:paraId="661C7D71" w14:textId="77777777" w:rsidR="000D1105" w:rsidRPr="000D1105" w:rsidRDefault="000D1105" w:rsidP="000D1105">
      <w:pPr>
        <w:pStyle w:val="Akapitzlist"/>
        <w:numPr>
          <w:ilvl w:val="0"/>
          <w:numId w:val="6"/>
        </w:numPr>
        <w:rPr>
          <w:bCs/>
          <w:iCs/>
          <w:sz w:val="22"/>
          <w:szCs w:val="22"/>
        </w:rPr>
      </w:pPr>
      <w:r w:rsidRPr="000D1105">
        <w:rPr>
          <w:bCs/>
          <w:iCs/>
          <w:sz w:val="22"/>
          <w:szCs w:val="22"/>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020E3E4B"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Oświadczenie JEDZ powinno być sporządzone w formie elektronicznej (z podpisem elektronicznym kwalifikowanym).</w:t>
      </w:r>
    </w:p>
    <w:p w14:paraId="77786E1A" w14:textId="7FBC91F1"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Podmiotowe środki dowodowe powinny być złożone zgodnie z przepisami </w:t>
      </w:r>
      <w:r w:rsidRPr="00D15981">
        <w:rPr>
          <w:bCs/>
          <w:i/>
          <w:iCs/>
          <w:sz w:val="22"/>
          <w:szCs w:val="22"/>
        </w:rPr>
        <w:t>Rozporządzenia z dnia 30 grudnia 2020 r. w sprawie sposobu sporządzania i  przekazywania informacji oraz wymagań technicznych dla dokumentów elektronicznych oraz środków komunikacji elektronicznej w postępowaniu o udzielenie zamówienia publicznego lub konkursie (Dz.U. poz. 2452)</w:t>
      </w:r>
      <w:r w:rsidR="00E25FF1">
        <w:rPr>
          <w:bCs/>
          <w:i/>
          <w:iCs/>
          <w:sz w:val="22"/>
          <w:szCs w:val="22"/>
        </w:rPr>
        <w:t xml:space="preserve"> </w:t>
      </w:r>
      <w:proofErr w:type="spellStart"/>
      <w:r w:rsidRPr="00D15981">
        <w:rPr>
          <w:bCs/>
          <w:iCs/>
          <w:sz w:val="22"/>
          <w:szCs w:val="22"/>
        </w:rPr>
        <w:t>tj</w:t>
      </w:r>
      <w:proofErr w:type="spellEnd"/>
      <w:r w:rsidRPr="00D15981">
        <w:rPr>
          <w:bCs/>
          <w:iCs/>
          <w:sz w:val="22"/>
          <w:szCs w:val="22"/>
        </w:rPr>
        <w:t>:</w:t>
      </w:r>
    </w:p>
    <w:p w14:paraId="6224D7C0" w14:textId="77777777" w:rsidR="002D5B49" w:rsidRPr="00D15981" w:rsidRDefault="002D5B49">
      <w:pPr>
        <w:pStyle w:val="Akapitzlist"/>
        <w:numPr>
          <w:ilvl w:val="1"/>
          <w:numId w:val="12"/>
        </w:numPr>
        <w:contextualSpacing w:val="0"/>
        <w:jc w:val="both"/>
        <w:rPr>
          <w:bCs/>
          <w:iCs/>
          <w:sz w:val="22"/>
          <w:szCs w:val="22"/>
        </w:rPr>
      </w:pPr>
      <w:r w:rsidRPr="00D15981">
        <w:rPr>
          <w:bCs/>
          <w:iCs/>
          <w:sz w:val="22"/>
          <w:szCs w:val="22"/>
        </w:rPr>
        <w:t xml:space="preserve">Jeżeli dokument został wystawiony przez podmiot upoważniony inny niż wykonawca (np. właściwy do jego wydania organ administracyjny lub sądowy) jako dokument elektroniczny – </w:t>
      </w:r>
      <w:r w:rsidR="005E0D43" w:rsidRPr="00D15981">
        <w:rPr>
          <w:bCs/>
          <w:iCs/>
          <w:sz w:val="22"/>
          <w:szCs w:val="22"/>
        </w:rPr>
        <w:t>W</w:t>
      </w:r>
      <w:r w:rsidRPr="00D15981">
        <w:rPr>
          <w:bCs/>
          <w:iCs/>
          <w:sz w:val="22"/>
          <w:szCs w:val="22"/>
        </w:rPr>
        <w:t>ykonawca przekazuje ten dokument,</w:t>
      </w:r>
    </w:p>
    <w:p w14:paraId="3A75DEB5" w14:textId="77777777" w:rsidR="002D5B49" w:rsidRPr="00D15981" w:rsidRDefault="002D5B49">
      <w:pPr>
        <w:pStyle w:val="Akapitzlist"/>
        <w:numPr>
          <w:ilvl w:val="1"/>
          <w:numId w:val="12"/>
        </w:numPr>
        <w:contextualSpacing w:val="0"/>
        <w:jc w:val="both"/>
        <w:rPr>
          <w:bCs/>
          <w:iCs/>
          <w:sz w:val="22"/>
          <w:szCs w:val="22"/>
        </w:rPr>
      </w:pPr>
      <w:r w:rsidRPr="00D15981">
        <w:rPr>
          <w:bCs/>
          <w:iCs/>
          <w:sz w:val="22"/>
          <w:szCs w:val="22"/>
        </w:rPr>
        <w:t xml:space="preserve">Jeżeli dokument został wystawiony przez podmiot upoważniony inny niż wykonawca (np. właściwy do jego wydania organ administracyjny lub sądowy) jako dokument papierowy  – </w:t>
      </w:r>
      <w:r w:rsidR="005E0D43" w:rsidRPr="00D15981">
        <w:rPr>
          <w:bCs/>
          <w:iCs/>
          <w:sz w:val="22"/>
          <w:szCs w:val="22"/>
        </w:rPr>
        <w:t>W</w:t>
      </w:r>
      <w:r w:rsidRPr="00D15981">
        <w:rPr>
          <w:bCs/>
          <w:iCs/>
          <w:sz w:val="22"/>
          <w:szCs w:val="22"/>
        </w:rPr>
        <w:t>ykonawca przekazuje elektroniczną kopię dokumentu poświadczoną za zgodność z oryginałem,</w:t>
      </w:r>
    </w:p>
    <w:p w14:paraId="56ED8631" w14:textId="25A860D1" w:rsidR="002D5B49" w:rsidRPr="00D15981" w:rsidRDefault="002D5B49">
      <w:pPr>
        <w:pStyle w:val="Akapitzlist"/>
        <w:numPr>
          <w:ilvl w:val="1"/>
          <w:numId w:val="12"/>
        </w:numPr>
        <w:contextualSpacing w:val="0"/>
        <w:jc w:val="both"/>
        <w:rPr>
          <w:bCs/>
          <w:iCs/>
          <w:sz w:val="22"/>
          <w:szCs w:val="22"/>
        </w:rPr>
      </w:pPr>
      <w:r w:rsidRPr="00D15981">
        <w:rPr>
          <w:bCs/>
          <w:iCs/>
          <w:sz w:val="22"/>
          <w:szCs w:val="22"/>
        </w:rPr>
        <w:t xml:space="preserve">Jeżeli dokument został wystawiony przez inny podmiot (np. </w:t>
      </w:r>
      <w:r w:rsidR="005E0D43" w:rsidRPr="00D15981">
        <w:rPr>
          <w:bCs/>
          <w:iCs/>
          <w:sz w:val="22"/>
          <w:szCs w:val="22"/>
        </w:rPr>
        <w:t>W</w:t>
      </w:r>
      <w:r w:rsidRPr="00D15981">
        <w:rPr>
          <w:bCs/>
          <w:iCs/>
          <w:sz w:val="22"/>
          <w:szCs w:val="22"/>
        </w:rPr>
        <w:t>ykonawcę, wystawcę referencji) w formie elektronicznej z podpisem elektronicznym kwalifikowanym – przekazuje się ten dokument,</w:t>
      </w:r>
    </w:p>
    <w:p w14:paraId="7141E7BB" w14:textId="70F17078" w:rsidR="002D5B49" w:rsidRPr="00D15981" w:rsidRDefault="002D5B49">
      <w:pPr>
        <w:pStyle w:val="Akapitzlist"/>
        <w:numPr>
          <w:ilvl w:val="1"/>
          <w:numId w:val="12"/>
        </w:numPr>
        <w:contextualSpacing w:val="0"/>
        <w:jc w:val="both"/>
        <w:rPr>
          <w:bCs/>
          <w:iCs/>
          <w:sz w:val="22"/>
          <w:szCs w:val="22"/>
        </w:rPr>
      </w:pPr>
      <w:r w:rsidRPr="00D15981">
        <w:rPr>
          <w:bCs/>
          <w:iCs/>
          <w:sz w:val="22"/>
          <w:szCs w:val="22"/>
        </w:rPr>
        <w:t xml:space="preserve">Jeżeli dokument został wystawiony przez inny podmiot (np. </w:t>
      </w:r>
      <w:r w:rsidR="005E0D43" w:rsidRPr="00D15981">
        <w:rPr>
          <w:bCs/>
          <w:iCs/>
          <w:sz w:val="22"/>
          <w:szCs w:val="22"/>
        </w:rPr>
        <w:t>W</w:t>
      </w:r>
      <w:r w:rsidRPr="00D15981">
        <w:rPr>
          <w:bCs/>
          <w:iCs/>
          <w:sz w:val="22"/>
          <w:szCs w:val="22"/>
        </w:rPr>
        <w:t>ykonawcę, wystawcę referencji)</w:t>
      </w:r>
      <w:r w:rsidR="00E25FF1">
        <w:rPr>
          <w:bCs/>
          <w:iCs/>
          <w:sz w:val="22"/>
          <w:szCs w:val="22"/>
        </w:rPr>
        <w:t xml:space="preserve"> </w:t>
      </w:r>
      <w:r w:rsidRPr="00D15981">
        <w:rPr>
          <w:bCs/>
          <w:iCs/>
          <w:sz w:val="22"/>
          <w:szCs w:val="22"/>
        </w:rPr>
        <w:t xml:space="preserve">jako dokument  papierowy  – </w:t>
      </w:r>
      <w:r w:rsidR="005E0D43" w:rsidRPr="00D15981">
        <w:rPr>
          <w:bCs/>
          <w:iCs/>
          <w:sz w:val="22"/>
          <w:szCs w:val="22"/>
        </w:rPr>
        <w:t>W</w:t>
      </w:r>
      <w:r w:rsidRPr="00D15981">
        <w:rPr>
          <w:bCs/>
          <w:iCs/>
          <w:sz w:val="22"/>
          <w:szCs w:val="22"/>
        </w:rPr>
        <w:t>ykonawca przekazuje elektroniczną kopię dokumentu poświadczoną za zgodność z oryginałem.</w:t>
      </w:r>
    </w:p>
    <w:p w14:paraId="0863DA49"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Poświadczenie za zgodność z oryginałem następuje przez podpisanie podpisem elektronicznym kwalifikowanym. Poświadczenia dokonuje notariusz lub </w:t>
      </w:r>
      <w:r w:rsidR="005E0D43" w:rsidRPr="00D15981">
        <w:rPr>
          <w:bCs/>
          <w:iCs/>
          <w:sz w:val="22"/>
          <w:szCs w:val="22"/>
        </w:rPr>
        <w:t>W</w:t>
      </w:r>
      <w:r w:rsidRPr="00D15981">
        <w:rPr>
          <w:bCs/>
          <w:iCs/>
          <w:sz w:val="22"/>
          <w:szCs w:val="22"/>
        </w:rPr>
        <w:t xml:space="preserve">ykonawca (członek konsorcjum, podmiot udostępniający zasoby – odpowiednio w zakresie dokumentów, które każdego z nich dotyczą). </w:t>
      </w:r>
    </w:p>
    <w:p w14:paraId="79B9E4FA"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B924F71" w14:textId="0571F8D5"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Podmiotowe środki dowodowe sporządzone w języku obcym </w:t>
      </w:r>
      <w:r w:rsidR="005E0D43" w:rsidRPr="00D15981">
        <w:rPr>
          <w:bCs/>
          <w:iCs/>
          <w:sz w:val="22"/>
          <w:szCs w:val="22"/>
        </w:rPr>
        <w:t>W</w:t>
      </w:r>
      <w:r w:rsidRPr="00D15981">
        <w:rPr>
          <w:bCs/>
          <w:iCs/>
          <w:sz w:val="22"/>
          <w:szCs w:val="22"/>
        </w:rPr>
        <w:t xml:space="preserve">ykonawca przekazuje wraz z tłumaczeniem na język polski. </w:t>
      </w:r>
    </w:p>
    <w:p w14:paraId="66FE8F5E" w14:textId="77777777" w:rsidR="002D5B49" w:rsidRPr="00D15981" w:rsidRDefault="002D5B49" w:rsidP="007177CD">
      <w:pPr>
        <w:pStyle w:val="Akapitzlist"/>
        <w:numPr>
          <w:ilvl w:val="0"/>
          <w:numId w:val="6"/>
        </w:numPr>
        <w:contextualSpacing w:val="0"/>
        <w:jc w:val="both"/>
        <w:rPr>
          <w:bCs/>
          <w:iCs/>
          <w:sz w:val="22"/>
          <w:szCs w:val="22"/>
        </w:rPr>
      </w:pPr>
      <w:r w:rsidRPr="00D15981">
        <w:rPr>
          <w:bCs/>
          <w:iCs/>
          <w:sz w:val="22"/>
          <w:szCs w:val="22"/>
        </w:rPr>
        <w:t xml:space="preserve">Jeżeli w dokumentach podane są wartości w walucie innej niż złoty polski </w:t>
      </w:r>
      <w:r w:rsidR="009B738B" w:rsidRPr="00D15981">
        <w:rPr>
          <w:bCs/>
          <w:iCs/>
          <w:sz w:val="22"/>
          <w:szCs w:val="22"/>
        </w:rPr>
        <w:t>Z</w:t>
      </w:r>
      <w:r w:rsidRPr="00D15981">
        <w:rPr>
          <w:bCs/>
          <w:iCs/>
          <w:sz w:val="22"/>
          <w:szCs w:val="22"/>
        </w:rPr>
        <w:t>amawiający dokona przeliczenia po średnim kursie NBP obowiązującym w dniu publikacji ogłoszenia o zamówieniu.</w:t>
      </w:r>
    </w:p>
    <w:p w14:paraId="1D967F54" w14:textId="77777777" w:rsidR="004A5149" w:rsidRPr="00D15981" w:rsidRDefault="004A5149" w:rsidP="00F05C56">
      <w:pPr>
        <w:pStyle w:val="Nagwek1"/>
      </w:pPr>
    </w:p>
    <w:p w14:paraId="4ECF09F3" w14:textId="77777777" w:rsidR="00E03954" w:rsidRPr="00D15981" w:rsidRDefault="00E03954" w:rsidP="007177CD">
      <w:pPr>
        <w:keepNext/>
        <w:keepLines/>
        <w:shd w:val="clear" w:color="auto" w:fill="D9D9D9" w:themeFill="background1" w:themeFillShade="D9"/>
        <w:jc w:val="both"/>
        <w:outlineLvl w:val="0"/>
        <w:rPr>
          <w:rFonts w:eastAsiaTheme="majorEastAsia"/>
          <w:b/>
          <w:bCs/>
          <w:sz w:val="22"/>
          <w:szCs w:val="22"/>
        </w:rPr>
      </w:pPr>
      <w:bookmarkStart w:id="38" w:name="_Toc107487593"/>
      <w:bookmarkStart w:id="39" w:name="_Toc238454470"/>
      <w:bookmarkStart w:id="40" w:name="_Toc238454586"/>
      <w:bookmarkStart w:id="41" w:name="_Toc238533786"/>
      <w:bookmarkStart w:id="42" w:name="_Toc106184566"/>
      <w:r w:rsidRPr="00D15981">
        <w:rPr>
          <w:rFonts w:eastAsiaTheme="majorEastAsia"/>
          <w:b/>
          <w:bCs/>
          <w:sz w:val="22"/>
          <w:szCs w:val="22"/>
        </w:rPr>
        <w:t>Część IX. Przedmiotowe środki dowodowe</w:t>
      </w:r>
      <w:bookmarkEnd w:id="38"/>
      <w:bookmarkEnd w:id="39"/>
      <w:bookmarkEnd w:id="40"/>
      <w:bookmarkEnd w:id="41"/>
      <w:r w:rsidRPr="00D15981">
        <w:rPr>
          <w:rFonts w:eastAsiaTheme="majorEastAsia"/>
          <w:b/>
          <w:bCs/>
          <w:sz w:val="22"/>
          <w:szCs w:val="22"/>
        </w:rPr>
        <w:t xml:space="preserve"> </w:t>
      </w:r>
      <w:bookmarkEnd w:id="42"/>
    </w:p>
    <w:p w14:paraId="77BD9254" w14:textId="77777777" w:rsidR="00E03954" w:rsidRPr="00D15981" w:rsidRDefault="00E03954" w:rsidP="007177CD">
      <w:pPr>
        <w:jc w:val="both"/>
        <w:rPr>
          <w:bCs/>
          <w:sz w:val="22"/>
          <w:szCs w:val="22"/>
        </w:rPr>
      </w:pPr>
      <w:r w:rsidRPr="00D15981">
        <w:rPr>
          <w:bCs/>
          <w:sz w:val="22"/>
          <w:szCs w:val="22"/>
        </w:rPr>
        <w:t>W celu potwierdzenia spełnienia wymagań odnoszących się do przedmiotu zamówienia Zamawiający wymaga złożenia przedmiotowych środków dowodowych:</w:t>
      </w:r>
      <w:r w:rsidRPr="00D15981">
        <w:rPr>
          <w:bCs/>
          <w:i/>
          <w:iCs/>
          <w:sz w:val="22"/>
          <w:szCs w:val="22"/>
        </w:rPr>
        <w:t xml:space="preserve"> </w:t>
      </w:r>
    </w:p>
    <w:p w14:paraId="086E6AFB" w14:textId="29C2D28F" w:rsidR="001D5422" w:rsidRPr="00D15981" w:rsidRDefault="00E03954" w:rsidP="00056315">
      <w:pPr>
        <w:pStyle w:val="Akapitzlist"/>
        <w:numPr>
          <w:ilvl w:val="0"/>
          <w:numId w:val="66"/>
        </w:numPr>
        <w:ind w:left="284" w:hanging="284"/>
        <w:jc w:val="both"/>
        <w:rPr>
          <w:b/>
          <w:sz w:val="22"/>
          <w:szCs w:val="22"/>
        </w:rPr>
      </w:pPr>
      <w:r w:rsidRPr="00D15981">
        <w:rPr>
          <w:bCs/>
          <w:sz w:val="22"/>
          <w:szCs w:val="22"/>
        </w:rPr>
        <w:t>Oświa</w:t>
      </w:r>
      <w:r w:rsidR="00F71956" w:rsidRPr="00D15981">
        <w:rPr>
          <w:bCs/>
          <w:sz w:val="22"/>
          <w:szCs w:val="22"/>
        </w:rPr>
        <w:t>d</w:t>
      </w:r>
      <w:r w:rsidRPr="00D15981">
        <w:rPr>
          <w:bCs/>
          <w:sz w:val="22"/>
          <w:szCs w:val="22"/>
        </w:rPr>
        <w:t xml:space="preserve">czenie o oferowanym typie kombajnu zgodnie z </w:t>
      </w:r>
      <w:r w:rsidRPr="00D15981">
        <w:rPr>
          <w:b/>
          <w:bCs/>
          <w:sz w:val="22"/>
          <w:szCs w:val="22"/>
        </w:rPr>
        <w:t>Załącznikiem nr 1.1</w:t>
      </w:r>
      <w:r w:rsidR="00E0392F" w:rsidRPr="00D15981">
        <w:rPr>
          <w:b/>
          <w:bCs/>
          <w:sz w:val="22"/>
          <w:szCs w:val="22"/>
        </w:rPr>
        <w:t xml:space="preserve"> </w:t>
      </w:r>
      <w:r w:rsidRPr="00D15981">
        <w:rPr>
          <w:b/>
          <w:sz w:val="22"/>
          <w:szCs w:val="22"/>
        </w:rPr>
        <w:t>do SWZ.</w:t>
      </w:r>
      <w:r w:rsidR="001D5422" w:rsidRPr="00D15981">
        <w:rPr>
          <w:b/>
          <w:sz w:val="22"/>
          <w:szCs w:val="22"/>
        </w:rPr>
        <w:t xml:space="preserve"> </w:t>
      </w:r>
      <w:r w:rsidRPr="00D15981">
        <w:rPr>
          <w:bCs/>
          <w:sz w:val="22"/>
          <w:szCs w:val="22"/>
        </w:rPr>
        <w:t>Złożenie oferty przez Wykonawcę w niniejszym postępowaniu jest jednocześnie potwierdzeniem spełnienia wszystkich wymagań zawartych w SWZ, w tym w szczególności parametrów kombajnu oraz jego możliwości w warunkach środowiskowych i górniczo-geologicznych wskazanych w dalszej części SWZ.</w:t>
      </w:r>
    </w:p>
    <w:p w14:paraId="041B2BE7" w14:textId="010C31EE" w:rsidR="00063669" w:rsidRPr="00D15981" w:rsidRDefault="00063669" w:rsidP="00056315">
      <w:pPr>
        <w:pStyle w:val="Akapitzlist"/>
        <w:numPr>
          <w:ilvl w:val="0"/>
          <w:numId w:val="66"/>
        </w:numPr>
        <w:ind w:left="284" w:hanging="284"/>
        <w:jc w:val="both"/>
        <w:rPr>
          <w:b/>
          <w:sz w:val="22"/>
          <w:szCs w:val="22"/>
        </w:rPr>
      </w:pPr>
      <w:r w:rsidRPr="00D15981">
        <w:rPr>
          <w:bCs/>
          <w:sz w:val="22"/>
          <w:szCs w:val="22"/>
        </w:rPr>
        <w:t>Załącznik 1h</w:t>
      </w:r>
      <w:r w:rsidR="00E14FA2">
        <w:rPr>
          <w:bCs/>
          <w:sz w:val="22"/>
          <w:szCs w:val="22"/>
        </w:rPr>
        <w:t xml:space="preserve"> do SPOZ</w:t>
      </w:r>
      <w:r w:rsidRPr="00D15981">
        <w:rPr>
          <w:bCs/>
          <w:sz w:val="22"/>
          <w:szCs w:val="22"/>
        </w:rPr>
        <w:t xml:space="preserve"> Wykaz pakietu wybranych podzespołów WPP.</w:t>
      </w:r>
    </w:p>
    <w:p w14:paraId="585DBC87" w14:textId="072664C1" w:rsidR="00D8327A" w:rsidRPr="00D15981" w:rsidRDefault="00D8327A" w:rsidP="00056315">
      <w:pPr>
        <w:pStyle w:val="Akapitzlist"/>
        <w:numPr>
          <w:ilvl w:val="0"/>
          <w:numId w:val="66"/>
        </w:numPr>
        <w:ind w:left="284" w:hanging="284"/>
        <w:rPr>
          <w:sz w:val="22"/>
          <w:szCs w:val="22"/>
        </w:rPr>
      </w:pPr>
      <w:r w:rsidRPr="00D15981">
        <w:rPr>
          <w:sz w:val="22"/>
          <w:szCs w:val="22"/>
        </w:rPr>
        <w:t xml:space="preserve">Dokumenty wymagane, które wykonawca zobowiązany jest </w:t>
      </w:r>
      <w:r w:rsidRPr="00D15981">
        <w:rPr>
          <w:sz w:val="22"/>
          <w:szCs w:val="22"/>
          <w:u w:val="single"/>
        </w:rPr>
        <w:t>dołączyć do oferty</w:t>
      </w:r>
      <w:r w:rsidRPr="00D15981">
        <w:rPr>
          <w:sz w:val="22"/>
          <w:szCs w:val="22"/>
        </w:rPr>
        <w:t>:</w:t>
      </w:r>
    </w:p>
    <w:p w14:paraId="4D2565B2" w14:textId="5864DAB6" w:rsidR="00D8327A" w:rsidRPr="00D15981" w:rsidRDefault="00D8327A" w:rsidP="00D8327A">
      <w:pPr>
        <w:ind w:left="426" w:hanging="142"/>
        <w:rPr>
          <w:sz w:val="22"/>
          <w:szCs w:val="22"/>
        </w:rPr>
      </w:pPr>
      <w:r w:rsidRPr="00D15981">
        <w:rPr>
          <w:sz w:val="22"/>
          <w:szCs w:val="22"/>
        </w:rPr>
        <w:t>- informacja techniczna stanowiąca wyciąg z DTR istotnych z pun</w:t>
      </w:r>
      <w:r w:rsidR="006F6F27" w:rsidRPr="00D15981">
        <w:rPr>
          <w:sz w:val="22"/>
          <w:szCs w:val="22"/>
        </w:rPr>
        <w:t>k</w:t>
      </w:r>
      <w:r w:rsidRPr="00D15981">
        <w:rPr>
          <w:sz w:val="22"/>
          <w:szCs w:val="22"/>
        </w:rPr>
        <w:t xml:space="preserve">tu widzenia użytkownika parametrów oferowanego kombajnu </w:t>
      </w:r>
      <w:bookmarkStart w:id="43" w:name="_Hlk189218255"/>
      <w:r w:rsidR="00310389" w:rsidRPr="00D15981">
        <w:rPr>
          <w:sz w:val="22"/>
          <w:szCs w:val="22"/>
        </w:rPr>
        <w:t>określonych</w:t>
      </w:r>
      <w:r w:rsidRPr="00D15981">
        <w:rPr>
          <w:sz w:val="22"/>
          <w:szCs w:val="22"/>
        </w:rPr>
        <w:t xml:space="preserve"> w załączniku 1 Część 2, Tabela </w:t>
      </w:r>
      <w:r w:rsidR="00310389" w:rsidRPr="00D15981">
        <w:rPr>
          <w:sz w:val="22"/>
          <w:szCs w:val="22"/>
        </w:rPr>
        <w:t xml:space="preserve">nr 1 </w:t>
      </w:r>
      <w:r w:rsidRPr="00D15981">
        <w:rPr>
          <w:sz w:val="22"/>
          <w:szCs w:val="22"/>
        </w:rPr>
        <w:t>do SWZ.</w:t>
      </w:r>
    </w:p>
    <w:bookmarkEnd w:id="43"/>
    <w:p w14:paraId="506CF590" w14:textId="77777777" w:rsidR="00D8327A" w:rsidRPr="00D15981" w:rsidRDefault="00D8327A" w:rsidP="00D8327A">
      <w:pPr>
        <w:ind w:left="426" w:hanging="142"/>
        <w:rPr>
          <w:sz w:val="22"/>
          <w:szCs w:val="22"/>
        </w:rPr>
      </w:pPr>
    </w:p>
    <w:p w14:paraId="448A3678"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44" w:name="_Toc65677217"/>
      <w:bookmarkStart w:id="45" w:name="_Toc238454471"/>
      <w:bookmarkStart w:id="46" w:name="_Toc238454587"/>
      <w:bookmarkStart w:id="47" w:name="_Toc238533787"/>
      <w:r w:rsidRPr="00D15981">
        <w:rPr>
          <w:rFonts w:ascii="Times New Roman" w:hAnsi="Times New Roman" w:cs="Times New Roman"/>
          <w:color w:val="auto"/>
          <w:sz w:val="22"/>
          <w:szCs w:val="22"/>
        </w:rPr>
        <w:lastRenderedPageBreak/>
        <w:t xml:space="preserve">Część </w:t>
      </w:r>
      <w:r w:rsidR="00E03954" w:rsidRPr="00D15981">
        <w:rPr>
          <w:rFonts w:ascii="Times New Roman" w:hAnsi="Times New Roman" w:cs="Times New Roman"/>
          <w:color w:val="auto"/>
          <w:sz w:val="22"/>
          <w:szCs w:val="22"/>
        </w:rPr>
        <w:t>X</w:t>
      </w:r>
      <w:r w:rsidRPr="00D15981">
        <w:rPr>
          <w:rFonts w:ascii="Times New Roman" w:hAnsi="Times New Roman" w:cs="Times New Roman"/>
          <w:color w:val="auto"/>
          <w:sz w:val="22"/>
          <w:szCs w:val="22"/>
        </w:rPr>
        <w:t>. Podwykonawstwo</w:t>
      </w:r>
      <w:bookmarkEnd w:id="44"/>
      <w:bookmarkEnd w:id="45"/>
      <w:bookmarkEnd w:id="46"/>
      <w:bookmarkEnd w:id="47"/>
    </w:p>
    <w:p w14:paraId="0558637A" w14:textId="77777777" w:rsidR="002D5B49" w:rsidRPr="00D15981" w:rsidRDefault="002D5B49" w:rsidP="007177CD">
      <w:pPr>
        <w:pStyle w:val="Akapitzlist"/>
        <w:numPr>
          <w:ilvl w:val="0"/>
          <w:numId w:val="4"/>
        </w:numPr>
        <w:contextualSpacing w:val="0"/>
        <w:jc w:val="both"/>
        <w:rPr>
          <w:bCs/>
          <w:sz w:val="22"/>
          <w:szCs w:val="22"/>
        </w:rPr>
      </w:pPr>
      <w:r w:rsidRPr="00D15981">
        <w:rPr>
          <w:bCs/>
          <w:sz w:val="22"/>
          <w:szCs w:val="22"/>
        </w:rPr>
        <w:t xml:space="preserve">Zamawiający dopuszcza udział podwykonawców w realizacji zamówienia. Powierzenie realizacji części zamówienia podwykonawcom nie zwalnia </w:t>
      </w:r>
      <w:r w:rsidR="005E0D43" w:rsidRPr="00D15981">
        <w:rPr>
          <w:bCs/>
          <w:sz w:val="22"/>
          <w:szCs w:val="22"/>
        </w:rPr>
        <w:t>W</w:t>
      </w:r>
      <w:r w:rsidRPr="00D15981">
        <w:rPr>
          <w:bCs/>
          <w:sz w:val="22"/>
          <w:szCs w:val="22"/>
        </w:rPr>
        <w:t>ykonawcy z odpowiedzialności za prawidłową realizację zamówienia.</w:t>
      </w:r>
    </w:p>
    <w:p w14:paraId="2AECF68B" w14:textId="77777777" w:rsidR="002D5B49" w:rsidRPr="00D15981" w:rsidRDefault="002D5B49" w:rsidP="007177CD">
      <w:pPr>
        <w:pStyle w:val="Akapitzlist"/>
        <w:numPr>
          <w:ilvl w:val="0"/>
          <w:numId w:val="4"/>
        </w:numPr>
        <w:contextualSpacing w:val="0"/>
        <w:jc w:val="both"/>
        <w:rPr>
          <w:bCs/>
          <w:sz w:val="22"/>
          <w:szCs w:val="22"/>
        </w:rPr>
      </w:pPr>
      <w:r w:rsidRPr="00D15981">
        <w:rPr>
          <w:bCs/>
          <w:sz w:val="22"/>
          <w:szCs w:val="22"/>
        </w:rPr>
        <w:t xml:space="preserve">Zamawiający żąda wskazania przez </w:t>
      </w:r>
      <w:r w:rsidR="005E0D43" w:rsidRPr="00D15981">
        <w:rPr>
          <w:bCs/>
          <w:sz w:val="22"/>
          <w:szCs w:val="22"/>
        </w:rPr>
        <w:t>W</w:t>
      </w:r>
      <w:r w:rsidRPr="00D15981">
        <w:rPr>
          <w:bCs/>
          <w:sz w:val="22"/>
          <w:szCs w:val="22"/>
        </w:rPr>
        <w:t xml:space="preserve">ykonawcę w ofercie części zamówienia, których wykonanie zamierza powierzyć ewentualnym podwykonawcom i podania przez </w:t>
      </w:r>
      <w:r w:rsidR="005E0D43" w:rsidRPr="00D15981">
        <w:rPr>
          <w:bCs/>
          <w:sz w:val="22"/>
          <w:szCs w:val="22"/>
        </w:rPr>
        <w:t>W</w:t>
      </w:r>
      <w:r w:rsidRPr="00D15981">
        <w:rPr>
          <w:bCs/>
          <w:sz w:val="22"/>
          <w:szCs w:val="22"/>
        </w:rPr>
        <w:t>ykonawcę firm podwykonawców, o ile są już znani.</w:t>
      </w:r>
      <w:r w:rsidR="00042348" w:rsidRPr="00D15981">
        <w:rPr>
          <w:bCs/>
          <w:sz w:val="22"/>
          <w:szCs w:val="22"/>
        </w:rPr>
        <w:t xml:space="preserve"> </w:t>
      </w:r>
      <w:r w:rsidRPr="00D15981">
        <w:rPr>
          <w:bCs/>
          <w:sz w:val="22"/>
          <w:szCs w:val="22"/>
        </w:rPr>
        <w:t xml:space="preserve">Wzór wykazu stanowi </w:t>
      </w:r>
      <w:r w:rsidRPr="00D15981">
        <w:rPr>
          <w:b/>
          <w:bCs/>
          <w:sz w:val="22"/>
          <w:szCs w:val="22"/>
        </w:rPr>
        <w:t>Załącznik nr 3.1</w:t>
      </w:r>
      <w:r w:rsidR="00E0392F" w:rsidRPr="00D15981">
        <w:rPr>
          <w:b/>
          <w:bCs/>
          <w:sz w:val="22"/>
          <w:szCs w:val="22"/>
        </w:rPr>
        <w:t xml:space="preserve"> do SWZ.</w:t>
      </w:r>
    </w:p>
    <w:p w14:paraId="5FBB0750" w14:textId="77777777" w:rsidR="00E03954" w:rsidRPr="00D15981" w:rsidRDefault="00E03954" w:rsidP="007177CD">
      <w:pPr>
        <w:pStyle w:val="Akapitzlist"/>
        <w:ind w:left="360"/>
        <w:contextualSpacing w:val="0"/>
        <w:jc w:val="both"/>
        <w:rPr>
          <w:bCs/>
          <w:sz w:val="22"/>
          <w:szCs w:val="22"/>
        </w:rPr>
      </w:pPr>
    </w:p>
    <w:p w14:paraId="25147995" w14:textId="77777777" w:rsidR="002D5B49" w:rsidRPr="00D15981" w:rsidRDefault="002D5B49" w:rsidP="000D110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48" w:name="_Toc65677218"/>
      <w:bookmarkStart w:id="49" w:name="_Toc238454472"/>
      <w:bookmarkStart w:id="50" w:name="_Toc238454588"/>
      <w:bookmarkStart w:id="51" w:name="_Toc238533788"/>
      <w:r w:rsidRPr="00D15981">
        <w:rPr>
          <w:rFonts w:ascii="Times New Roman" w:hAnsi="Times New Roman" w:cs="Times New Roman"/>
          <w:color w:val="auto"/>
          <w:sz w:val="22"/>
          <w:szCs w:val="22"/>
        </w:rPr>
        <w:t>Część X</w:t>
      </w:r>
      <w:r w:rsidR="00E0392F"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 Wadium</w:t>
      </w:r>
      <w:bookmarkEnd w:id="48"/>
      <w:bookmarkEnd w:id="49"/>
      <w:bookmarkEnd w:id="50"/>
      <w:bookmarkEnd w:id="51"/>
    </w:p>
    <w:p w14:paraId="0A643040" w14:textId="4696140C" w:rsidR="005730CF" w:rsidRPr="00D15981" w:rsidRDefault="005730CF">
      <w:pPr>
        <w:pStyle w:val="Akapitzlist"/>
        <w:numPr>
          <w:ilvl w:val="6"/>
          <w:numId w:val="27"/>
        </w:numPr>
        <w:ind w:left="284" w:hanging="284"/>
        <w:contextualSpacing w:val="0"/>
        <w:jc w:val="both"/>
        <w:rPr>
          <w:sz w:val="22"/>
          <w:szCs w:val="22"/>
        </w:rPr>
      </w:pPr>
      <w:r w:rsidRPr="00D15981">
        <w:rPr>
          <w:sz w:val="22"/>
          <w:szCs w:val="22"/>
        </w:rPr>
        <w:t xml:space="preserve">Zamawiający żąda od Wykonawców wniesienia wadium w wysokości: </w:t>
      </w:r>
      <w:r w:rsidR="00D63C1A" w:rsidRPr="00D15981">
        <w:rPr>
          <w:b/>
          <w:bCs/>
          <w:sz w:val="22"/>
          <w:szCs w:val="22"/>
        </w:rPr>
        <w:t>1</w:t>
      </w:r>
      <w:r w:rsidR="00860918" w:rsidRPr="00D15981">
        <w:rPr>
          <w:b/>
          <w:bCs/>
          <w:sz w:val="22"/>
          <w:szCs w:val="22"/>
        </w:rPr>
        <w:t>2</w:t>
      </w:r>
      <w:r w:rsidR="00D63C1A" w:rsidRPr="00D15981">
        <w:rPr>
          <w:b/>
          <w:bCs/>
          <w:sz w:val="22"/>
          <w:szCs w:val="22"/>
        </w:rPr>
        <w:t>0</w:t>
      </w:r>
      <w:r w:rsidR="003A1A1C" w:rsidRPr="00D15981">
        <w:rPr>
          <w:b/>
          <w:sz w:val="22"/>
          <w:szCs w:val="22"/>
        </w:rPr>
        <w:t> 000,00</w:t>
      </w:r>
      <w:r w:rsidRPr="00D15981">
        <w:rPr>
          <w:b/>
          <w:bCs/>
          <w:sz w:val="22"/>
          <w:szCs w:val="22"/>
        </w:rPr>
        <w:t xml:space="preserve"> PLN</w:t>
      </w:r>
      <w:r w:rsidR="001E2DF1" w:rsidRPr="00D15981">
        <w:rPr>
          <w:b/>
          <w:bCs/>
          <w:sz w:val="22"/>
          <w:szCs w:val="22"/>
        </w:rPr>
        <w:t>.</w:t>
      </w:r>
    </w:p>
    <w:p w14:paraId="2C60ABB2" w14:textId="77777777" w:rsidR="002D5B49" w:rsidRPr="00D15981" w:rsidRDefault="002D5B49">
      <w:pPr>
        <w:pStyle w:val="Akapitzlist"/>
        <w:numPr>
          <w:ilvl w:val="6"/>
          <w:numId w:val="27"/>
        </w:numPr>
        <w:ind w:left="284" w:hanging="284"/>
        <w:contextualSpacing w:val="0"/>
        <w:jc w:val="both"/>
        <w:rPr>
          <w:bCs/>
          <w:sz w:val="22"/>
          <w:szCs w:val="22"/>
        </w:rPr>
      </w:pPr>
      <w:r w:rsidRPr="00D15981">
        <w:rPr>
          <w:bCs/>
          <w:sz w:val="22"/>
          <w:szCs w:val="22"/>
        </w:rPr>
        <w:t>Wadium należy wnieść przed terminem składania ofert (w szczególności wadium w pieniądzu powinno znajdować się na rachunku zamawiającego przed upływem terminu składania ofert).</w:t>
      </w:r>
    </w:p>
    <w:p w14:paraId="13A79D30" w14:textId="77777777" w:rsidR="002D5B49" w:rsidRPr="00D15981" w:rsidRDefault="002D5B49">
      <w:pPr>
        <w:pStyle w:val="Akapitzlist"/>
        <w:numPr>
          <w:ilvl w:val="6"/>
          <w:numId w:val="27"/>
        </w:numPr>
        <w:ind w:left="284" w:hanging="284"/>
        <w:contextualSpacing w:val="0"/>
        <w:rPr>
          <w:bCs/>
          <w:sz w:val="22"/>
          <w:szCs w:val="22"/>
        </w:rPr>
      </w:pPr>
      <w:r w:rsidRPr="00D15981">
        <w:rPr>
          <w:bCs/>
          <w:sz w:val="22"/>
          <w:szCs w:val="22"/>
        </w:rPr>
        <w:t>Wykonawca wnosi wadium w jednej lub kilku następujących formach:</w:t>
      </w:r>
    </w:p>
    <w:p w14:paraId="204605E4" w14:textId="77777777" w:rsidR="002D5B49" w:rsidRPr="00D15981" w:rsidRDefault="002D5B49">
      <w:pPr>
        <w:pStyle w:val="Akapitzlist"/>
        <w:numPr>
          <w:ilvl w:val="1"/>
          <w:numId w:val="13"/>
        </w:numPr>
        <w:contextualSpacing w:val="0"/>
        <w:jc w:val="both"/>
        <w:rPr>
          <w:bCs/>
          <w:sz w:val="22"/>
          <w:szCs w:val="22"/>
        </w:rPr>
      </w:pPr>
      <w:r w:rsidRPr="00D15981">
        <w:rPr>
          <w:bCs/>
          <w:sz w:val="22"/>
          <w:szCs w:val="22"/>
        </w:rPr>
        <w:t>pieniądz,</w:t>
      </w:r>
    </w:p>
    <w:p w14:paraId="395CD24C" w14:textId="77777777" w:rsidR="002D5B49" w:rsidRPr="00D15981" w:rsidRDefault="002D5B49">
      <w:pPr>
        <w:pStyle w:val="Akapitzlist"/>
        <w:numPr>
          <w:ilvl w:val="1"/>
          <w:numId w:val="13"/>
        </w:numPr>
        <w:contextualSpacing w:val="0"/>
        <w:jc w:val="both"/>
        <w:rPr>
          <w:bCs/>
          <w:sz w:val="22"/>
          <w:szCs w:val="22"/>
        </w:rPr>
      </w:pPr>
      <w:r w:rsidRPr="00D15981">
        <w:rPr>
          <w:bCs/>
          <w:sz w:val="22"/>
          <w:szCs w:val="22"/>
        </w:rPr>
        <w:t>gwarancja bankowa,</w:t>
      </w:r>
    </w:p>
    <w:p w14:paraId="38FC789D" w14:textId="77777777" w:rsidR="002D5B49" w:rsidRPr="00D15981" w:rsidRDefault="002D5B49">
      <w:pPr>
        <w:pStyle w:val="Akapitzlist"/>
        <w:numPr>
          <w:ilvl w:val="1"/>
          <w:numId w:val="13"/>
        </w:numPr>
        <w:contextualSpacing w:val="0"/>
        <w:jc w:val="both"/>
        <w:rPr>
          <w:bCs/>
          <w:sz w:val="22"/>
          <w:szCs w:val="22"/>
        </w:rPr>
      </w:pPr>
      <w:r w:rsidRPr="00D15981">
        <w:rPr>
          <w:bCs/>
          <w:sz w:val="22"/>
          <w:szCs w:val="22"/>
        </w:rPr>
        <w:t>gwarancja ubezpieczeniowa,</w:t>
      </w:r>
    </w:p>
    <w:p w14:paraId="48ABF20E" w14:textId="6AEC291D" w:rsidR="002D5B49" w:rsidRPr="00D15981" w:rsidRDefault="002D5B49">
      <w:pPr>
        <w:pStyle w:val="Akapitzlist"/>
        <w:numPr>
          <w:ilvl w:val="1"/>
          <w:numId w:val="13"/>
        </w:numPr>
        <w:contextualSpacing w:val="0"/>
        <w:jc w:val="both"/>
        <w:rPr>
          <w:bCs/>
          <w:sz w:val="22"/>
          <w:szCs w:val="22"/>
        </w:rPr>
      </w:pPr>
      <w:r w:rsidRPr="00D15981">
        <w:rPr>
          <w:bCs/>
          <w:sz w:val="22"/>
          <w:szCs w:val="22"/>
        </w:rPr>
        <w:t>poręczenie udzielane przez podmioty, o których mowa w art. 6b ust. 5 pkt. 2 ustawy z dnia 9 listopada 2000 roku o utworzeniu Polskiej Agencji Rozwoju Przedsiębiorczości</w:t>
      </w:r>
      <w:r w:rsidR="004821C1" w:rsidRPr="00D15981">
        <w:rPr>
          <w:bCs/>
          <w:sz w:val="22"/>
          <w:szCs w:val="22"/>
        </w:rPr>
        <w:t>.</w:t>
      </w:r>
    </w:p>
    <w:p w14:paraId="0771E6D2" w14:textId="055EC259" w:rsidR="002D5B49" w:rsidRPr="00D15981" w:rsidRDefault="002D5B49">
      <w:pPr>
        <w:pStyle w:val="Akapitzlist"/>
        <w:numPr>
          <w:ilvl w:val="6"/>
          <w:numId w:val="27"/>
        </w:numPr>
        <w:ind w:left="284" w:hanging="284"/>
        <w:contextualSpacing w:val="0"/>
        <w:jc w:val="both"/>
        <w:rPr>
          <w:bCs/>
          <w:sz w:val="22"/>
          <w:szCs w:val="22"/>
        </w:rPr>
      </w:pPr>
      <w:r w:rsidRPr="00D15981">
        <w:rPr>
          <w:bCs/>
          <w:sz w:val="22"/>
          <w:szCs w:val="22"/>
        </w:rPr>
        <w:t xml:space="preserve">Wadium w pieniądzu należy wpłacić przelewem na rachunek </w:t>
      </w:r>
      <w:r w:rsidRPr="00D15981">
        <w:rPr>
          <w:sz w:val="22"/>
          <w:szCs w:val="22"/>
        </w:rPr>
        <w:t xml:space="preserve">bankowy </w:t>
      </w:r>
      <w:r w:rsidR="003A1A1C" w:rsidRPr="00D15981">
        <w:rPr>
          <w:sz w:val="22"/>
          <w:szCs w:val="22"/>
        </w:rPr>
        <w:t>–</w:t>
      </w:r>
      <w:r w:rsidRPr="00D15981">
        <w:rPr>
          <w:sz w:val="22"/>
          <w:szCs w:val="22"/>
        </w:rPr>
        <w:t xml:space="preserve"> </w:t>
      </w:r>
      <w:r w:rsidR="003A1A1C" w:rsidRPr="00D15981">
        <w:rPr>
          <w:b/>
          <w:sz w:val="22"/>
          <w:szCs w:val="22"/>
        </w:rPr>
        <w:t>PKO Bank Polski Spółka Akcyjna</w:t>
      </w:r>
      <w:r w:rsidR="003A1A1C" w:rsidRPr="00D15981">
        <w:rPr>
          <w:sz w:val="22"/>
          <w:szCs w:val="22"/>
        </w:rPr>
        <w:t xml:space="preserve"> </w:t>
      </w:r>
      <w:r w:rsidRPr="00D15981">
        <w:rPr>
          <w:b/>
          <w:bCs/>
          <w:sz w:val="22"/>
          <w:szCs w:val="22"/>
        </w:rPr>
        <w:t xml:space="preserve">nr rachunku </w:t>
      </w:r>
      <w:r w:rsidR="003A1A1C" w:rsidRPr="00D15981">
        <w:rPr>
          <w:b/>
          <w:bCs/>
          <w:sz w:val="22"/>
          <w:szCs w:val="22"/>
        </w:rPr>
        <w:t>62 1020 1026 0000 1202 0608 9280</w:t>
      </w:r>
      <w:r w:rsidR="00E0392F" w:rsidRPr="00D15981">
        <w:rPr>
          <w:bCs/>
          <w:sz w:val="22"/>
          <w:szCs w:val="22"/>
        </w:rPr>
        <w:t xml:space="preserve"> </w:t>
      </w:r>
      <w:r w:rsidRPr="00D15981">
        <w:rPr>
          <w:bCs/>
          <w:sz w:val="22"/>
          <w:szCs w:val="22"/>
        </w:rPr>
        <w:t>z wpisaniem na dowodzie wpłaty hasła: „</w:t>
      </w:r>
      <w:r w:rsidRPr="00D15981">
        <w:rPr>
          <w:bCs/>
          <w:i/>
          <w:sz w:val="22"/>
          <w:szCs w:val="22"/>
        </w:rPr>
        <w:t xml:space="preserve">Wadium na przetarg nr </w:t>
      </w:r>
      <w:r w:rsidR="001E2DF1" w:rsidRPr="00D15981">
        <w:rPr>
          <w:bCs/>
          <w:i/>
          <w:sz w:val="22"/>
          <w:szCs w:val="22"/>
        </w:rPr>
        <w:t>4</w:t>
      </w:r>
      <w:r w:rsidR="00C6097A" w:rsidRPr="00D15981">
        <w:rPr>
          <w:bCs/>
          <w:i/>
          <w:sz w:val="22"/>
          <w:szCs w:val="22"/>
        </w:rPr>
        <w:t>92</w:t>
      </w:r>
      <w:r w:rsidR="00CB019E" w:rsidRPr="00D15981">
        <w:rPr>
          <w:bCs/>
          <w:i/>
          <w:sz w:val="22"/>
          <w:szCs w:val="22"/>
        </w:rPr>
        <w:t>600545</w:t>
      </w:r>
      <w:r w:rsidR="001E2DF1" w:rsidRPr="00D15981">
        <w:rPr>
          <w:bCs/>
          <w:i/>
          <w:sz w:val="22"/>
          <w:szCs w:val="22"/>
        </w:rPr>
        <w:t xml:space="preserve"> </w:t>
      </w:r>
      <w:r w:rsidRPr="00D15981">
        <w:rPr>
          <w:bCs/>
          <w:i/>
          <w:sz w:val="22"/>
          <w:szCs w:val="22"/>
        </w:rPr>
        <w:t>pt</w:t>
      </w:r>
      <w:r w:rsidR="00DF74CC" w:rsidRPr="00D15981">
        <w:rPr>
          <w:bCs/>
          <w:i/>
          <w:sz w:val="22"/>
          <w:szCs w:val="22"/>
        </w:rPr>
        <w:t>.</w:t>
      </w:r>
      <w:r w:rsidRPr="00D15981">
        <w:rPr>
          <w:bCs/>
          <w:i/>
          <w:sz w:val="22"/>
          <w:szCs w:val="22"/>
        </w:rPr>
        <w:t xml:space="preserve">: </w:t>
      </w:r>
      <w:r w:rsidR="00C6097A" w:rsidRPr="00D15981">
        <w:rPr>
          <w:rFonts w:eastAsia="Calibri"/>
          <w:b/>
          <w:color w:val="000000"/>
          <w:sz w:val="22"/>
          <w:szCs w:val="22"/>
          <w:lang w:eastAsia="en-US"/>
        </w:rPr>
        <w:t>Dostawa nowego kombajnu ścianowego dla Polskiej Grupy Górniczej S.A. Oddział KWK ROW Ruch Marcel</w:t>
      </w:r>
      <w:r w:rsidR="00C6097A" w:rsidRPr="00D15981">
        <w:rPr>
          <w:b/>
          <w:bCs/>
          <w:i/>
          <w:iCs/>
          <w:sz w:val="22"/>
          <w:szCs w:val="22"/>
        </w:rPr>
        <w:t xml:space="preserve">. </w:t>
      </w:r>
      <w:r w:rsidRPr="00D15981">
        <w:rPr>
          <w:bCs/>
          <w:sz w:val="22"/>
          <w:szCs w:val="22"/>
        </w:rPr>
        <w:t xml:space="preserve">Koszty prowizji bankowych z tytułu wpłaty wadium ponosi Wykonawca. </w:t>
      </w:r>
    </w:p>
    <w:p w14:paraId="37B0B0B3" w14:textId="77777777" w:rsidR="002D5B49" w:rsidRPr="00D15981" w:rsidRDefault="002D5B49">
      <w:pPr>
        <w:pStyle w:val="Akapitzlist"/>
        <w:numPr>
          <w:ilvl w:val="6"/>
          <w:numId w:val="27"/>
        </w:numPr>
        <w:ind w:left="284" w:hanging="284"/>
        <w:contextualSpacing w:val="0"/>
        <w:jc w:val="both"/>
        <w:rPr>
          <w:bCs/>
          <w:sz w:val="22"/>
          <w:szCs w:val="22"/>
        </w:rPr>
      </w:pPr>
      <w:r w:rsidRPr="00D15981">
        <w:rPr>
          <w:bCs/>
          <w:sz w:val="22"/>
          <w:szCs w:val="22"/>
        </w:rPr>
        <w:t>Wadium w formie gwarancji lub poręczenia należy przekazać w oryginale w postaci elektronicznej tj. dokument gwarancji lub poręczenia podpisany elektronicznym podpisem kwalifikowanym przez gwaranta lub poręczyciela.</w:t>
      </w:r>
    </w:p>
    <w:p w14:paraId="10779587" w14:textId="77777777" w:rsidR="002D5B49" w:rsidRPr="00D15981" w:rsidRDefault="002D5B49">
      <w:pPr>
        <w:pStyle w:val="Akapitzlist"/>
        <w:numPr>
          <w:ilvl w:val="6"/>
          <w:numId w:val="27"/>
        </w:numPr>
        <w:ind w:left="284" w:hanging="284"/>
        <w:contextualSpacing w:val="0"/>
        <w:jc w:val="both"/>
        <w:rPr>
          <w:bCs/>
          <w:sz w:val="22"/>
          <w:szCs w:val="22"/>
        </w:rPr>
      </w:pPr>
      <w:r w:rsidRPr="00D15981">
        <w:rPr>
          <w:sz w:val="22"/>
          <w:szCs w:val="22"/>
        </w:rPr>
        <w:t>Gwarancje lub poręczenia muszą zobowiązywać gwaranta lub poręczyciela do zapłaty wadium na rzecz zamawiającego na jego pierwsze, pisemne wezwanie, muszą być nieodwołalne i ważne co najmniej przez okres związania ofertą. Wadium powinno zabezpieczać uprawnienia zamawiającego do zatrzymania wadium określone w art. 98</w:t>
      </w:r>
      <w:r w:rsidR="00E0392F" w:rsidRPr="00D15981">
        <w:rPr>
          <w:sz w:val="22"/>
          <w:szCs w:val="22"/>
        </w:rPr>
        <w:t xml:space="preserve"> </w:t>
      </w:r>
      <w:r w:rsidRPr="00D15981">
        <w:rPr>
          <w:sz w:val="22"/>
          <w:szCs w:val="22"/>
        </w:rPr>
        <w:t xml:space="preserve">ust. 6 ustawy </w:t>
      </w:r>
      <w:proofErr w:type="spellStart"/>
      <w:r w:rsidRPr="00D15981">
        <w:rPr>
          <w:sz w:val="22"/>
          <w:szCs w:val="22"/>
        </w:rPr>
        <w:t>Pzp</w:t>
      </w:r>
      <w:proofErr w:type="spellEnd"/>
      <w:r w:rsidRPr="00D15981">
        <w:rPr>
          <w:sz w:val="22"/>
          <w:szCs w:val="22"/>
        </w:rPr>
        <w:t>.</w:t>
      </w:r>
    </w:p>
    <w:p w14:paraId="56B00EFE" w14:textId="77777777" w:rsidR="00E0392F" w:rsidRPr="00D15981" w:rsidRDefault="00E0392F">
      <w:pPr>
        <w:pStyle w:val="Akapitzlist"/>
        <w:numPr>
          <w:ilvl w:val="6"/>
          <w:numId w:val="27"/>
        </w:numPr>
        <w:ind w:left="284" w:hanging="284"/>
        <w:contextualSpacing w:val="0"/>
        <w:jc w:val="both"/>
        <w:rPr>
          <w:bCs/>
          <w:sz w:val="22"/>
          <w:szCs w:val="22"/>
        </w:rPr>
      </w:pPr>
      <w:r w:rsidRPr="00D15981">
        <w:rPr>
          <w:bCs/>
          <w:sz w:val="22"/>
          <w:szCs w:val="22"/>
        </w:rPr>
        <w:t>Beneficjentem gwarancji lub poręczenia jest: Polska Grupa Górnicza S.A. ul. Powstańców 30, 40-039 Katowice.</w:t>
      </w:r>
    </w:p>
    <w:p w14:paraId="3B3C13E5" w14:textId="77777777" w:rsidR="002D5B49" w:rsidRPr="00D15981" w:rsidRDefault="002D5B49">
      <w:pPr>
        <w:pStyle w:val="Akapitzlist"/>
        <w:numPr>
          <w:ilvl w:val="6"/>
          <w:numId w:val="27"/>
        </w:numPr>
        <w:ind w:left="284" w:hanging="284"/>
        <w:contextualSpacing w:val="0"/>
        <w:rPr>
          <w:bCs/>
          <w:sz w:val="22"/>
          <w:szCs w:val="22"/>
        </w:rPr>
      </w:pPr>
      <w:r w:rsidRPr="00D15981">
        <w:rPr>
          <w:bCs/>
          <w:sz w:val="22"/>
          <w:szCs w:val="22"/>
        </w:rPr>
        <w:t>Zwrot lub zatrzymanie wadium nastąpi zgodnie z przepisami art. 98</w:t>
      </w:r>
      <w:r w:rsidR="00E0392F" w:rsidRPr="00D15981">
        <w:rPr>
          <w:bCs/>
          <w:sz w:val="22"/>
          <w:szCs w:val="22"/>
        </w:rPr>
        <w:t xml:space="preserve"> </w:t>
      </w:r>
      <w:r w:rsidRPr="00D15981">
        <w:rPr>
          <w:bCs/>
          <w:sz w:val="22"/>
          <w:szCs w:val="22"/>
        </w:rPr>
        <w:t xml:space="preserve">ustawy </w:t>
      </w:r>
      <w:proofErr w:type="spellStart"/>
      <w:r w:rsidRPr="00D15981">
        <w:rPr>
          <w:bCs/>
          <w:sz w:val="22"/>
          <w:szCs w:val="22"/>
        </w:rPr>
        <w:t>Pzp</w:t>
      </w:r>
      <w:proofErr w:type="spellEnd"/>
      <w:r w:rsidRPr="00D15981">
        <w:rPr>
          <w:bCs/>
          <w:sz w:val="22"/>
          <w:szCs w:val="22"/>
        </w:rPr>
        <w:t xml:space="preserve">. </w:t>
      </w:r>
    </w:p>
    <w:p w14:paraId="0AD40812" w14:textId="77777777" w:rsidR="00E03954" w:rsidRPr="00D15981" w:rsidRDefault="00E03954" w:rsidP="007177CD">
      <w:pPr>
        <w:pStyle w:val="Akapitzlist"/>
        <w:ind w:left="360"/>
        <w:contextualSpacing w:val="0"/>
        <w:jc w:val="both"/>
        <w:rPr>
          <w:bCs/>
          <w:sz w:val="22"/>
          <w:szCs w:val="22"/>
        </w:rPr>
      </w:pPr>
    </w:p>
    <w:p w14:paraId="03463FC8"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52" w:name="_Toc65677219"/>
      <w:bookmarkStart w:id="53" w:name="_Toc238454473"/>
      <w:bookmarkStart w:id="54" w:name="_Toc238454589"/>
      <w:bookmarkStart w:id="55" w:name="_Toc238533789"/>
      <w:r w:rsidRPr="00D15981">
        <w:rPr>
          <w:rFonts w:ascii="Times New Roman" w:hAnsi="Times New Roman" w:cs="Times New Roman"/>
          <w:color w:val="auto"/>
          <w:sz w:val="22"/>
          <w:szCs w:val="22"/>
        </w:rPr>
        <w:t>Część X</w:t>
      </w:r>
      <w:r w:rsidR="00E0392F"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I. Opis sposobu przygotowania oferty</w:t>
      </w:r>
      <w:bookmarkEnd w:id="52"/>
      <w:bookmarkEnd w:id="53"/>
      <w:bookmarkEnd w:id="54"/>
      <w:bookmarkEnd w:id="55"/>
    </w:p>
    <w:p w14:paraId="390999B3" w14:textId="77777777" w:rsidR="002D5B49" w:rsidRPr="00D15981" w:rsidRDefault="002D5B49" w:rsidP="007177CD">
      <w:pPr>
        <w:jc w:val="both"/>
        <w:rPr>
          <w:b/>
          <w:sz w:val="22"/>
          <w:szCs w:val="22"/>
        </w:rPr>
      </w:pPr>
      <w:r w:rsidRPr="00D15981">
        <w:rPr>
          <w:b/>
          <w:sz w:val="22"/>
          <w:szCs w:val="22"/>
        </w:rPr>
        <w:t>Wymagania ogólne</w:t>
      </w:r>
    </w:p>
    <w:p w14:paraId="405A2ACB"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Wykonawca może złożyć jedną ofertę. </w:t>
      </w:r>
    </w:p>
    <w:p w14:paraId="5E287227"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0B03C27"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Ofertę Wykonawca sporządza pod rygorem nieważności w postaci elektronicznej i opatruje kwalifikowanym podpisem elektronicznym.</w:t>
      </w:r>
    </w:p>
    <w:p w14:paraId="140072EC"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Ofertę podpisuje osoba (osoby) uprawniona do reprezentowania Wykonawcy zgodnie z zasadami reprezentacji Wykonawcy lub zgodnie z udzielonym pełnomocnictwem. </w:t>
      </w:r>
    </w:p>
    <w:p w14:paraId="70457789"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Wykonawca ponosi wszelkie koszty związane z przygotowaniem i złożeniem oferty.</w:t>
      </w:r>
    </w:p>
    <w:p w14:paraId="3407BEA1" w14:textId="77777777" w:rsidR="002D5B49" w:rsidRPr="00D15981" w:rsidRDefault="002D5B49" w:rsidP="007177CD">
      <w:pPr>
        <w:jc w:val="both"/>
        <w:rPr>
          <w:b/>
          <w:sz w:val="22"/>
          <w:szCs w:val="22"/>
        </w:rPr>
      </w:pPr>
      <w:r w:rsidRPr="00D15981">
        <w:rPr>
          <w:b/>
          <w:sz w:val="22"/>
          <w:szCs w:val="22"/>
        </w:rPr>
        <w:t>Zawartość oferty</w:t>
      </w:r>
      <w:r w:rsidR="00042348" w:rsidRPr="00D15981">
        <w:rPr>
          <w:b/>
          <w:sz w:val="22"/>
          <w:szCs w:val="22"/>
        </w:rPr>
        <w:t xml:space="preserve"> </w:t>
      </w:r>
      <w:r w:rsidRPr="00D15981">
        <w:rPr>
          <w:b/>
          <w:sz w:val="22"/>
          <w:szCs w:val="22"/>
        </w:rPr>
        <w:t>od każdego Wykonawcy.</w:t>
      </w:r>
    </w:p>
    <w:p w14:paraId="2828E3B5"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Oferta składa się z:</w:t>
      </w:r>
    </w:p>
    <w:p w14:paraId="43B45997" w14:textId="77777777"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Formularza Ofertowego</w:t>
      </w:r>
      <w:r w:rsidR="00790647" w:rsidRPr="00D15981">
        <w:rPr>
          <w:bCs/>
          <w:sz w:val="22"/>
          <w:szCs w:val="22"/>
        </w:rPr>
        <w:t xml:space="preserve"> stanowiącego </w:t>
      </w:r>
      <w:r w:rsidR="00790647" w:rsidRPr="00D15981">
        <w:rPr>
          <w:b/>
          <w:sz w:val="22"/>
          <w:szCs w:val="22"/>
        </w:rPr>
        <w:t>Załącznik nr 2 do SWZ</w:t>
      </w:r>
      <w:r w:rsidR="00790647" w:rsidRPr="00D15981">
        <w:rPr>
          <w:bCs/>
          <w:sz w:val="22"/>
          <w:szCs w:val="22"/>
        </w:rPr>
        <w:t>.</w:t>
      </w:r>
      <w:r w:rsidRPr="00D15981">
        <w:rPr>
          <w:bCs/>
          <w:sz w:val="22"/>
          <w:szCs w:val="22"/>
        </w:rPr>
        <w:t xml:space="preserve"> Formularz ofertowy dostępny jest na platformie EFO,</w:t>
      </w:r>
    </w:p>
    <w:p w14:paraId="7BF260DE" w14:textId="0AB752A2" w:rsidR="002D5DC2" w:rsidRPr="00456C96" w:rsidRDefault="002D5DC2" w:rsidP="00056315">
      <w:pPr>
        <w:numPr>
          <w:ilvl w:val="1"/>
          <w:numId w:val="61"/>
        </w:numPr>
        <w:spacing w:after="40"/>
        <w:jc w:val="both"/>
        <w:rPr>
          <w:b/>
          <w:color w:val="000000" w:themeColor="text1"/>
          <w:sz w:val="22"/>
          <w:szCs w:val="22"/>
        </w:rPr>
      </w:pPr>
      <w:r w:rsidRPr="00456C96">
        <w:rPr>
          <w:b/>
          <w:color w:val="000000" w:themeColor="text1"/>
          <w:sz w:val="22"/>
          <w:szCs w:val="22"/>
        </w:rPr>
        <w:t xml:space="preserve">wypełnionego </w:t>
      </w:r>
      <w:r w:rsidR="002416A0" w:rsidRPr="00456C96">
        <w:rPr>
          <w:b/>
          <w:color w:val="000000" w:themeColor="text1"/>
          <w:sz w:val="22"/>
          <w:szCs w:val="22"/>
        </w:rPr>
        <w:t xml:space="preserve">Załącznika nr </w:t>
      </w:r>
      <w:r w:rsidR="002507CE" w:rsidRPr="00456C96">
        <w:rPr>
          <w:b/>
          <w:color w:val="000000" w:themeColor="text1"/>
          <w:sz w:val="22"/>
          <w:szCs w:val="22"/>
        </w:rPr>
        <w:t>2 a do SWZ</w:t>
      </w:r>
      <w:r w:rsidR="002416A0" w:rsidRPr="00456C96">
        <w:rPr>
          <w:b/>
          <w:color w:val="000000" w:themeColor="text1"/>
          <w:sz w:val="22"/>
          <w:szCs w:val="22"/>
        </w:rPr>
        <w:t xml:space="preserve"> </w:t>
      </w:r>
      <w:r w:rsidR="002507CE" w:rsidRPr="00456C96">
        <w:rPr>
          <w:b/>
          <w:i/>
          <w:iCs/>
          <w:color w:val="000000" w:themeColor="text1"/>
          <w:sz w:val="22"/>
          <w:szCs w:val="22"/>
        </w:rPr>
        <w:t>Cennik</w:t>
      </w:r>
      <w:r w:rsidR="002507CE" w:rsidRPr="00456C96">
        <w:rPr>
          <w:b/>
          <w:color w:val="000000" w:themeColor="text1"/>
          <w:sz w:val="22"/>
          <w:szCs w:val="22"/>
        </w:rPr>
        <w:t xml:space="preserve"> t</w:t>
      </w:r>
      <w:r w:rsidR="002416A0" w:rsidRPr="00456C96">
        <w:rPr>
          <w:b/>
          <w:color w:val="000000" w:themeColor="text1"/>
          <w:sz w:val="22"/>
          <w:szCs w:val="22"/>
        </w:rPr>
        <w:t xml:space="preserve">j. </w:t>
      </w:r>
      <w:r w:rsidR="00C02D2F" w:rsidRPr="00456C96">
        <w:rPr>
          <w:b/>
          <w:color w:val="000000" w:themeColor="text1"/>
          <w:sz w:val="22"/>
          <w:szCs w:val="22"/>
        </w:rPr>
        <w:t>Cennik całkowity dostawy kombajnu i pakiet wybranych podzespołów ze stawką roboczogodziny serwisu, Wyprawka części rezerwowe Ww</w:t>
      </w:r>
      <w:r w:rsidR="00475C53">
        <w:rPr>
          <w:b/>
          <w:color w:val="000000" w:themeColor="text1"/>
          <w:sz w:val="22"/>
          <w:szCs w:val="22"/>
        </w:rPr>
        <w:t>.</w:t>
      </w:r>
      <w:r w:rsidR="00475C53" w:rsidRPr="00456C96">
        <w:rPr>
          <w:b/>
          <w:color w:val="000000" w:themeColor="text1"/>
          <w:sz w:val="22"/>
          <w:szCs w:val="22"/>
        </w:rPr>
        <w:t xml:space="preserve"> </w:t>
      </w:r>
      <w:r w:rsidR="00C02D2F" w:rsidRPr="00456C96">
        <w:rPr>
          <w:b/>
          <w:color w:val="000000" w:themeColor="text1"/>
          <w:sz w:val="22"/>
          <w:szCs w:val="22"/>
        </w:rPr>
        <w:t xml:space="preserve">Cennik wykazu pakietu wybranych podzespołów WPP </w:t>
      </w:r>
      <w:r w:rsidR="00C02D2F" w:rsidRPr="00715609">
        <w:rPr>
          <w:b/>
          <w:sz w:val="22"/>
          <w:szCs w:val="22"/>
        </w:rPr>
        <w:t>(zał. 1h do SOPZ), cennik części  zamiennych</w:t>
      </w:r>
      <w:r w:rsidR="00EE57E3">
        <w:rPr>
          <w:b/>
          <w:sz w:val="22"/>
          <w:szCs w:val="22"/>
        </w:rPr>
        <w:t xml:space="preserve"> i podzespołów nowych</w:t>
      </w:r>
      <w:r w:rsidR="00C02D2F" w:rsidRPr="00715609">
        <w:rPr>
          <w:b/>
          <w:sz w:val="22"/>
          <w:szCs w:val="22"/>
        </w:rPr>
        <w:t xml:space="preserve"> do umowy serwisowej</w:t>
      </w:r>
      <w:r w:rsidR="00EE57E3">
        <w:rPr>
          <w:b/>
          <w:sz w:val="22"/>
          <w:szCs w:val="22"/>
        </w:rPr>
        <w:t>, cennik usług transportowych</w:t>
      </w:r>
      <w:r w:rsidR="00C02D2F" w:rsidRPr="00715609">
        <w:rPr>
          <w:b/>
          <w:sz w:val="22"/>
          <w:szCs w:val="22"/>
        </w:rPr>
        <w:t xml:space="preserve"> </w:t>
      </w:r>
      <w:r w:rsidRPr="00715609">
        <w:rPr>
          <w:b/>
          <w:sz w:val="22"/>
          <w:szCs w:val="22"/>
        </w:rPr>
        <w:t>(udostępnion</w:t>
      </w:r>
      <w:r w:rsidR="00C02D2F" w:rsidRPr="00715609">
        <w:rPr>
          <w:b/>
          <w:sz w:val="22"/>
          <w:szCs w:val="22"/>
        </w:rPr>
        <w:t>ego</w:t>
      </w:r>
      <w:r w:rsidRPr="00715609">
        <w:rPr>
          <w:b/>
          <w:sz w:val="22"/>
          <w:szCs w:val="22"/>
        </w:rPr>
        <w:t xml:space="preserve"> przez Zamawiającego w Profilu nabywcy i zapisan</w:t>
      </w:r>
      <w:r w:rsidR="00C02D2F" w:rsidRPr="00715609">
        <w:rPr>
          <w:b/>
          <w:sz w:val="22"/>
          <w:szCs w:val="22"/>
        </w:rPr>
        <w:t>ego</w:t>
      </w:r>
      <w:r w:rsidRPr="00715609">
        <w:rPr>
          <w:b/>
          <w:sz w:val="22"/>
          <w:szCs w:val="22"/>
        </w:rPr>
        <w:t xml:space="preserve"> w formacie </w:t>
      </w:r>
      <w:proofErr w:type="spellStart"/>
      <w:r w:rsidRPr="00715609">
        <w:rPr>
          <w:b/>
          <w:sz w:val="22"/>
          <w:szCs w:val="22"/>
        </w:rPr>
        <w:t>excel</w:t>
      </w:r>
      <w:proofErr w:type="spellEnd"/>
      <w:r w:rsidRPr="00715609">
        <w:rPr>
          <w:b/>
          <w:sz w:val="22"/>
          <w:szCs w:val="22"/>
        </w:rPr>
        <w:t>)</w:t>
      </w:r>
      <w:r w:rsidR="00C02D2F" w:rsidRPr="00715609">
        <w:rPr>
          <w:b/>
          <w:sz w:val="22"/>
          <w:szCs w:val="22"/>
        </w:rPr>
        <w:t>,</w:t>
      </w:r>
      <w:r w:rsidRPr="002416A0">
        <w:rPr>
          <w:b/>
          <w:color w:val="EE0000"/>
          <w:sz w:val="22"/>
          <w:szCs w:val="22"/>
        </w:rPr>
        <w:t xml:space="preserve"> </w:t>
      </w:r>
      <w:r w:rsidRPr="00456C96">
        <w:rPr>
          <w:b/>
          <w:color w:val="000000" w:themeColor="text1"/>
          <w:sz w:val="22"/>
          <w:szCs w:val="22"/>
        </w:rPr>
        <w:t xml:space="preserve">który </w:t>
      </w:r>
      <w:r w:rsidRPr="00456C96">
        <w:rPr>
          <w:b/>
          <w:color w:val="000000" w:themeColor="text1"/>
          <w:sz w:val="22"/>
          <w:szCs w:val="22"/>
        </w:rPr>
        <w:lastRenderedPageBreak/>
        <w:t xml:space="preserve">należy złożyć </w:t>
      </w:r>
      <w:r w:rsidR="002416A0" w:rsidRPr="00456C96">
        <w:rPr>
          <w:b/>
          <w:color w:val="000000" w:themeColor="text1"/>
          <w:sz w:val="22"/>
          <w:szCs w:val="22"/>
        </w:rPr>
        <w:t xml:space="preserve">wraz z ofertą </w:t>
      </w:r>
      <w:r w:rsidRPr="00456C96">
        <w:rPr>
          <w:b/>
          <w:color w:val="000000" w:themeColor="text1"/>
          <w:sz w:val="22"/>
          <w:szCs w:val="22"/>
        </w:rPr>
        <w:t>jako załącznik</w:t>
      </w:r>
      <w:r w:rsidR="002416A0" w:rsidRPr="00456C96">
        <w:rPr>
          <w:b/>
          <w:color w:val="000000" w:themeColor="text1"/>
          <w:sz w:val="22"/>
          <w:szCs w:val="22"/>
        </w:rPr>
        <w:t>i</w:t>
      </w:r>
      <w:r w:rsidRPr="00456C96">
        <w:rPr>
          <w:b/>
          <w:color w:val="000000" w:themeColor="text1"/>
          <w:sz w:val="22"/>
          <w:szCs w:val="22"/>
        </w:rPr>
        <w:t xml:space="preserve"> do EFO i następnie sygnować poprzez system kwalifikowanym  podpisem elektronicznym;</w:t>
      </w:r>
      <w:r w:rsidR="002019DB" w:rsidRPr="00456C96">
        <w:rPr>
          <w:b/>
          <w:color w:val="000000" w:themeColor="text1"/>
          <w:sz w:val="22"/>
          <w:szCs w:val="22"/>
        </w:rPr>
        <w:t xml:space="preserve"> </w:t>
      </w:r>
    </w:p>
    <w:p w14:paraId="78DDD097" w14:textId="73E9A2D9"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 xml:space="preserve">Zobowiązania podmiotu udostępniającego zasoby do oddania </w:t>
      </w:r>
      <w:r w:rsidR="005E0D43" w:rsidRPr="00D15981">
        <w:rPr>
          <w:bCs/>
          <w:sz w:val="22"/>
          <w:szCs w:val="22"/>
        </w:rPr>
        <w:t>W</w:t>
      </w:r>
      <w:r w:rsidRPr="00D15981">
        <w:rPr>
          <w:bCs/>
          <w:sz w:val="22"/>
          <w:szCs w:val="22"/>
        </w:rPr>
        <w:t xml:space="preserve">ykonawcy do dyspozycji zasobów niezbędnych do realizacji zamówienia, o ile </w:t>
      </w:r>
      <w:r w:rsidR="00310389" w:rsidRPr="00D15981">
        <w:rPr>
          <w:bCs/>
          <w:sz w:val="22"/>
          <w:szCs w:val="22"/>
        </w:rPr>
        <w:t>W</w:t>
      </w:r>
      <w:r w:rsidRPr="00D15981">
        <w:rPr>
          <w:bCs/>
          <w:sz w:val="22"/>
          <w:szCs w:val="22"/>
        </w:rPr>
        <w:t>ykonawca polega na takich zasobach w celu wykazania</w:t>
      </w:r>
      <w:r w:rsidR="007E7C87" w:rsidRPr="00D15981">
        <w:rPr>
          <w:bCs/>
          <w:sz w:val="22"/>
          <w:szCs w:val="22"/>
        </w:rPr>
        <w:t xml:space="preserve"> spełnienia warunków - zgodnie </w:t>
      </w:r>
      <w:r w:rsidRPr="00D15981">
        <w:rPr>
          <w:bCs/>
          <w:sz w:val="22"/>
          <w:szCs w:val="22"/>
        </w:rPr>
        <w:t xml:space="preserve">z </w:t>
      </w:r>
      <w:r w:rsidRPr="00D15981">
        <w:rPr>
          <w:b/>
          <w:bCs/>
          <w:sz w:val="22"/>
          <w:szCs w:val="22"/>
        </w:rPr>
        <w:t>Załącznikiem nr 3.3</w:t>
      </w:r>
      <w:r w:rsidRPr="00D15981">
        <w:rPr>
          <w:bCs/>
          <w:sz w:val="22"/>
          <w:szCs w:val="22"/>
        </w:rPr>
        <w:t xml:space="preserve"> </w:t>
      </w:r>
      <w:r w:rsidRPr="00D15981">
        <w:rPr>
          <w:b/>
          <w:sz w:val="22"/>
          <w:szCs w:val="22"/>
        </w:rPr>
        <w:t>do SWZ</w:t>
      </w:r>
      <w:r w:rsidR="00790647" w:rsidRPr="00D15981">
        <w:rPr>
          <w:b/>
          <w:sz w:val="22"/>
          <w:szCs w:val="22"/>
        </w:rPr>
        <w:t>.</w:t>
      </w:r>
    </w:p>
    <w:p w14:paraId="70982FC8" w14:textId="03559641"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 xml:space="preserve">Dokumentu potwierdzającego zasady reprezentacji </w:t>
      </w:r>
      <w:r w:rsidR="005E0D43" w:rsidRPr="00D15981">
        <w:rPr>
          <w:bCs/>
          <w:sz w:val="22"/>
          <w:szCs w:val="22"/>
        </w:rPr>
        <w:t>W</w:t>
      </w:r>
      <w:r w:rsidRPr="00D15981">
        <w:rPr>
          <w:bCs/>
          <w:sz w:val="22"/>
          <w:szCs w:val="22"/>
        </w:rPr>
        <w:t xml:space="preserve">ykonawcy, Zamawiający nie wymaga złożenia tego dokumentu o ile jest on dostępny w publicznych, otwartych bezpłatnych elektronicznych bazach danych (np. KRS, </w:t>
      </w:r>
      <w:proofErr w:type="spellStart"/>
      <w:r w:rsidRPr="00D15981">
        <w:rPr>
          <w:bCs/>
          <w:sz w:val="22"/>
          <w:szCs w:val="22"/>
        </w:rPr>
        <w:t>CEiIDG</w:t>
      </w:r>
      <w:proofErr w:type="spellEnd"/>
      <w:r w:rsidRPr="00D15981">
        <w:rPr>
          <w:bCs/>
          <w:sz w:val="22"/>
          <w:szCs w:val="22"/>
        </w:rPr>
        <w:t>, a w przypadku innych baz – wskazanych przez wykonawcę w ofercie).</w:t>
      </w:r>
      <w:r w:rsidR="007177CD" w:rsidRPr="00D15981">
        <w:rPr>
          <w:bCs/>
          <w:sz w:val="22"/>
          <w:szCs w:val="22"/>
        </w:rPr>
        <w:t xml:space="preserve"> </w:t>
      </w:r>
      <w:r w:rsidRPr="00D15981">
        <w:rPr>
          <w:bCs/>
          <w:sz w:val="22"/>
          <w:szCs w:val="22"/>
        </w:rPr>
        <w:t>W przypadku wskazania bazy danych, w której dokumenty są dostępne w innym języku niż polski, Zamawiający może po ich pobraniu wezwać Wykonawcę do przedstawienia tłumaczenia dokumentu na język polski,</w:t>
      </w:r>
    </w:p>
    <w:p w14:paraId="196E0079" w14:textId="77777777"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 xml:space="preserve">Pełnomocnictwa wskazującego pełnomocnika </w:t>
      </w:r>
      <w:r w:rsidR="005E0D43" w:rsidRPr="00D15981">
        <w:rPr>
          <w:bCs/>
          <w:sz w:val="22"/>
          <w:szCs w:val="22"/>
        </w:rPr>
        <w:t>W</w:t>
      </w:r>
      <w:r w:rsidRPr="00D15981">
        <w:rPr>
          <w:bCs/>
          <w:sz w:val="22"/>
          <w:szCs w:val="22"/>
        </w:rPr>
        <w:t>ykonawców występujących wspólnie (w wypadku złożenia oferty przez konsorcjum),</w:t>
      </w:r>
    </w:p>
    <w:p w14:paraId="2C14DC54" w14:textId="77777777"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Pełnomocnictwa do podpisania oferty (w przypadku posługiwania się</w:t>
      </w:r>
      <w:r w:rsidR="00042348" w:rsidRPr="00D15981">
        <w:rPr>
          <w:bCs/>
          <w:sz w:val="22"/>
          <w:szCs w:val="22"/>
        </w:rPr>
        <w:t xml:space="preserve"> </w:t>
      </w:r>
      <w:r w:rsidRPr="00D15981">
        <w:rPr>
          <w:bCs/>
          <w:sz w:val="22"/>
          <w:szCs w:val="22"/>
        </w:rPr>
        <w:t>pełnomocnikiem),</w:t>
      </w:r>
    </w:p>
    <w:p w14:paraId="37554919" w14:textId="77777777" w:rsidR="002D5B49" w:rsidRPr="00D15981" w:rsidRDefault="002D5B49" w:rsidP="00056315">
      <w:pPr>
        <w:pStyle w:val="Akapitzlist"/>
        <w:numPr>
          <w:ilvl w:val="1"/>
          <w:numId w:val="61"/>
        </w:numPr>
        <w:contextualSpacing w:val="0"/>
        <w:jc w:val="both"/>
        <w:rPr>
          <w:b/>
          <w:sz w:val="22"/>
          <w:szCs w:val="22"/>
        </w:rPr>
      </w:pPr>
      <w:r w:rsidRPr="00D15981">
        <w:rPr>
          <w:bCs/>
          <w:sz w:val="22"/>
          <w:szCs w:val="22"/>
        </w:rPr>
        <w:t xml:space="preserve">Informacji o częściach zamówienia, które Wykonawca zamierza powierzyć do realizacji podwykonawcom sporządzoną zgodnie z </w:t>
      </w:r>
      <w:r w:rsidRPr="00D15981">
        <w:rPr>
          <w:b/>
          <w:bCs/>
          <w:sz w:val="22"/>
          <w:szCs w:val="22"/>
        </w:rPr>
        <w:t>Załącznikiem nr 3.1</w:t>
      </w:r>
      <w:r w:rsidRPr="00D15981">
        <w:rPr>
          <w:bCs/>
          <w:sz w:val="22"/>
          <w:szCs w:val="22"/>
        </w:rPr>
        <w:t xml:space="preserve"> </w:t>
      </w:r>
      <w:r w:rsidRPr="00D15981">
        <w:rPr>
          <w:b/>
          <w:sz w:val="22"/>
          <w:szCs w:val="22"/>
        </w:rPr>
        <w:t>do SWZ</w:t>
      </w:r>
      <w:r w:rsidR="00F34285" w:rsidRPr="00D15981">
        <w:rPr>
          <w:b/>
          <w:sz w:val="22"/>
          <w:szCs w:val="22"/>
        </w:rPr>
        <w:t>,</w:t>
      </w:r>
    </w:p>
    <w:p w14:paraId="5DE221F7" w14:textId="31366B01"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 xml:space="preserve">Informacji o powstaniu u </w:t>
      </w:r>
      <w:r w:rsidR="005E0D43" w:rsidRPr="00D15981">
        <w:rPr>
          <w:bCs/>
          <w:sz w:val="22"/>
          <w:szCs w:val="22"/>
        </w:rPr>
        <w:t>Z</w:t>
      </w:r>
      <w:r w:rsidRPr="00D15981">
        <w:rPr>
          <w:bCs/>
          <w:sz w:val="22"/>
          <w:szCs w:val="22"/>
        </w:rPr>
        <w:t>amawiającego obowiązku podatkowego zgodnie z ustawą z 11.03.2004r. o podatku od towarów i usług (</w:t>
      </w:r>
      <w:r w:rsidRPr="00D15981">
        <w:rPr>
          <w:bCs/>
          <w:i/>
          <w:iCs/>
          <w:sz w:val="22"/>
          <w:szCs w:val="22"/>
        </w:rPr>
        <w:t>jeżeli dotyczy</w:t>
      </w:r>
      <w:r w:rsidRPr="00D15981">
        <w:rPr>
          <w:bCs/>
          <w:sz w:val="22"/>
          <w:szCs w:val="22"/>
        </w:rPr>
        <w:t xml:space="preserve">). Wzór informacji stanowi </w:t>
      </w:r>
      <w:r w:rsidRPr="00D15981">
        <w:rPr>
          <w:b/>
          <w:bCs/>
          <w:sz w:val="22"/>
          <w:szCs w:val="22"/>
        </w:rPr>
        <w:t>Załącznik nr 3.2 do SWZ.</w:t>
      </w:r>
    </w:p>
    <w:p w14:paraId="473DF16C" w14:textId="24471B2E" w:rsidR="00790647" w:rsidRPr="00D15981" w:rsidRDefault="00790647" w:rsidP="00056315">
      <w:pPr>
        <w:pStyle w:val="Akapitzlist"/>
        <w:numPr>
          <w:ilvl w:val="1"/>
          <w:numId w:val="61"/>
        </w:numPr>
        <w:contextualSpacing w:val="0"/>
        <w:jc w:val="both"/>
        <w:rPr>
          <w:bCs/>
          <w:i/>
          <w:iCs/>
          <w:sz w:val="22"/>
          <w:szCs w:val="22"/>
        </w:rPr>
      </w:pPr>
      <w:r w:rsidRPr="00D15981">
        <w:rPr>
          <w:bCs/>
          <w:sz w:val="22"/>
          <w:szCs w:val="22"/>
        </w:rPr>
        <w:t>Przedmiotowych środków dowodowych</w:t>
      </w:r>
      <w:r w:rsidR="008D39B4" w:rsidRPr="00D15981">
        <w:rPr>
          <w:bCs/>
          <w:sz w:val="22"/>
          <w:szCs w:val="22"/>
        </w:rPr>
        <w:t xml:space="preserve"> o których mowa w  </w:t>
      </w:r>
      <w:r w:rsidR="00FF3250" w:rsidRPr="00D15981">
        <w:rPr>
          <w:bCs/>
          <w:sz w:val="22"/>
          <w:szCs w:val="22"/>
        </w:rPr>
        <w:t xml:space="preserve">Części IX SWZ. </w:t>
      </w:r>
    </w:p>
    <w:p w14:paraId="2E639D45" w14:textId="77777777" w:rsidR="00790647" w:rsidRPr="00D15981" w:rsidRDefault="00790647" w:rsidP="00056315">
      <w:pPr>
        <w:pStyle w:val="Akapitzlist"/>
        <w:numPr>
          <w:ilvl w:val="1"/>
          <w:numId w:val="61"/>
        </w:numPr>
        <w:contextualSpacing w:val="0"/>
        <w:jc w:val="both"/>
        <w:rPr>
          <w:b/>
          <w:sz w:val="22"/>
          <w:szCs w:val="22"/>
        </w:rPr>
      </w:pPr>
      <w:r w:rsidRPr="00D15981">
        <w:rPr>
          <w:bCs/>
          <w:sz w:val="22"/>
          <w:szCs w:val="22"/>
        </w:rPr>
        <w:t xml:space="preserve">Oświadczenia o kategorii przedsiębiorstwa wynikające z obowiązku art. 81 ustawy Prawo zamówień publicznych. Wzór oświadczenia stanowi </w:t>
      </w:r>
      <w:r w:rsidRPr="00D15981">
        <w:rPr>
          <w:b/>
          <w:sz w:val="22"/>
          <w:szCs w:val="22"/>
        </w:rPr>
        <w:t>Załącznik nr 3.4 do SWZ.</w:t>
      </w:r>
    </w:p>
    <w:p w14:paraId="3E951C29"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Zobowiązanie podmiotu udostępniającego, pełnomocnictwa lub przedmiotowe środki dowodowe</w:t>
      </w:r>
      <w:r w:rsidR="00042348" w:rsidRPr="00D15981">
        <w:rPr>
          <w:bCs/>
          <w:sz w:val="22"/>
          <w:szCs w:val="22"/>
        </w:rPr>
        <w:t xml:space="preserve"> </w:t>
      </w:r>
      <w:r w:rsidRPr="00D15981">
        <w:rPr>
          <w:bCs/>
          <w:sz w:val="22"/>
          <w:szCs w:val="22"/>
        </w:rPr>
        <w:t xml:space="preserve">powinny być złożone zgodnie z przepisami </w:t>
      </w:r>
      <w:r w:rsidRPr="00D15981">
        <w:rPr>
          <w:bCs/>
          <w:i/>
          <w:sz w:val="22"/>
          <w:szCs w:val="22"/>
        </w:rPr>
        <w:t>Rozporządzenia z dnia 30 grudnia 2020 r. w sprawie sposobu sporządzania i przekazywania informacji oraz wymagań technicznych dla dokumentów elektronicznych oraz środków komunikacji elektronicznej w postępowaniu o udzielenie zamówienia publicznego lub konkursie</w:t>
      </w:r>
      <w:r w:rsidR="00FC5BC8" w:rsidRPr="00D15981">
        <w:rPr>
          <w:bCs/>
          <w:i/>
          <w:sz w:val="22"/>
          <w:szCs w:val="22"/>
        </w:rPr>
        <w:t xml:space="preserve"> </w:t>
      </w:r>
      <w:proofErr w:type="spellStart"/>
      <w:r w:rsidRPr="00D15981">
        <w:rPr>
          <w:bCs/>
          <w:sz w:val="22"/>
          <w:szCs w:val="22"/>
        </w:rPr>
        <w:t>tj</w:t>
      </w:r>
      <w:proofErr w:type="spellEnd"/>
      <w:r w:rsidRPr="00D15981">
        <w:rPr>
          <w:bCs/>
          <w:sz w:val="22"/>
          <w:szCs w:val="22"/>
        </w:rPr>
        <w:t>:</w:t>
      </w:r>
    </w:p>
    <w:p w14:paraId="79661E4B" w14:textId="3A2F11DB"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Jeżeli dokument został wystawiony przez podmiot upoważniony</w:t>
      </w:r>
      <w:r w:rsidR="00CE1065">
        <w:rPr>
          <w:bCs/>
          <w:sz w:val="22"/>
          <w:szCs w:val="22"/>
        </w:rPr>
        <w:t xml:space="preserve"> </w:t>
      </w:r>
      <w:r w:rsidRPr="00D15981">
        <w:rPr>
          <w:bCs/>
          <w:sz w:val="22"/>
          <w:szCs w:val="22"/>
        </w:rPr>
        <w:t xml:space="preserve">(np. organ administracyjny lub sądowy) jako dokument elektroniczny – </w:t>
      </w:r>
      <w:r w:rsidR="005E0D43" w:rsidRPr="00D15981">
        <w:rPr>
          <w:bCs/>
          <w:sz w:val="22"/>
          <w:szCs w:val="22"/>
        </w:rPr>
        <w:t>W</w:t>
      </w:r>
      <w:r w:rsidRPr="00D15981">
        <w:rPr>
          <w:bCs/>
          <w:sz w:val="22"/>
          <w:szCs w:val="22"/>
        </w:rPr>
        <w:t>ykonawca przekazuje ten dokument,</w:t>
      </w:r>
    </w:p>
    <w:p w14:paraId="5DA5156F" w14:textId="77777777"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 xml:space="preserve">Jeżeli dokument został wystawiony przez podmiot upoważniony (np. organ administracyjny lub sądowy) jako dokument papierowy  – </w:t>
      </w:r>
      <w:r w:rsidR="005E0D43" w:rsidRPr="00D15981">
        <w:rPr>
          <w:bCs/>
          <w:sz w:val="22"/>
          <w:szCs w:val="22"/>
        </w:rPr>
        <w:t>W</w:t>
      </w:r>
      <w:r w:rsidRPr="00D15981">
        <w:rPr>
          <w:bCs/>
          <w:sz w:val="22"/>
          <w:szCs w:val="22"/>
        </w:rPr>
        <w:t>ykonawca przekazuje elektroniczną kopię dokumentu poświadczoną za zgodność z oryginałem,</w:t>
      </w:r>
    </w:p>
    <w:p w14:paraId="21343CA3" w14:textId="77777777"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Jeżeli dokument został wystawiony przez inny podmiot (np. podmiot udostępniający zasoby, mocodawca) w formie elektronicznej z podpisem elektronicznym kwalifikowanym – przekazuje się ten dokument,</w:t>
      </w:r>
    </w:p>
    <w:p w14:paraId="6C06EF9C" w14:textId="77777777" w:rsidR="002D5B49" w:rsidRPr="00D15981" w:rsidRDefault="002D5B49" w:rsidP="00056315">
      <w:pPr>
        <w:pStyle w:val="Akapitzlist"/>
        <w:numPr>
          <w:ilvl w:val="1"/>
          <w:numId w:val="61"/>
        </w:numPr>
        <w:contextualSpacing w:val="0"/>
        <w:jc w:val="both"/>
        <w:rPr>
          <w:bCs/>
          <w:sz w:val="22"/>
          <w:szCs w:val="22"/>
        </w:rPr>
      </w:pPr>
      <w:r w:rsidRPr="00D15981">
        <w:rPr>
          <w:bCs/>
          <w:sz w:val="22"/>
          <w:szCs w:val="22"/>
        </w:rPr>
        <w:t>Jeżeli dokument został wystawiony przez inny podmiot (np.</w:t>
      </w:r>
      <w:r w:rsidR="00042348" w:rsidRPr="00D15981">
        <w:rPr>
          <w:bCs/>
          <w:sz w:val="22"/>
          <w:szCs w:val="22"/>
        </w:rPr>
        <w:t xml:space="preserve"> </w:t>
      </w:r>
      <w:r w:rsidRPr="00D15981">
        <w:rPr>
          <w:bCs/>
          <w:sz w:val="22"/>
          <w:szCs w:val="22"/>
        </w:rPr>
        <w:t xml:space="preserve">podmiot udostępniający zasoby, mocodawca) jako dokument papierowy – </w:t>
      </w:r>
      <w:r w:rsidR="005E0D43" w:rsidRPr="00D15981">
        <w:rPr>
          <w:bCs/>
          <w:sz w:val="22"/>
          <w:szCs w:val="22"/>
        </w:rPr>
        <w:t>W</w:t>
      </w:r>
      <w:r w:rsidRPr="00D15981">
        <w:rPr>
          <w:bCs/>
          <w:sz w:val="22"/>
          <w:szCs w:val="22"/>
        </w:rPr>
        <w:t>ykonawca przekazuje elektroniczną kopię dokumentu poświadczoną za zgodność z oryginałem.</w:t>
      </w:r>
    </w:p>
    <w:p w14:paraId="61232EED"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Poświadczenie za zgodność z oryginałem następuje przez podpisanie podpisem elektronicznym kwalifikowanym. Poświadczenia dokonuje notariusz lub </w:t>
      </w:r>
      <w:r w:rsidR="005E0D43" w:rsidRPr="00D15981">
        <w:rPr>
          <w:bCs/>
          <w:sz w:val="22"/>
          <w:szCs w:val="22"/>
        </w:rPr>
        <w:t>W</w:t>
      </w:r>
      <w:r w:rsidRPr="00D15981">
        <w:rPr>
          <w:bCs/>
          <w:sz w:val="22"/>
          <w:szCs w:val="22"/>
        </w:rPr>
        <w:t>ykonawca (członek konsorcjum, podmiot udostępniający zasoby – odpowiednio w zakresie dokumentów, które każdego z nich dotyczą), a w przypadku pełnomocnictwa poświadczenia dokonuje notariusz lub mocodawca.</w:t>
      </w:r>
    </w:p>
    <w:p w14:paraId="1DCC32A9"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DC03AD6" w14:textId="77777777" w:rsidR="002D5B49" w:rsidRPr="00D15981" w:rsidRDefault="002D5B49" w:rsidP="007177CD">
      <w:pPr>
        <w:jc w:val="both"/>
        <w:rPr>
          <w:b/>
          <w:sz w:val="22"/>
          <w:szCs w:val="22"/>
        </w:rPr>
      </w:pPr>
      <w:r w:rsidRPr="00D15981">
        <w:rPr>
          <w:b/>
          <w:sz w:val="22"/>
          <w:szCs w:val="22"/>
        </w:rPr>
        <w:t>Sposób złożenia oferty</w:t>
      </w:r>
    </w:p>
    <w:p w14:paraId="129DFB7C"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Formularz oferty oraz pozostałe dokumenty na nią się składające powinny być podpisane podpisem elektronicznym kwalifikowanym przez upoważnione osoby(w tym z uwzględnieniem wskazanych powyżej wymagań dotyczących zobowiązania podmiotu udostępniającego, pełnomocnictw lub przedmiotowych środków dowodowych) . </w:t>
      </w:r>
    </w:p>
    <w:p w14:paraId="51C5926C"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D15981">
        <w:rPr>
          <w:bCs/>
          <w:sz w:val="22"/>
          <w:szCs w:val="22"/>
        </w:rPr>
        <w:t>javascript</w:t>
      </w:r>
      <w:proofErr w:type="spellEnd"/>
      <w:r w:rsidRPr="00D15981">
        <w:rPr>
          <w:bCs/>
          <w:sz w:val="22"/>
          <w:szCs w:val="22"/>
        </w:rPr>
        <w:t xml:space="preserve">: Internet Explorer wersja 10 lub 11, Mozilla </w:t>
      </w:r>
      <w:proofErr w:type="spellStart"/>
      <w:r w:rsidRPr="00D15981">
        <w:rPr>
          <w:bCs/>
          <w:sz w:val="22"/>
          <w:szCs w:val="22"/>
        </w:rPr>
        <w:t>Firefox</w:t>
      </w:r>
      <w:proofErr w:type="spellEnd"/>
      <w:r w:rsidRPr="00D15981">
        <w:rPr>
          <w:bCs/>
          <w:sz w:val="22"/>
          <w:szCs w:val="22"/>
        </w:rPr>
        <w:t xml:space="preserve"> od wersji 50 (bez wsparcia dla wersji beta), zainstalowane darmowe oprogramowanie JAVA (JRE) – zgodnie z zaleceniami ze strony dostawcy Java, minimalna rozdzielczość ekranu wymagana do poprawnego wyświetlania 1366x786.</w:t>
      </w:r>
    </w:p>
    <w:p w14:paraId="238F12ED" w14:textId="77777777" w:rsidR="00ED3700" w:rsidRPr="00D15981" w:rsidRDefault="00ED3700" w:rsidP="00056315">
      <w:pPr>
        <w:pStyle w:val="Akapitzlist"/>
        <w:numPr>
          <w:ilvl w:val="0"/>
          <w:numId w:val="61"/>
        </w:numPr>
        <w:contextualSpacing w:val="0"/>
        <w:jc w:val="both"/>
        <w:rPr>
          <w:bCs/>
          <w:i/>
          <w:iCs/>
          <w:sz w:val="22"/>
          <w:szCs w:val="22"/>
        </w:rPr>
      </w:pPr>
      <w:r w:rsidRPr="00D15981">
        <w:rPr>
          <w:bCs/>
          <w:sz w:val="22"/>
          <w:szCs w:val="22"/>
        </w:rPr>
        <w:lastRenderedPageBreak/>
        <w:t xml:space="preserve">W przypadku dokonania przez Zamawiającego zmian w strukturze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D15981">
        <w:rPr>
          <w:bCs/>
          <w:i/>
          <w:iCs/>
          <w:sz w:val="22"/>
          <w:szCs w:val="22"/>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42D5D1D5" w14:textId="77777777" w:rsidR="00ED3700" w:rsidRPr="00D15981" w:rsidRDefault="00ED3700" w:rsidP="00056315">
      <w:pPr>
        <w:pStyle w:val="Akapitzlist"/>
        <w:numPr>
          <w:ilvl w:val="0"/>
          <w:numId w:val="61"/>
        </w:numPr>
        <w:contextualSpacing w:val="0"/>
        <w:jc w:val="both"/>
        <w:rPr>
          <w:bCs/>
          <w:sz w:val="22"/>
          <w:szCs w:val="22"/>
        </w:rPr>
      </w:pPr>
      <w:r w:rsidRPr="00D15981">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1FDFBA03"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Ofertę należy złożyć przy użyciu narzędzi dostępnych na Platformie EFO.</w:t>
      </w:r>
    </w:p>
    <w:p w14:paraId="64EFD290" w14:textId="77777777"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Zmiana lub wycofanie oferty jest możliwa przed terminem składania ofert, przy czym zmiana oferty może być dokonana jedynie jako wycofanie poprzedniej oferty i złożenie nowej (zmienionej).</w:t>
      </w:r>
    </w:p>
    <w:p w14:paraId="5F6DD778" w14:textId="77777777" w:rsidR="002D5B49" w:rsidRPr="00D15981" w:rsidRDefault="002D5B49" w:rsidP="007177CD">
      <w:pPr>
        <w:jc w:val="both"/>
        <w:rPr>
          <w:b/>
          <w:bCs/>
          <w:sz w:val="22"/>
          <w:szCs w:val="22"/>
        </w:rPr>
      </w:pPr>
      <w:r w:rsidRPr="00D15981">
        <w:rPr>
          <w:b/>
          <w:bCs/>
          <w:sz w:val="22"/>
          <w:szCs w:val="22"/>
        </w:rPr>
        <w:t>Tajemnica przedsiębiorstwa:</w:t>
      </w:r>
    </w:p>
    <w:p w14:paraId="13F00BC9" w14:textId="28AA882A"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w:t>
      </w:r>
      <w:r w:rsidR="00042348" w:rsidRPr="00D15981">
        <w:rPr>
          <w:bCs/>
          <w:sz w:val="22"/>
          <w:szCs w:val="22"/>
        </w:rPr>
        <w:t xml:space="preserve"> </w:t>
      </w:r>
      <w:r w:rsidRPr="00D15981">
        <w:rPr>
          <w:bCs/>
          <w:sz w:val="22"/>
          <w:szCs w:val="22"/>
        </w:rPr>
        <w:t>jest traktowany jako przekazanie dokumentów podlegających ujawnieniu.</w:t>
      </w:r>
    </w:p>
    <w:p w14:paraId="7B00D4CA" w14:textId="65D9092A" w:rsidR="002D5B49" w:rsidRPr="00D15981" w:rsidRDefault="002D5B49" w:rsidP="00056315">
      <w:pPr>
        <w:pStyle w:val="Akapitzlist"/>
        <w:numPr>
          <w:ilvl w:val="0"/>
          <w:numId w:val="61"/>
        </w:numPr>
        <w:contextualSpacing w:val="0"/>
        <w:jc w:val="both"/>
        <w:rPr>
          <w:bCs/>
          <w:sz w:val="22"/>
          <w:szCs w:val="22"/>
        </w:rPr>
      </w:pPr>
      <w:r w:rsidRPr="00D15981">
        <w:rPr>
          <w:bCs/>
          <w:sz w:val="22"/>
          <w:szCs w:val="22"/>
        </w:rPr>
        <w:t xml:space="preserve">W przypadku zastrzeżenia informacji stanowiącej tajemnicę przedsiębiorstwa </w:t>
      </w:r>
      <w:r w:rsidR="005E0D43" w:rsidRPr="00D15981">
        <w:rPr>
          <w:bCs/>
          <w:sz w:val="22"/>
          <w:szCs w:val="22"/>
        </w:rPr>
        <w:t>W</w:t>
      </w:r>
      <w:r w:rsidRPr="00D15981">
        <w:rPr>
          <w:bCs/>
          <w:sz w:val="22"/>
          <w:szCs w:val="22"/>
        </w:rPr>
        <w:t xml:space="preserve">ykonawca zobowiązany jest złożyć wraz z taką informacją wykazanie, że zastrzeżone informacje stanowią tajemnicę przedsiębiorstwa. Brak </w:t>
      </w:r>
      <w:r w:rsidR="000D1105">
        <w:rPr>
          <w:bCs/>
          <w:sz w:val="22"/>
          <w:szCs w:val="22"/>
        </w:rPr>
        <w:t xml:space="preserve">prawidłowego </w:t>
      </w:r>
      <w:r w:rsidRPr="00D15981">
        <w:rPr>
          <w:bCs/>
          <w:sz w:val="22"/>
          <w:szCs w:val="22"/>
        </w:rPr>
        <w:t>wykazania jest równoznaczny z brakiem zastrzeżenia tajemnicy przedsiębiorstwa.</w:t>
      </w:r>
    </w:p>
    <w:p w14:paraId="69F0411E" w14:textId="77777777" w:rsidR="00ED3700" w:rsidRPr="00D15981" w:rsidRDefault="00ED3700" w:rsidP="007177CD">
      <w:pPr>
        <w:pStyle w:val="Akapitzlist"/>
        <w:ind w:left="360"/>
        <w:contextualSpacing w:val="0"/>
        <w:jc w:val="both"/>
        <w:rPr>
          <w:bCs/>
          <w:sz w:val="22"/>
          <w:szCs w:val="22"/>
        </w:rPr>
      </w:pPr>
    </w:p>
    <w:p w14:paraId="40FEFFEE"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56" w:name="_Toc65677220"/>
      <w:bookmarkStart w:id="57" w:name="_Toc238454474"/>
      <w:bookmarkStart w:id="58" w:name="_Toc238454590"/>
      <w:bookmarkStart w:id="59" w:name="_Toc238533790"/>
      <w:r w:rsidRPr="00D15981">
        <w:rPr>
          <w:rFonts w:ascii="Times New Roman" w:hAnsi="Times New Roman" w:cs="Times New Roman"/>
          <w:color w:val="auto"/>
          <w:sz w:val="22"/>
          <w:szCs w:val="22"/>
        </w:rPr>
        <w:t>Część XI</w:t>
      </w:r>
      <w:r w:rsidR="00ED3700"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I. Miejsce, termin składania i otwarcia ofert oraz termin związania ofertą</w:t>
      </w:r>
      <w:bookmarkEnd w:id="56"/>
      <w:bookmarkEnd w:id="57"/>
      <w:bookmarkEnd w:id="58"/>
      <w:bookmarkEnd w:id="59"/>
    </w:p>
    <w:p w14:paraId="11AD13BF" w14:textId="7246E299" w:rsidR="002D5B49" w:rsidRPr="00D15981" w:rsidRDefault="002D5B49">
      <w:pPr>
        <w:pStyle w:val="Akapitzlist"/>
        <w:numPr>
          <w:ilvl w:val="0"/>
          <w:numId w:val="7"/>
        </w:numPr>
        <w:ind w:left="357" w:hanging="357"/>
        <w:contextualSpacing w:val="0"/>
        <w:jc w:val="both"/>
        <w:rPr>
          <w:b/>
          <w:bCs/>
          <w:sz w:val="22"/>
          <w:szCs w:val="22"/>
        </w:rPr>
      </w:pPr>
      <w:r w:rsidRPr="00D15981">
        <w:rPr>
          <w:bCs/>
          <w:sz w:val="22"/>
          <w:szCs w:val="22"/>
        </w:rPr>
        <w:t xml:space="preserve">Ofertę należy złożyć  </w:t>
      </w:r>
      <w:r w:rsidR="008B42BF" w:rsidRPr="008B42BF">
        <w:rPr>
          <w:b/>
          <w:sz w:val="22"/>
          <w:szCs w:val="22"/>
        </w:rPr>
        <w:t>w dniu wskazanym w EFO</w:t>
      </w:r>
      <w:r w:rsidR="008B42BF">
        <w:rPr>
          <w:b/>
          <w:sz w:val="22"/>
          <w:szCs w:val="22"/>
        </w:rPr>
        <w:t>.</w:t>
      </w:r>
    </w:p>
    <w:p w14:paraId="37DB4866" w14:textId="1C9A9B5C" w:rsidR="002D5B49" w:rsidRPr="00D15981" w:rsidRDefault="002D5B49">
      <w:pPr>
        <w:pStyle w:val="Akapitzlist"/>
        <w:numPr>
          <w:ilvl w:val="0"/>
          <w:numId w:val="7"/>
        </w:numPr>
        <w:ind w:left="357" w:hanging="357"/>
        <w:contextualSpacing w:val="0"/>
        <w:jc w:val="both"/>
        <w:rPr>
          <w:b/>
          <w:bCs/>
          <w:sz w:val="22"/>
          <w:szCs w:val="22"/>
        </w:rPr>
      </w:pPr>
      <w:r w:rsidRPr="00D15981">
        <w:rPr>
          <w:sz w:val="22"/>
          <w:szCs w:val="22"/>
        </w:rPr>
        <w:t xml:space="preserve">Otwarcie ofert nastąpi </w:t>
      </w:r>
      <w:r w:rsidR="008B42BF" w:rsidRPr="008B42BF">
        <w:rPr>
          <w:b/>
          <w:sz w:val="22"/>
          <w:szCs w:val="22"/>
        </w:rPr>
        <w:t>w dniu wskazanym w EFO</w:t>
      </w:r>
      <w:r w:rsidR="008B42BF">
        <w:rPr>
          <w:b/>
          <w:sz w:val="22"/>
          <w:szCs w:val="22"/>
        </w:rPr>
        <w:t>.</w:t>
      </w:r>
    </w:p>
    <w:p w14:paraId="72754BDD" w14:textId="77777777" w:rsidR="002D5B49" w:rsidRPr="00D15981" w:rsidRDefault="002D5B49">
      <w:pPr>
        <w:pStyle w:val="Akapitzlist"/>
        <w:numPr>
          <w:ilvl w:val="0"/>
          <w:numId w:val="7"/>
        </w:numPr>
        <w:contextualSpacing w:val="0"/>
        <w:jc w:val="both"/>
        <w:rPr>
          <w:bCs/>
          <w:sz w:val="22"/>
          <w:szCs w:val="22"/>
        </w:rPr>
      </w:pPr>
      <w:r w:rsidRPr="00D15981">
        <w:rPr>
          <w:bCs/>
          <w:sz w:val="22"/>
          <w:szCs w:val="22"/>
        </w:rPr>
        <w:t>Do składania i otwarcia ofert używany jest portal EFO.</w:t>
      </w:r>
    </w:p>
    <w:p w14:paraId="18EC632F" w14:textId="77777777" w:rsidR="002D5B49" w:rsidRPr="00D15981" w:rsidRDefault="002D5B49">
      <w:pPr>
        <w:pStyle w:val="Akapitzlist"/>
        <w:numPr>
          <w:ilvl w:val="0"/>
          <w:numId w:val="7"/>
        </w:numPr>
        <w:ind w:left="357"/>
        <w:contextualSpacing w:val="0"/>
        <w:jc w:val="both"/>
        <w:rPr>
          <w:bCs/>
          <w:sz w:val="22"/>
          <w:szCs w:val="22"/>
        </w:rPr>
      </w:pPr>
      <w:r w:rsidRPr="00D15981">
        <w:rPr>
          <w:bCs/>
          <w:sz w:val="22"/>
          <w:szCs w:val="22"/>
        </w:rPr>
        <w:t>Niezwłocznie po otwarciu ofert Zamawiający zamieści na stronie internetowej informację z otwarcia ofert.</w:t>
      </w:r>
    </w:p>
    <w:p w14:paraId="362FE482" w14:textId="68F57CDE" w:rsidR="006468F6" w:rsidRPr="008B42BF" w:rsidRDefault="002D5B49">
      <w:pPr>
        <w:pStyle w:val="Akapitzlist"/>
        <w:numPr>
          <w:ilvl w:val="0"/>
          <w:numId w:val="7"/>
        </w:numPr>
        <w:ind w:left="357"/>
        <w:contextualSpacing w:val="0"/>
        <w:jc w:val="both"/>
        <w:rPr>
          <w:b/>
          <w:sz w:val="22"/>
          <w:szCs w:val="22"/>
        </w:rPr>
      </w:pPr>
      <w:r w:rsidRPr="00D15981">
        <w:rPr>
          <w:bCs/>
          <w:sz w:val="22"/>
          <w:szCs w:val="22"/>
        </w:rPr>
        <w:t xml:space="preserve">Wykonawca pozostaje związany złożoną ofertą </w:t>
      </w:r>
      <w:r w:rsidRPr="008B42BF">
        <w:rPr>
          <w:b/>
          <w:sz w:val="22"/>
          <w:szCs w:val="22"/>
        </w:rPr>
        <w:t>do dnia</w:t>
      </w:r>
      <w:r w:rsidR="007F49F3" w:rsidRPr="008B42BF">
        <w:rPr>
          <w:b/>
          <w:sz w:val="22"/>
          <w:szCs w:val="22"/>
        </w:rPr>
        <w:t xml:space="preserve"> </w:t>
      </w:r>
      <w:r w:rsidR="008B42BF" w:rsidRPr="008B42BF">
        <w:rPr>
          <w:b/>
          <w:sz w:val="22"/>
          <w:szCs w:val="22"/>
        </w:rPr>
        <w:t>wskazanego w EFO.</w:t>
      </w:r>
    </w:p>
    <w:p w14:paraId="569C8C94" w14:textId="03142083" w:rsidR="002D5B49" w:rsidRDefault="002D5B49" w:rsidP="000D1105">
      <w:pPr>
        <w:pStyle w:val="Akapitzlist"/>
        <w:ind w:left="357"/>
        <w:contextualSpacing w:val="0"/>
        <w:jc w:val="both"/>
        <w:rPr>
          <w:bCs/>
          <w:sz w:val="22"/>
          <w:szCs w:val="22"/>
        </w:rPr>
      </w:pPr>
      <w:r w:rsidRPr="00D15981">
        <w:rPr>
          <w:bCs/>
          <w:sz w:val="22"/>
          <w:szCs w:val="22"/>
        </w:rPr>
        <w:t>Pierwszym dniem terminu jest dzień, w którym upływa termin składania ofert.</w:t>
      </w:r>
    </w:p>
    <w:p w14:paraId="37DEFFAE" w14:textId="10CD13FF" w:rsidR="000D1105" w:rsidRPr="000D1105" w:rsidRDefault="000D1105" w:rsidP="000D1105">
      <w:pPr>
        <w:pStyle w:val="Akapitzlist"/>
        <w:numPr>
          <w:ilvl w:val="0"/>
          <w:numId w:val="7"/>
        </w:numPr>
        <w:ind w:left="357"/>
        <w:contextualSpacing w:val="0"/>
        <w:jc w:val="both"/>
        <w:rPr>
          <w:bCs/>
          <w:sz w:val="22"/>
          <w:szCs w:val="22"/>
        </w:rPr>
      </w:pPr>
      <w:r w:rsidRPr="000D1105">
        <w:rPr>
          <w:bCs/>
          <w:sz w:val="22"/>
          <w:szCs w:val="22"/>
        </w:rPr>
        <w:t xml:space="preserve">Filmy instruktażowe dotyczące m.in. sposobu składania oferty są dostępne na platformie EFO w zakładce POMOC -   </w:t>
      </w:r>
      <w:hyperlink r:id="rId8" w:history="1">
        <w:r w:rsidRPr="002D2DE9">
          <w:rPr>
            <w:rStyle w:val="Hipercze"/>
            <w:bCs/>
            <w:sz w:val="22"/>
            <w:szCs w:val="22"/>
          </w:rPr>
          <w:t>https://efo.coig.biz/index/pomoc/dokumentacja</w:t>
        </w:r>
      </w:hyperlink>
      <w:r>
        <w:rPr>
          <w:bCs/>
          <w:sz w:val="22"/>
          <w:szCs w:val="22"/>
        </w:rPr>
        <w:t xml:space="preserve"> </w:t>
      </w:r>
      <w:r w:rsidRPr="000D1105">
        <w:rPr>
          <w:bCs/>
          <w:sz w:val="22"/>
          <w:szCs w:val="22"/>
        </w:rPr>
        <w:t xml:space="preserve"> </w:t>
      </w:r>
    </w:p>
    <w:p w14:paraId="0103827E" w14:textId="35B6C6D3" w:rsidR="000D1105" w:rsidRPr="000D1105" w:rsidRDefault="000D1105" w:rsidP="000D1105">
      <w:pPr>
        <w:pStyle w:val="Akapitzlist"/>
        <w:numPr>
          <w:ilvl w:val="0"/>
          <w:numId w:val="7"/>
        </w:numPr>
        <w:ind w:left="357"/>
        <w:contextualSpacing w:val="0"/>
        <w:jc w:val="both"/>
        <w:rPr>
          <w:bCs/>
          <w:sz w:val="22"/>
          <w:szCs w:val="22"/>
        </w:rPr>
      </w:pPr>
      <w:r w:rsidRPr="000D1105">
        <w:rPr>
          <w:bCs/>
          <w:sz w:val="22"/>
          <w:szCs w:val="22"/>
        </w:rPr>
        <w:t>W sprawach merytorycznych związanych z opublikowanym ogłoszeniem prosimy o kontakt z Zamawiającym za pośrednictwem formularza kontaktowego dostępnego pod ikoną koperty „Wyślij wiadomość” na platformie EFO.</w:t>
      </w:r>
    </w:p>
    <w:p w14:paraId="23688AA8" w14:textId="2E30B1CA" w:rsidR="000D1105" w:rsidRPr="00D15981" w:rsidRDefault="000D1105" w:rsidP="000D1105">
      <w:pPr>
        <w:pStyle w:val="Akapitzlist"/>
        <w:numPr>
          <w:ilvl w:val="0"/>
          <w:numId w:val="7"/>
        </w:numPr>
        <w:ind w:left="357"/>
        <w:contextualSpacing w:val="0"/>
        <w:jc w:val="both"/>
        <w:rPr>
          <w:bCs/>
          <w:sz w:val="22"/>
          <w:szCs w:val="22"/>
        </w:rPr>
      </w:pPr>
      <w:r w:rsidRPr="000D1105">
        <w:rPr>
          <w:bCs/>
          <w:sz w:val="22"/>
          <w:szCs w:val="22"/>
        </w:rPr>
        <w:t xml:space="preserve">W sprawach dotyczących obsługi funkcjonalnej lub technicznej platformy EFO prosimy o skorzystanie z formularza kontaktowego dostępnego na ww. platformie w zakładce „Kontakt”:  </w:t>
      </w:r>
      <w:hyperlink r:id="rId9" w:history="1">
        <w:r w:rsidRPr="002D2DE9">
          <w:rPr>
            <w:rStyle w:val="Hipercze"/>
            <w:bCs/>
            <w:sz w:val="22"/>
            <w:szCs w:val="22"/>
          </w:rPr>
          <w:t>https://efo.coig.biz/index/kontakt</w:t>
        </w:r>
      </w:hyperlink>
      <w:r>
        <w:rPr>
          <w:bCs/>
          <w:sz w:val="22"/>
          <w:szCs w:val="22"/>
        </w:rPr>
        <w:t xml:space="preserve"> </w:t>
      </w:r>
      <w:r w:rsidRPr="000D1105">
        <w:rPr>
          <w:bCs/>
          <w:sz w:val="22"/>
          <w:szCs w:val="22"/>
        </w:rPr>
        <w:t xml:space="preserve">  </w:t>
      </w:r>
    </w:p>
    <w:p w14:paraId="4EC9F058" w14:textId="77777777" w:rsidR="00ED3700" w:rsidRPr="00D15981" w:rsidRDefault="00ED3700" w:rsidP="007177CD">
      <w:pPr>
        <w:pStyle w:val="Akapitzlist"/>
        <w:ind w:left="360"/>
        <w:contextualSpacing w:val="0"/>
        <w:jc w:val="both"/>
        <w:rPr>
          <w:bCs/>
          <w:sz w:val="22"/>
          <w:szCs w:val="22"/>
        </w:rPr>
      </w:pPr>
    </w:p>
    <w:p w14:paraId="34162CFF"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60" w:name="_Toc65677221"/>
      <w:bookmarkStart w:id="61" w:name="_Toc238454475"/>
      <w:bookmarkStart w:id="62" w:name="_Toc238454591"/>
      <w:bookmarkStart w:id="63" w:name="_Toc238533791"/>
      <w:r w:rsidRPr="00D15981">
        <w:rPr>
          <w:rFonts w:ascii="Times New Roman" w:hAnsi="Times New Roman" w:cs="Times New Roman"/>
          <w:color w:val="auto"/>
          <w:sz w:val="22"/>
          <w:szCs w:val="22"/>
        </w:rPr>
        <w:t>Część X</w:t>
      </w:r>
      <w:r w:rsidR="00ED3700" w:rsidRPr="00D15981">
        <w:rPr>
          <w:rFonts w:ascii="Times New Roman" w:hAnsi="Times New Roman" w:cs="Times New Roman"/>
          <w:color w:val="auto"/>
          <w:sz w:val="22"/>
          <w:szCs w:val="22"/>
        </w:rPr>
        <w:t>IV</w:t>
      </w:r>
      <w:r w:rsidRPr="00D15981">
        <w:rPr>
          <w:rFonts w:ascii="Times New Roman" w:hAnsi="Times New Roman" w:cs="Times New Roman"/>
          <w:color w:val="auto"/>
          <w:sz w:val="22"/>
          <w:szCs w:val="22"/>
        </w:rPr>
        <w:t>. Informacja o środkach komunikacji elektronicznej oraz wymaganiach technicznych i organizacyjnych sporządzania, wysyłania i odbierania korespondencji</w:t>
      </w:r>
      <w:bookmarkEnd w:id="60"/>
      <w:bookmarkEnd w:id="61"/>
      <w:bookmarkEnd w:id="62"/>
      <w:bookmarkEnd w:id="63"/>
    </w:p>
    <w:p w14:paraId="51C901FC" w14:textId="77777777" w:rsidR="002D5B49" w:rsidRPr="00D15981" w:rsidRDefault="002D5B49">
      <w:pPr>
        <w:pStyle w:val="Akapitzlist"/>
        <w:numPr>
          <w:ilvl w:val="0"/>
          <w:numId w:val="8"/>
        </w:numPr>
        <w:contextualSpacing w:val="0"/>
        <w:jc w:val="both"/>
        <w:rPr>
          <w:bCs/>
          <w:sz w:val="22"/>
          <w:szCs w:val="22"/>
        </w:rPr>
      </w:pPr>
      <w:r w:rsidRPr="00D15981">
        <w:rPr>
          <w:bCs/>
          <w:sz w:val="22"/>
          <w:szCs w:val="22"/>
        </w:rPr>
        <w:t xml:space="preserve">Komunikacja </w:t>
      </w:r>
      <w:r w:rsidR="005E0D43" w:rsidRPr="00D15981">
        <w:rPr>
          <w:bCs/>
          <w:sz w:val="22"/>
          <w:szCs w:val="22"/>
        </w:rPr>
        <w:t>Z</w:t>
      </w:r>
      <w:r w:rsidRPr="00D15981">
        <w:rPr>
          <w:bCs/>
          <w:sz w:val="22"/>
          <w:szCs w:val="22"/>
        </w:rPr>
        <w:t xml:space="preserve">amawiającego z </w:t>
      </w:r>
      <w:r w:rsidR="005E0D43" w:rsidRPr="00D15981">
        <w:rPr>
          <w:bCs/>
          <w:sz w:val="22"/>
          <w:szCs w:val="22"/>
        </w:rPr>
        <w:t>W</w:t>
      </w:r>
      <w:r w:rsidRPr="00D15981">
        <w:rPr>
          <w:bCs/>
          <w:sz w:val="22"/>
          <w:szCs w:val="22"/>
        </w:rPr>
        <w:t>ykonawcami odbywa się za pomocą środków komunikacji elektronicznej.</w:t>
      </w:r>
    </w:p>
    <w:p w14:paraId="275E0819" w14:textId="77777777" w:rsidR="002D5B49" w:rsidRPr="00D15981" w:rsidRDefault="002D5B49">
      <w:pPr>
        <w:pStyle w:val="Akapitzlist"/>
        <w:numPr>
          <w:ilvl w:val="0"/>
          <w:numId w:val="8"/>
        </w:numPr>
        <w:contextualSpacing w:val="0"/>
        <w:jc w:val="both"/>
        <w:rPr>
          <w:bCs/>
          <w:sz w:val="22"/>
          <w:szCs w:val="22"/>
        </w:rPr>
      </w:pPr>
      <w:r w:rsidRPr="00D15981">
        <w:rPr>
          <w:bCs/>
          <w:sz w:val="22"/>
          <w:szCs w:val="22"/>
        </w:rPr>
        <w:t>Wykonawcy przekazują korespondencję przy użyciu Platformy EFO.</w:t>
      </w:r>
    </w:p>
    <w:p w14:paraId="5D6981F8" w14:textId="77777777" w:rsidR="002D5B49" w:rsidRPr="00D15981" w:rsidRDefault="002D5B49">
      <w:pPr>
        <w:pStyle w:val="Akapitzlist"/>
        <w:numPr>
          <w:ilvl w:val="0"/>
          <w:numId w:val="8"/>
        </w:numPr>
        <w:contextualSpacing w:val="0"/>
        <w:jc w:val="both"/>
        <w:rPr>
          <w:bCs/>
          <w:sz w:val="22"/>
          <w:szCs w:val="22"/>
        </w:rPr>
      </w:pPr>
      <w:r w:rsidRPr="00D15981">
        <w:rPr>
          <w:bCs/>
          <w:sz w:val="22"/>
          <w:szCs w:val="22"/>
        </w:rPr>
        <w:t>Zamawiający przekazuje korespondencję przy użyciu Platformy EFO lub przez zamieszczanie informacji na stronie postępowania.</w:t>
      </w:r>
    </w:p>
    <w:p w14:paraId="33ABED99" w14:textId="1AF2BA36" w:rsidR="002D5B49" w:rsidRPr="00D15981" w:rsidRDefault="002D5B49">
      <w:pPr>
        <w:pStyle w:val="Akapitzlist"/>
        <w:numPr>
          <w:ilvl w:val="0"/>
          <w:numId w:val="8"/>
        </w:numPr>
        <w:contextualSpacing w:val="0"/>
        <w:jc w:val="both"/>
        <w:rPr>
          <w:bCs/>
          <w:sz w:val="22"/>
          <w:szCs w:val="22"/>
        </w:rPr>
      </w:pPr>
      <w:r w:rsidRPr="00D15981">
        <w:rPr>
          <w:bCs/>
          <w:sz w:val="22"/>
          <w:szCs w:val="22"/>
        </w:rPr>
        <w:lastRenderedPageBreak/>
        <w:t>Wymagania techniczne oraz organizacyjne dotyczące korzystania z Platformy EFO</w:t>
      </w:r>
      <w:r w:rsidR="007E7C87" w:rsidRPr="00D15981">
        <w:rPr>
          <w:bCs/>
          <w:sz w:val="22"/>
          <w:szCs w:val="22"/>
        </w:rPr>
        <w:t xml:space="preserve"> </w:t>
      </w:r>
      <w:r w:rsidRPr="00D15981">
        <w:rPr>
          <w:bCs/>
          <w:sz w:val="22"/>
          <w:szCs w:val="22"/>
        </w:rPr>
        <w:t>są zamieszczone  Regulaminie korzystania z Platformy pod adresem: efo.coig.biz</w:t>
      </w:r>
      <w:r w:rsidR="007E7C87" w:rsidRPr="00D15981">
        <w:rPr>
          <w:bCs/>
          <w:sz w:val="22"/>
          <w:szCs w:val="22"/>
        </w:rPr>
        <w:t xml:space="preserve"> </w:t>
      </w:r>
      <w:r w:rsidRPr="00D15981">
        <w:rPr>
          <w:bCs/>
          <w:sz w:val="22"/>
          <w:szCs w:val="22"/>
        </w:rPr>
        <w:t xml:space="preserve">oraz w zakładce </w:t>
      </w:r>
      <w:r w:rsidRPr="00D15981">
        <w:rPr>
          <w:bCs/>
          <w:i/>
          <w:iCs/>
          <w:sz w:val="22"/>
          <w:szCs w:val="22"/>
        </w:rPr>
        <w:t>Pomoc</w:t>
      </w:r>
      <w:r w:rsidR="00D63035">
        <w:rPr>
          <w:bCs/>
          <w:i/>
          <w:iCs/>
          <w:sz w:val="22"/>
          <w:szCs w:val="22"/>
        </w:rPr>
        <w:t xml:space="preserve"> </w:t>
      </w:r>
      <w:r w:rsidR="00D63035" w:rsidRPr="0099795A">
        <w:rPr>
          <w:bCs/>
          <w:i/>
          <w:iCs/>
        </w:rPr>
        <w:t xml:space="preserve"> </w:t>
      </w:r>
      <w:hyperlink r:id="rId10" w:history="1">
        <w:r w:rsidR="00D63035" w:rsidRPr="00D63035">
          <w:rPr>
            <w:rStyle w:val="Hipercze"/>
            <w:bCs/>
            <w:sz w:val="22"/>
            <w:szCs w:val="22"/>
          </w:rPr>
          <w:t>https://efo.coig.biz/index/pomoc/dokumentacja</w:t>
        </w:r>
      </w:hyperlink>
    </w:p>
    <w:p w14:paraId="65C6CCA3" w14:textId="77777777" w:rsidR="002D5B49" w:rsidRPr="00FF251D" w:rsidRDefault="002D5B49" w:rsidP="00310389">
      <w:pPr>
        <w:pStyle w:val="Akapitzlist"/>
        <w:numPr>
          <w:ilvl w:val="0"/>
          <w:numId w:val="8"/>
        </w:numPr>
        <w:contextualSpacing w:val="0"/>
        <w:jc w:val="both"/>
        <w:rPr>
          <w:bCs/>
          <w:sz w:val="22"/>
          <w:szCs w:val="22"/>
        </w:rPr>
      </w:pPr>
      <w:r w:rsidRPr="00D15981">
        <w:rPr>
          <w:bCs/>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19227FE0" w14:textId="7363A3D5" w:rsidR="00310389" w:rsidRPr="00FF251D" w:rsidRDefault="00310389" w:rsidP="00310389">
      <w:pPr>
        <w:numPr>
          <w:ilvl w:val="0"/>
          <w:numId w:val="8"/>
        </w:numPr>
        <w:ind w:left="357" w:hanging="357"/>
        <w:jc w:val="both"/>
        <w:rPr>
          <w:bCs/>
          <w:sz w:val="22"/>
          <w:szCs w:val="22"/>
        </w:rPr>
      </w:pPr>
      <w:r w:rsidRPr="00FF251D">
        <w:rPr>
          <w:bCs/>
          <w:sz w:val="22"/>
          <w:szCs w:val="22"/>
        </w:rPr>
        <w:t xml:space="preserve">Zamawiający przewiduje zwołanie zebrania Wykonawców zgodnie z art. 136 ustawy </w:t>
      </w:r>
      <w:proofErr w:type="spellStart"/>
      <w:r w:rsidRPr="00FF251D">
        <w:rPr>
          <w:bCs/>
          <w:sz w:val="22"/>
          <w:szCs w:val="22"/>
        </w:rPr>
        <w:t>Pzp</w:t>
      </w:r>
      <w:proofErr w:type="spellEnd"/>
      <w:r w:rsidRPr="00FF251D">
        <w:rPr>
          <w:bCs/>
          <w:sz w:val="22"/>
          <w:szCs w:val="22"/>
        </w:rPr>
        <w:t>. O terminie zebrania Zamawiający poinformuje na stronie internetowej postępowania.</w:t>
      </w:r>
    </w:p>
    <w:p w14:paraId="16A5830D" w14:textId="77777777" w:rsidR="00ED3700" w:rsidRPr="00D15981" w:rsidRDefault="00ED3700" w:rsidP="007177CD">
      <w:pPr>
        <w:ind w:left="360"/>
        <w:jc w:val="both"/>
        <w:rPr>
          <w:bCs/>
          <w:sz w:val="22"/>
          <w:szCs w:val="22"/>
        </w:rPr>
      </w:pPr>
    </w:p>
    <w:p w14:paraId="66A14A89"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64" w:name="_Toc65677222"/>
      <w:bookmarkStart w:id="65" w:name="_Toc238454476"/>
      <w:bookmarkStart w:id="66" w:name="_Toc238454592"/>
      <w:bookmarkStart w:id="67" w:name="_Toc238533792"/>
      <w:r w:rsidRPr="00D15981">
        <w:rPr>
          <w:rFonts w:ascii="Times New Roman" w:hAnsi="Times New Roman" w:cs="Times New Roman"/>
          <w:color w:val="auto"/>
          <w:sz w:val="22"/>
          <w:szCs w:val="22"/>
        </w:rPr>
        <w:t>Część X</w:t>
      </w:r>
      <w:r w:rsidR="00ED3700" w:rsidRPr="00D15981">
        <w:rPr>
          <w:rFonts w:ascii="Times New Roman" w:hAnsi="Times New Roman" w:cs="Times New Roman"/>
          <w:color w:val="auto"/>
          <w:sz w:val="22"/>
          <w:szCs w:val="22"/>
        </w:rPr>
        <w:t>V</w:t>
      </w:r>
      <w:r w:rsidRPr="00D15981">
        <w:rPr>
          <w:rFonts w:ascii="Times New Roman" w:hAnsi="Times New Roman" w:cs="Times New Roman"/>
          <w:color w:val="auto"/>
          <w:sz w:val="22"/>
          <w:szCs w:val="22"/>
        </w:rPr>
        <w:t>. Opis sposobu obliczenia ceny</w:t>
      </w:r>
      <w:bookmarkEnd w:id="64"/>
      <w:bookmarkEnd w:id="65"/>
      <w:bookmarkEnd w:id="66"/>
      <w:bookmarkEnd w:id="67"/>
    </w:p>
    <w:p w14:paraId="54B5482E" w14:textId="77777777" w:rsidR="002D5B49" w:rsidRPr="00D15981" w:rsidRDefault="002D5B49">
      <w:pPr>
        <w:pStyle w:val="Akapitzlist"/>
        <w:numPr>
          <w:ilvl w:val="0"/>
          <w:numId w:val="9"/>
        </w:numPr>
        <w:contextualSpacing w:val="0"/>
        <w:jc w:val="both"/>
        <w:rPr>
          <w:bCs/>
          <w:sz w:val="22"/>
          <w:szCs w:val="22"/>
        </w:rPr>
      </w:pPr>
      <w:r w:rsidRPr="00D15981">
        <w:rPr>
          <w:bCs/>
          <w:sz w:val="22"/>
          <w:szCs w:val="22"/>
        </w:rPr>
        <w:t xml:space="preserve">Wykonawca podaje cenę oferty zgodnie z wymaganiami wynikającymi z Formularza ofertowego. </w:t>
      </w:r>
    </w:p>
    <w:p w14:paraId="499EE174" w14:textId="6608699C" w:rsidR="002D5B49" w:rsidRPr="00D15981" w:rsidRDefault="002D5B49">
      <w:pPr>
        <w:pStyle w:val="Akapitzlist"/>
        <w:numPr>
          <w:ilvl w:val="0"/>
          <w:numId w:val="9"/>
        </w:numPr>
        <w:contextualSpacing w:val="0"/>
        <w:jc w:val="both"/>
        <w:rPr>
          <w:bCs/>
          <w:sz w:val="22"/>
          <w:szCs w:val="22"/>
        </w:rPr>
      </w:pPr>
      <w:r w:rsidRPr="00D15981">
        <w:rPr>
          <w:bCs/>
          <w:sz w:val="22"/>
          <w:szCs w:val="22"/>
        </w:rPr>
        <w:t>Cena całkowita oferty musi wynikać z sumy wartości wszystkich pozycji Formularza ofertowego, powiększonej o podatek VAT</w:t>
      </w:r>
      <w:r w:rsidR="005C3B34">
        <w:rPr>
          <w:bCs/>
          <w:sz w:val="22"/>
          <w:szCs w:val="22"/>
        </w:rPr>
        <w:t>, zgodnie z zapisami Części XVI SWZ.</w:t>
      </w:r>
    </w:p>
    <w:p w14:paraId="6F3C09B0" w14:textId="77777777" w:rsidR="002D5B49" w:rsidRPr="00D15981" w:rsidRDefault="002D5B49">
      <w:pPr>
        <w:pStyle w:val="Akapitzlist"/>
        <w:numPr>
          <w:ilvl w:val="0"/>
          <w:numId w:val="9"/>
        </w:numPr>
        <w:contextualSpacing w:val="0"/>
        <w:jc w:val="both"/>
        <w:rPr>
          <w:bCs/>
          <w:sz w:val="22"/>
          <w:szCs w:val="22"/>
        </w:rPr>
      </w:pPr>
      <w:r w:rsidRPr="00D15981">
        <w:rPr>
          <w:bCs/>
          <w:sz w:val="22"/>
          <w:szCs w:val="22"/>
        </w:rPr>
        <w:t>Ceny należy podać w złotych polskich z dokładnością co do grosza.</w:t>
      </w:r>
    </w:p>
    <w:p w14:paraId="6D4C8A03" w14:textId="40A8D971" w:rsidR="002D5B49" w:rsidRPr="00D15981" w:rsidRDefault="002D5B49">
      <w:pPr>
        <w:pStyle w:val="Akapitzlist"/>
        <w:numPr>
          <w:ilvl w:val="0"/>
          <w:numId w:val="9"/>
        </w:numPr>
        <w:contextualSpacing w:val="0"/>
        <w:jc w:val="both"/>
        <w:rPr>
          <w:bCs/>
          <w:sz w:val="22"/>
          <w:szCs w:val="22"/>
        </w:rPr>
      </w:pPr>
      <w:r w:rsidRPr="00D15981">
        <w:rPr>
          <w:bCs/>
          <w:sz w:val="22"/>
          <w:szCs w:val="22"/>
        </w:rPr>
        <w:t xml:space="preserve">Cena obejmuje wszelkie należności Wykonawcy za wykonanie całości przedmiotu zamówienia, z uwzględnieniem opłat i podatków. </w:t>
      </w:r>
    </w:p>
    <w:p w14:paraId="2C5796A4" w14:textId="4243240C" w:rsidR="002D5B49" w:rsidRPr="00D15981" w:rsidRDefault="002D5B49">
      <w:pPr>
        <w:pStyle w:val="Akapitzlist"/>
        <w:numPr>
          <w:ilvl w:val="0"/>
          <w:numId w:val="9"/>
        </w:numPr>
        <w:contextualSpacing w:val="0"/>
        <w:jc w:val="both"/>
        <w:rPr>
          <w:bCs/>
          <w:sz w:val="22"/>
          <w:szCs w:val="22"/>
        </w:rPr>
      </w:pPr>
      <w:r w:rsidRPr="00D15981">
        <w:rPr>
          <w:bCs/>
          <w:sz w:val="22"/>
          <w:szCs w:val="22"/>
        </w:rPr>
        <w:t xml:space="preserve">Jeżeli wybór składanej oferty prowadzić będzie do powstania u </w:t>
      </w:r>
      <w:r w:rsidR="00310389" w:rsidRPr="00D15981">
        <w:rPr>
          <w:bCs/>
          <w:sz w:val="22"/>
          <w:szCs w:val="22"/>
        </w:rPr>
        <w:t>Z</w:t>
      </w:r>
      <w:r w:rsidRPr="00D15981">
        <w:rPr>
          <w:bCs/>
          <w:sz w:val="22"/>
          <w:szCs w:val="22"/>
        </w:rPr>
        <w:t xml:space="preserve">amawiającego obowiązku podatkowego zgodnie z ustawą z 11.03.2004r. o podatku od towarów i usług </w:t>
      </w:r>
      <w:r w:rsidR="005E0D43" w:rsidRPr="00D15981">
        <w:rPr>
          <w:bCs/>
          <w:sz w:val="22"/>
          <w:szCs w:val="22"/>
        </w:rPr>
        <w:t>W</w:t>
      </w:r>
      <w:r w:rsidRPr="00D15981">
        <w:rPr>
          <w:bCs/>
          <w:sz w:val="22"/>
          <w:szCs w:val="22"/>
        </w:rPr>
        <w:t xml:space="preserve">ykonawca obowiązany jest </w:t>
      </w:r>
      <w:r w:rsidR="0002015B" w:rsidRPr="00D15981">
        <w:rPr>
          <w:bCs/>
          <w:sz w:val="22"/>
          <w:szCs w:val="22"/>
        </w:rPr>
        <w:t xml:space="preserve">do </w:t>
      </w:r>
      <w:r w:rsidRPr="00D15981">
        <w:rPr>
          <w:bCs/>
          <w:sz w:val="22"/>
          <w:szCs w:val="22"/>
        </w:rPr>
        <w:t>poda</w:t>
      </w:r>
      <w:r w:rsidR="0002015B" w:rsidRPr="00D15981">
        <w:rPr>
          <w:bCs/>
          <w:sz w:val="22"/>
          <w:szCs w:val="22"/>
        </w:rPr>
        <w:t xml:space="preserve">nia </w:t>
      </w:r>
      <w:r w:rsidRPr="00D15981">
        <w:rPr>
          <w:bCs/>
          <w:sz w:val="22"/>
          <w:szCs w:val="22"/>
        </w:rPr>
        <w:t>w ofercie:</w:t>
      </w:r>
    </w:p>
    <w:p w14:paraId="373AEDAA" w14:textId="5628432F" w:rsidR="002D5B49" w:rsidRPr="00D15981" w:rsidRDefault="002D5B49">
      <w:pPr>
        <w:pStyle w:val="Akapitzlist"/>
        <w:numPr>
          <w:ilvl w:val="1"/>
          <w:numId w:val="9"/>
        </w:numPr>
        <w:contextualSpacing w:val="0"/>
        <w:jc w:val="both"/>
        <w:rPr>
          <w:bCs/>
          <w:sz w:val="22"/>
          <w:szCs w:val="22"/>
        </w:rPr>
      </w:pPr>
      <w:r w:rsidRPr="00D15981">
        <w:rPr>
          <w:bCs/>
          <w:sz w:val="22"/>
          <w:szCs w:val="22"/>
        </w:rPr>
        <w:t xml:space="preserve">Informacji, że wybór tej oferty prowadził będzie do powstania obowiązku podatkowego u </w:t>
      </w:r>
      <w:r w:rsidR="005E0D43" w:rsidRPr="00D15981">
        <w:rPr>
          <w:bCs/>
          <w:sz w:val="22"/>
          <w:szCs w:val="22"/>
        </w:rPr>
        <w:t>Z</w:t>
      </w:r>
      <w:r w:rsidRPr="00D15981">
        <w:rPr>
          <w:bCs/>
          <w:sz w:val="22"/>
          <w:szCs w:val="22"/>
        </w:rPr>
        <w:t>amawiającego,</w:t>
      </w:r>
    </w:p>
    <w:p w14:paraId="6ABC75A9" w14:textId="77777777" w:rsidR="002D5B49" w:rsidRPr="00D15981" w:rsidRDefault="002D5B49">
      <w:pPr>
        <w:pStyle w:val="Akapitzlist"/>
        <w:numPr>
          <w:ilvl w:val="1"/>
          <w:numId w:val="9"/>
        </w:numPr>
        <w:contextualSpacing w:val="0"/>
        <w:jc w:val="both"/>
        <w:rPr>
          <w:bCs/>
          <w:sz w:val="22"/>
          <w:szCs w:val="22"/>
        </w:rPr>
      </w:pPr>
      <w:r w:rsidRPr="00D15981">
        <w:rPr>
          <w:bCs/>
          <w:sz w:val="22"/>
          <w:szCs w:val="22"/>
        </w:rPr>
        <w:t>Wskazania nazwy(rodzaju) towaru lub usługi, których dostawa lub świadczenie będą prowadziły do powstania obowiązku podatkowego,</w:t>
      </w:r>
    </w:p>
    <w:p w14:paraId="5AFACB9B" w14:textId="77777777" w:rsidR="002D5B49" w:rsidRPr="00D15981" w:rsidRDefault="002D5B49">
      <w:pPr>
        <w:pStyle w:val="Akapitzlist"/>
        <w:numPr>
          <w:ilvl w:val="1"/>
          <w:numId w:val="9"/>
        </w:numPr>
        <w:contextualSpacing w:val="0"/>
        <w:jc w:val="both"/>
        <w:rPr>
          <w:bCs/>
          <w:sz w:val="22"/>
          <w:szCs w:val="22"/>
        </w:rPr>
      </w:pPr>
      <w:r w:rsidRPr="00D15981">
        <w:rPr>
          <w:bCs/>
          <w:sz w:val="22"/>
          <w:szCs w:val="22"/>
        </w:rPr>
        <w:t xml:space="preserve">Wskazania wartości towaru lub usługi objętego obowiązkiem podatkowym </w:t>
      </w:r>
      <w:r w:rsidR="005E0D43" w:rsidRPr="00D15981">
        <w:rPr>
          <w:bCs/>
          <w:sz w:val="22"/>
          <w:szCs w:val="22"/>
        </w:rPr>
        <w:t>Z</w:t>
      </w:r>
      <w:r w:rsidRPr="00D15981">
        <w:rPr>
          <w:bCs/>
          <w:sz w:val="22"/>
          <w:szCs w:val="22"/>
        </w:rPr>
        <w:t>amawiającego, bez kwoty podatku,</w:t>
      </w:r>
    </w:p>
    <w:p w14:paraId="6261D2C5" w14:textId="77777777" w:rsidR="002D5B49" w:rsidRPr="00D15981" w:rsidRDefault="002D5B49">
      <w:pPr>
        <w:pStyle w:val="Akapitzlist"/>
        <w:numPr>
          <w:ilvl w:val="1"/>
          <w:numId w:val="9"/>
        </w:numPr>
        <w:contextualSpacing w:val="0"/>
        <w:jc w:val="both"/>
        <w:rPr>
          <w:bCs/>
          <w:sz w:val="22"/>
          <w:szCs w:val="22"/>
        </w:rPr>
      </w:pPr>
      <w:r w:rsidRPr="00D15981">
        <w:rPr>
          <w:bCs/>
          <w:sz w:val="22"/>
          <w:szCs w:val="22"/>
        </w:rPr>
        <w:t xml:space="preserve">Wskazania stawki podatku od towarów i usług, która zgodnie z wiedzą </w:t>
      </w:r>
      <w:r w:rsidR="005E0D43" w:rsidRPr="00D15981">
        <w:rPr>
          <w:bCs/>
          <w:sz w:val="22"/>
          <w:szCs w:val="22"/>
        </w:rPr>
        <w:t>W</w:t>
      </w:r>
      <w:r w:rsidRPr="00D15981">
        <w:rPr>
          <w:bCs/>
          <w:sz w:val="22"/>
          <w:szCs w:val="22"/>
        </w:rPr>
        <w:t>ykonawcy będzie miała zastosowanie.</w:t>
      </w:r>
    </w:p>
    <w:p w14:paraId="5DDFCB1F" w14:textId="77777777" w:rsidR="002D5B49" w:rsidRPr="00D15981" w:rsidRDefault="002D5B49" w:rsidP="007177CD">
      <w:pPr>
        <w:ind w:left="360"/>
        <w:jc w:val="both"/>
        <w:rPr>
          <w:b/>
          <w:sz w:val="22"/>
          <w:szCs w:val="22"/>
        </w:rPr>
      </w:pPr>
      <w:r w:rsidRPr="00D15981">
        <w:rPr>
          <w:bCs/>
          <w:sz w:val="22"/>
          <w:szCs w:val="22"/>
        </w:rPr>
        <w:t xml:space="preserve">Wzór informacji stanowi </w:t>
      </w:r>
      <w:r w:rsidRPr="00D15981">
        <w:rPr>
          <w:b/>
          <w:bCs/>
          <w:sz w:val="22"/>
          <w:szCs w:val="22"/>
        </w:rPr>
        <w:t>Załącznik nr 3.2</w:t>
      </w:r>
      <w:r w:rsidRPr="00D15981">
        <w:rPr>
          <w:bCs/>
          <w:sz w:val="22"/>
          <w:szCs w:val="22"/>
        </w:rPr>
        <w:t xml:space="preserve"> </w:t>
      </w:r>
      <w:r w:rsidRPr="00D15981">
        <w:rPr>
          <w:b/>
          <w:sz w:val="22"/>
          <w:szCs w:val="22"/>
        </w:rPr>
        <w:t>do SWZ</w:t>
      </w:r>
      <w:r w:rsidR="00476207" w:rsidRPr="00D15981">
        <w:rPr>
          <w:b/>
          <w:sz w:val="22"/>
          <w:szCs w:val="22"/>
        </w:rPr>
        <w:t>.</w:t>
      </w:r>
    </w:p>
    <w:p w14:paraId="6D805241" w14:textId="148BE6F7" w:rsidR="002D5B49" w:rsidRPr="00D15981" w:rsidRDefault="002D5B49">
      <w:pPr>
        <w:pStyle w:val="Akapitzlist"/>
        <w:numPr>
          <w:ilvl w:val="0"/>
          <w:numId w:val="9"/>
        </w:numPr>
        <w:contextualSpacing w:val="0"/>
        <w:jc w:val="both"/>
        <w:rPr>
          <w:bCs/>
          <w:sz w:val="22"/>
          <w:szCs w:val="22"/>
        </w:rPr>
      </w:pPr>
      <w:r w:rsidRPr="00D15981">
        <w:rPr>
          <w:bCs/>
          <w:sz w:val="22"/>
          <w:szCs w:val="22"/>
        </w:rPr>
        <w:t xml:space="preserve">Jeżeli wybór składanej oferty prowadziłby do powstania u </w:t>
      </w:r>
      <w:r w:rsidR="005E0D43" w:rsidRPr="00D15981">
        <w:rPr>
          <w:bCs/>
          <w:sz w:val="22"/>
          <w:szCs w:val="22"/>
        </w:rPr>
        <w:t>Z</w:t>
      </w:r>
      <w:r w:rsidRPr="00D15981">
        <w:rPr>
          <w:bCs/>
          <w:sz w:val="22"/>
          <w:szCs w:val="22"/>
        </w:rPr>
        <w:t xml:space="preserve">amawiającego obowiązku podatkowego zgodnie z ustawą z 11.03.2004r. o podatku od towarów i usług </w:t>
      </w:r>
      <w:r w:rsidR="005E0D43" w:rsidRPr="00D15981">
        <w:rPr>
          <w:bCs/>
          <w:sz w:val="22"/>
          <w:szCs w:val="22"/>
        </w:rPr>
        <w:t>Z</w:t>
      </w:r>
      <w:r w:rsidRPr="00D15981">
        <w:rPr>
          <w:bCs/>
          <w:sz w:val="22"/>
          <w:szCs w:val="22"/>
        </w:rPr>
        <w:t>amawiający dla celów oceny oferty w kryterium cena doliczy kwotę podatku od towarów i usług, którą miałby obowiązek rozliczyć.</w:t>
      </w:r>
    </w:p>
    <w:p w14:paraId="6EE07A53" w14:textId="77777777" w:rsidR="00C503DC" w:rsidRPr="00D15981" w:rsidRDefault="00C503DC" w:rsidP="007177CD">
      <w:pPr>
        <w:pStyle w:val="Akapitzlist"/>
        <w:ind w:left="360"/>
        <w:contextualSpacing w:val="0"/>
        <w:jc w:val="both"/>
        <w:rPr>
          <w:bCs/>
          <w:sz w:val="22"/>
          <w:szCs w:val="22"/>
        </w:rPr>
      </w:pPr>
    </w:p>
    <w:p w14:paraId="34C1C5F4"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68" w:name="_Toc65677223"/>
      <w:bookmarkStart w:id="69" w:name="_Toc238454477"/>
      <w:bookmarkStart w:id="70" w:name="_Toc238454593"/>
      <w:bookmarkStart w:id="71" w:name="_Toc238533793"/>
      <w:r w:rsidRPr="00D15981">
        <w:rPr>
          <w:rFonts w:ascii="Times New Roman" w:hAnsi="Times New Roman" w:cs="Times New Roman"/>
          <w:color w:val="auto"/>
          <w:sz w:val="22"/>
          <w:szCs w:val="22"/>
        </w:rPr>
        <w:t>Część XV</w:t>
      </w:r>
      <w:r w:rsidR="00C503DC"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 Kryteria oceny ofert</w:t>
      </w:r>
      <w:bookmarkEnd w:id="68"/>
      <w:bookmarkEnd w:id="69"/>
      <w:bookmarkEnd w:id="70"/>
      <w:bookmarkEnd w:id="71"/>
    </w:p>
    <w:p w14:paraId="08D3E89A" w14:textId="77777777" w:rsidR="002D5B49" w:rsidRPr="00D15981" w:rsidRDefault="002D5B49">
      <w:pPr>
        <w:pStyle w:val="Akapitzlist"/>
        <w:numPr>
          <w:ilvl w:val="0"/>
          <w:numId w:val="10"/>
        </w:numPr>
        <w:contextualSpacing w:val="0"/>
        <w:jc w:val="both"/>
        <w:rPr>
          <w:bCs/>
          <w:sz w:val="22"/>
          <w:szCs w:val="22"/>
        </w:rPr>
      </w:pPr>
      <w:r w:rsidRPr="00D15981">
        <w:rPr>
          <w:bCs/>
          <w:sz w:val="22"/>
          <w:szCs w:val="22"/>
        </w:rPr>
        <w:t>Zamawiający oceni oferty z zastosowaniem następujących kryteriów oceny ofert:</w:t>
      </w:r>
    </w:p>
    <w:p w14:paraId="448F0FF2" w14:textId="464BF8FB" w:rsidR="002D5B49" w:rsidRPr="00D15981" w:rsidRDefault="002D5B49">
      <w:pPr>
        <w:pStyle w:val="Akapitzlist"/>
        <w:numPr>
          <w:ilvl w:val="1"/>
          <w:numId w:val="10"/>
        </w:numPr>
        <w:contextualSpacing w:val="0"/>
        <w:jc w:val="both"/>
        <w:rPr>
          <w:bCs/>
          <w:sz w:val="22"/>
          <w:szCs w:val="22"/>
        </w:rPr>
      </w:pPr>
      <w:r w:rsidRPr="00D15981">
        <w:rPr>
          <w:bCs/>
          <w:sz w:val="22"/>
          <w:szCs w:val="22"/>
        </w:rPr>
        <w:t>Cena z wagą 100 %</w:t>
      </w:r>
      <w:r w:rsidR="005220EA" w:rsidRPr="00D15981">
        <w:rPr>
          <w:bCs/>
          <w:sz w:val="22"/>
          <w:szCs w:val="22"/>
        </w:rPr>
        <w:t xml:space="preserve"> = </w:t>
      </w:r>
      <w:r w:rsidR="005220EA" w:rsidRPr="00D15981">
        <w:rPr>
          <w:b/>
          <w:sz w:val="22"/>
          <w:szCs w:val="22"/>
        </w:rPr>
        <w:t>CCDK</w:t>
      </w:r>
    </w:p>
    <w:p w14:paraId="7B18A50C" w14:textId="7A758410" w:rsidR="00845F7F" w:rsidRPr="00D15981" w:rsidRDefault="00845F7F" w:rsidP="00845F7F">
      <w:pPr>
        <w:pStyle w:val="Akapitzlist"/>
        <w:numPr>
          <w:ilvl w:val="0"/>
          <w:numId w:val="10"/>
        </w:numPr>
        <w:jc w:val="both"/>
        <w:rPr>
          <w:b/>
          <w:bCs/>
          <w:sz w:val="22"/>
          <w:szCs w:val="22"/>
        </w:rPr>
      </w:pPr>
      <w:r w:rsidRPr="00D15981">
        <w:rPr>
          <w:b/>
          <w:bCs/>
          <w:sz w:val="22"/>
          <w:szCs w:val="22"/>
        </w:rPr>
        <w:t>Zamawiający wymaga</w:t>
      </w:r>
      <w:r w:rsidR="008B5887">
        <w:rPr>
          <w:b/>
          <w:bCs/>
          <w:sz w:val="22"/>
          <w:szCs w:val="22"/>
        </w:rPr>
        <w:t>,</w:t>
      </w:r>
      <w:r w:rsidRPr="00D15981">
        <w:rPr>
          <w:b/>
          <w:bCs/>
          <w:sz w:val="22"/>
          <w:szCs w:val="22"/>
        </w:rPr>
        <w:t xml:space="preserve"> aby cena całkowita dostawy kombajnu - CCDK zawierała następujące składniki wyszczególnione w Załączniku, o którym mowa  w Części XII ust. 6 pkt 2):</w:t>
      </w:r>
    </w:p>
    <w:p w14:paraId="7B80C906" w14:textId="77777777" w:rsidR="00845F7F" w:rsidRPr="00D15981" w:rsidRDefault="00845F7F" w:rsidP="00845F7F">
      <w:pPr>
        <w:pStyle w:val="Akapitzlist"/>
        <w:ind w:left="360"/>
        <w:jc w:val="both"/>
        <w:rPr>
          <w:b/>
          <w:bCs/>
          <w:sz w:val="22"/>
          <w:szCs w:val="22"/>
        </w:rPr>
      </w:pPr>
    </w:p>
    <w:p w14:paraId="16ACDB33" w14:textId="3C278E96" w:rsidR="00845F7F" w:rsidRPr="005C3B34" w:rsidRDefault="00845F7F" w:rsidP="00845F7F">
      <w:pPr>
        <w:pStyle w:val="Akapitzlist"/>
        <w:ind w:left="360"/>
        <w:jc w:val="center"/>
        <w:rPr>
          <w:b/>
          <w:bCs/>
          <w:sz w:val="22"/>
          <w:szCs w:val="22"/>
        </w:rPr>
      </w:pPr>
      <w:r w:rsidRPr="00D15981">
        <w:rPr>
          <w:b/>
          <w:bCs/>
          <w:sz w:val="22"/>
          <w:szCs w:val="22"/>
        </w:rPr>
        <w:t>CCDK= D+R1+</w:t>
      </w:r>
      <w:r w:rsidRPr="005C3B34">
        <w:rPr>
          <w:b/>
          <w:bCs/>
          <w:sz w:val="22"/>
          <w:szCs w:val="22"/>
        </w:rPr>
        <w:t>R2</w:t>
      </w:r>
      <w:r w:rsidR="00844875" w:rsidRPr="005C3B34">
        <w:rPr>
          <w:b/>
          <w:bCs/>
          <w:sz w:val="22"/>
          <w:szCs w:val="22"/>
        </w:rPr>
        <w:t xml:space="preserve"> + WPP</w:t>
      </w:r>
    </w:p>
    <w:p w14:paraId="0061FC49" w14:textId="77777777" w:rsidR="00845F7F" w:rsidRPr="005C3B34" w:rsidRDefault="00845F7F" w:rsidP="00845F7F">
      <w:pPr>
        <w:pStyle w:val="Akapitzlist"/>
        <w:ind w:left="360"/>
        <w:jc w:val="center"/>
        <w:rPr>
          <w:b/>
          <w:bCs/>
          <w:sz w:val="22"/>
          <w:szCs w:val="22"/>
        </w:rPr>
      </w:pPr>
    </w:p>
    <w:p w14:paraId="4A183E4E" w14:textId="76AAE6F2" w:rsidR="00845F7F" w:rsidRPr="005C3B34" w:rsidRDefault="00845F7F" w:rsidP="00845F7F">
      <w:pPr>
        <w:pStyle w:val="Akapitzlist"/>
        <w:ind w:left="360"/>
        <w:jc w:val="center"/>
        <w:rPr>
          <w:b/>
          <w:sz w:val="22"/>
          <w:szCs w:val="22"/>
        </w:rPr>
      </w:pPr>
      <w:r w:rsidRPr="005C3B34">
        <w:rPr>
          <w:sz w:val="22"/>
          <w:szCs w:val="22"/>
        </w:rPr>
        <w:t xml:space="preserve">gdzie: </w:t>
      </w:r>
      <w:r w:rsidRPr="005C3B34">
        <w:rPr>
          <w:b/>
          <w:sz w:val="22"/>
          <w:szCs w:val="22"/>
        </w:rPr>
        <w:t>D</w:t>
      </w:r>
      <w:r w:rsidR="002B6C7F">
        <w:rPr>
          <w:b/>
          <w:sz w:val="22"/>
          <w:szCs w:val="22"/>
        </w:rPr>
        <w:t xml:space="preserve"> </w:t>
      </w:r>
      <w:r w:rsidRPr="005C3B34">
        <w:rPr>
          <w:b/>
          <w:sz w:val="22"/>
          <w:szCs w:val="22"/>
        </w:rPr>
        <w:t>=</w:t>
      </w:r>
      <w:r w:rsidR="002B6C7F">
        <w:rPr>
          <w:b/>
          <w:sz w:val="22"/>
          <w:szCs w:val="22"/>
        </w:rPr>
        <w:t xml:space="preserve"> </w:t>
      </w:r>
      <w:r w:rsidRPr="005C3B34">
        <w:rPr>
          <w:b/>
          <w:sz w:val="22"/>
          <w:szCs w:val="22"/>
        </w:rPr>
        <w:t>DK</w:t>
      </w:r>
      <w:r w:rsidR="002B6C7F">
        <w:rPr>
          <w:b/>
          <w:sz w:val="22"/>
          <w:szCs w:val="22"/>
        </w:rPr>
        <w:t xml:space="preserve"> </w:t>
      </w:r>
      <w:r w:rsidRPr="005C3B34">
        <w:rPr>
          <w:b/>
          <w:sz w:val="22"/>
          <w:szCs w:val="22"/>
        </w:rPr>
        <w:t>+</w:t>
      </w:r>
      <w:r w:rsidR="002B6C7F">
        <w:rPr>
          <w:b/>
          <w:sz w:val="22"/>
          <w:szCs w:val="22"/>
        </w:rPr>
        <w:t xml:space="preserve"> </w:t>
      </w:r>
      <w:proofErr w:type="spellStart"/>
      <w:r w:rsidRPr="005C3B34">
        <w:rPr>
          <w:b/>
          <w:sz w:val="22"/>
          <w:szCs w:val="22"/>
        </w:rPr>
        <w:t>Ww</w:t>
      </w:r>
      <w:proofErr w:type="spellEnd"/>
    </w:p>
    <w:p w14:paraId="1F1B229C" w14:textId="77777777" w:rsidR="00845F7F" w:rsidRPr="005C3B34" w:rsidRDefault="00845F7F" w:rsidP="00845F7F">
      <w:pPr>
        <w:pStyle w:val="Akapitzlist"/>
        <w:ind w:left="360"/>
        <w:jc w:val="center"/>
        <w:rPr>
          <w:b/>
          <w:sz w:val="22"/>
          <w:szCs w:val="22"/>
        </w:rPr>
      </w:pPr>
    </w:p>
    <w:p w14:paraId="6F0B8E97" w14:textId="53EDD0AD" w:rsidR="00845F7F" w:rsidRPr="005C3B34" w:rsidRDefault="00845F7F" w:rsidP="00845F7F">
      <w:pPr>
        <w:pStyle w:val="Akapitzlist"/>
        <w:ind w:left="1134" w:hanging="774"/>
        <w:jc w:val="both"/>
        <w:rPr>
          <w:sz w:val="22"/>
          <w:szCs w:val="22"/>
        </w:rPr>
      </w:pPr>
      <w:r w:rsidRPr="005C3B34">
        <w:rPr>
          <w:sz w:val="22"/>
          <w:szCs w:val="22"/>
        </w:rPr>
        <w:t>CCDK -</w:t>
      </w:r>
      <w:r w:rsidRPr="005C3B34">
        <w:rPr>
          <w:b/>
          <w:bCs/>
          <w:sz w:val="22"/>
          <w:szCs w:val="22"/>
        </w:rPr>
        <w:t xml:space="preserve"> </w:t>
      </w:r>
      <w:r w:rsidRPr="005C3B34">
        <w:rPr>
          <w:sz w:val="22"/>
          <w:szCs w:val="22"/>
        </w:rPr>
        <w:t>Całkowita cena dostawy kombajnu - cena oceniana będąca przedmiotem aukcji elektronicznej</w:t>
      </w:r>
      <w:r w:rsidR="00A73BFF">
        <w:rPr>
          <w:sz w:val="22"/>
          <w:szCs w:val="22"/>
        </w:rPr>
        <w:t>,</w:t>
      </w:r>
      <w:r w:rsidRPr="005C3B34">
        <w:rPr>
          <w:sz w:val="22"/>
          <w:szCs w:val="22"/>
        </w:rPr>
        <w:t xml:space="preserve"> gdy do postępowania złożone zostaną co najmniej dwie oferty nie podlegające odrzuceniu.</w:t>
      </w:r>
    </w:p>
    <w:p w14:paraId="296A217B" w14:textId="77777777" w:rsidR="00845F7F" w:rsidRPr="005C3B34" w:rsidRDefault="00845F7F" w:rsidP="00845F7F">
      <w:pPr>
        <w:pStyle w:val="Akapitzlist"/>
        <w:ind w:left="1134" w:hanging="774"/>
        <w:jc w:val="both"/>
        <w:rPr>
          <w:b/>
          <w:bCs/>
          <w:sz w:val="22"/>
          <w:szCs w:val="22"/>
        </w:rPr>
      </w:pPr>
      <w:r w:rsidRPr="005C3B34">
        <w:rPr>
          <w:sz w:val="22"/>
          <w:szCs w:val="22"/>
        </w:rPr>
        <w:t>D – Dostawa kombajnu z wyprawką</w:t>
      </w:r>
      <w:r w:rsidRPr="005C3B34">
        <w:rPr>
          <w:b/>
          <w:bCs/>
          <w:sz w:val="22"/>
          <w:szCs w:val="22"/>
        </w:rPr>
        <w:t xml:space="preserve"> </w:t>
      </w:r>
    </w:p>
    <w:p w14:paraId="67933171" w14:textId="77777777" w:rsidR="00845F7F" w:rsidRPr="005C3B34" w:rsidRDefault="00845F7F" w:rsidP="00845F7F">
      <w:pPr>
        <w:pStyle w:val="Akapitzlist"/>
        <w:ind w:left="360"/>
        <w:jc w:val="both"/>
        <w:rPr>
          <w:bCs/>
          <w:sz w:val="22"/>
          <w:szCs w:val="22"/>
        </w:rPr>
      </w:pPr>
      <w:r w:rsidRPr="005C3B34">
        <w:rPr>
          <w:bCs/>
          <w:sz w:val="22"/>
          <w:szCs w:val="22"/>
        </w:rPr>
        <w:t>DK – wartość dostawy kombajnu</w:t>
      </w:r>
    </w:p>
    <w:p w14:paraId="14DC9A04" w14:textId="77777777" w:rsidR="00845F7F" w:rsidRPr="005C3B34" w:rsidRDefault="00845F7F" w:rsidP="00845F7F">
      <w:pPr>
        <w:pStyle w:val="Akapitzlist"/>
        <w:ind w:left="360"/>
        <w:jc w:val="both"/>
        <w:rPr>
          <w:bCs/>
          <w:sz w:val="22"/>
          <w:szCs w:val="22"/>
        </w:rPr>
      </w:pPr>
      <w:proofErr w:type="spellStart"/>
      <w:r w:rsidRPr="005C3B34">
        <w:rPr>
          <w:bCs/>
          <w:sz w:val="22"/>
          <w:szCs w:val="22"/>
        </w:rPr>
        <w:t>Ww</w:t>
      </w:r>
      <w:proofErr w:type="spellEnd"/>
      <w:r w:rsidRPr="005C3B34">
        <w:rPr>
          <w:bCs/>
          <w:sz w:val="22"/>
          <w:szCs w:val="22"/>
        </w:rPr>
        <w:t xml:space="preserve"> – wartość wyprawki dostarczonej wraz z dostawą kombajnu</w:t>
      </w:r>
    </w:p>
    <w:p w14:paraId="6E0D3662" w14:textId="4F6FD83E" w:rsidR="00845F7F" w:rsidRPr="00A35C51" w:rsidRDefault="00845F7F" w:rsidP="00845F7F">
      <w:pPr>
        <w:pStyle w:val="Akapitzlist"/>
        <w:ind w:left="360"/>
        <w:jc w:val="both"/>
        <w:rPr>
          <w:bCs/>
          <w:color w:val="000000" w:themeColor="text1"/>
          <w:sz w:val="22"/>
          <w:szCs w:val="22"/>
        </w:rPr>
      </w:pPr>
      <w:r w:rsidRPr="005C3B34">
        <w:rPr>
          <w:bCs/>
          <w:sz w:val="22"/>
          <w:szCs w:val="22"/>
        </w:rPr>
        <w:t xml:space="preserve">R1 – wartość przeglądu </w:t>
      </w:r>
      <w:r w:rsidRPr="00A35C51">
        <w:rPr>
          <w:bCs/>
          <w:color w:val="000000" w:themeColor="text1"/>
          <w:sz w:val="22"/>
          <w:szCs w:val="22"/>
        </w:rPr>
        <w:t>wykonanego</w:t>
      </w:r>
      <w:r w:rsidR="005C2B88" w:rsidRPr="00A35C51">
        <w:rPr>
          <w:rFonts w:eastAsia="Calibri"/>
          <w:color w:val="000000" w:themeColor="text1"/>
          <w:sz w:val="22"/>
          <w:szCs w:val="22"/>
        </w:rPr>
        <w:t xml:space="preserve"> po każdej zmianie lokalizacji kombajnu</w:t>
      </w:r>
      <w:r w:rsidRPr="00A35C51">
        <w:rPr>
          <w:bCs/>
          <w:color w:val="000000" w:themeColor="text1"/>
          <w:sz w:val="22"/>
          <w:szCs w:val="22"/>
        </w:rPr>
        <w:t xml:space="preserve"> pomiędzy drugim a piątym rokiem eksploatacji</w:t>
      </w:r>
    </w:p>
    <w:p w14:paraId="0BEC50E1" w14:textId="77777777" w:rsidR="00845F7F" w:rsidRPr="005C3B34" w:rsidRDefault="00845F7F" w:rsidP="00845F7F">
      <w:pPr>
        <w:pStyle w:val="Akapitzlist"/>
        <w:ind w:left="360"/>
        <w:jc w:val="both"/>
        <w:rPr>
          <w:bCs/>
          <w:sz w:val="22"/>
          <w:szCs w:val="22"/>
        </w:rPr>
      </w:pPr>
      <w:r w:rsidRPr="00A35C51">
        <w:rPr>
          <w:bCs/>
          <w:color w:val="000000" w:themeColor="text1"/>
          <w:sz w:val="22"/>
          <w:szCs w:val="22"/>
        </w:rPr>
        <w:t xml:space="preserve">R2 – wartość remontu wykonanego po piątym </w:t>
      </w:r>
      <w:r w:rsidRPr="005C3B34">
        <w:rPr>
          <w:bCs/>
          <w:sz w:val="22"/>
          <w:szCs w:val="22"/>
        </w:rPr>
        <w:t>roku eksploatacji</w:t>
      </w:r>
    </w:p>
    <w:p w14:paraId="21397DBC" w14:textId="7F2EECFE" w:rsidR="00844875" w:rsidRPr="005C3B34" w:rsidRDefault="00844875" w:rsidP="00844875">
      <w:pPr>
        <w:pStyle w:val="Akapitzlist"/>
        <w:ind w:left="360"/>
        <w:rPr>
          <w:b/>
          <w:bCs/>
          <w:sz w:val="22"/>
          <w:szCs w:val="22"/>
        </w:rPr>
      </w:pPr>
      <w:r w:rsidRPr="005C3B34">
        <w:rPr>
          <w:b/>
          <w:bCs/>
          <w:sz w:val="22"/>
          <w:szCs w:val="22"/>
        </w:rPr>
        <w:t>WPP – wartość pakietu wybranych podzespołów oraz stawki roboczogodziny</w:t>
      </w:r>
    </w:p>
    <w:p w14:paraId="03E78436" w14:textId="77777777" w:rsidR="00845F7F" w:rsidRPr="005C3B34" w:rsidRDefault="00845F7F" w:rsidP="00845F7F">
      <w:pPr>
        <w:jc w:val="both"/>
        <w:rPr>
          <w:bCs/>
          <w:sz w:val="22"/>
          <w:szCs w:val="22"/>
        </w:rPr>
      </w:pPr>
    </w:p>
    <w:p w14:paraId="63C7AF22" w14:textId="77777777" w:rsidR="00845F7F" w:rsidRPr="005C3B34" w:rsidRDefault="00845F7F" w:rsidP="00845F7F">
      <w:pPr>
        <w:pStyle w:val="Akapitzlist"/>
        <w:ind w:left="360"/>
        <w:jc w:val="both"/>
        <w:rPr>
          <w:b/>
          <w:sz w:val="22"/>
          <w:szCs w:val="22"/>
          <w:u w:val="single"/>
        </w:rPr>
      </w:pPr>
      <w:r w:rsidRPr="005C3B34">
        <w:rPr>
          <w:b/>
          <w:sz w:val="22"/>
          <w:szCs w:val="22"/>
          <w:u w:val="single"/>
        </w:rPr>
        <w:t>Przy czym zamawiający wymaga aby:</w:t>
      </w:r>
    </w:p>
    <w:p w14:paraId="7E9688EF" w14:textId="2EFE9768" w:rsidR="00845F7F" w:rsidRPr="005C3B34" w:rsidRDefault="00845F7F" w:rsidP="00845F7F">
      <w:pPr>
        <w:pStyle w:val="Akapitzlist"/>
        <w:ind w:left="360"/>
        <w:jc w:val="both"/>
        <w:rPr>
          <w:bCs/>
          <w:sz w:val="22"/>
          <w:szCs w:val="22"/>
        </w:rPr>
      </w:pPr>
      <w:r w:rsidRPr="005C3B34">
        <w:rPr>
          <w:bCs/>
          <w:sz w:val="22"/>
          <w:szCs w:val="22"/>
        </w:rPr>
        <w:t xml:space="preserve">R1 – wartość nie więcej niż 18% </w:t>
      </w:r>
      <w:r w:rsidR="00A73BFF">
        <w:rPr>
          <w:bCs/>
          <w:sz w:val="22"/>
          <w:szCs w:val="22"/>
        </w:rPr>
        <w:t xml:space="preserve">netto </w:t>
      </w:r>
      <w:r w:rsidRPr="005C3B34">
        <w:rPr>
          <w:bCs/>
          <w:sz w:val="22"/>
          <w:szCs w:val="22"/>
        </w:rPr>
        <w:t>dostawy nowego kombajnu DK</w:t>
      </w:r>
    </w:p>
    <w:p w14:paraId="70103401" w14:textId="1224305D" w:rsidR="00845F7F" w:rsidRPr="005C3B34" w:rsidRDefault="00845F7F" w:rsidP="00845F7F">
      <w:pPr>
        <w:pStyle w:val="Akapitzlist"/>
        <w:ind w:left="360"/>
        <w:jc w:val="both"/>
        <w:rPr>
          <w:bCs/>
          <w:sz w:val="22"/>
          <w:szCs w:val="22"/>
        </w:rPr>
      </w:pPr>
      <w:r w:rsidRPr="005C3B34">
        <w:rPr>
          <w:bCs/>
          <w:sz w:val="22"/>
          <w:szCs w:val="22"/>
        </w:rPr>
        <w:t xml:space="preserve">R2 – wartość nie więcej niż 50% </w:t>
      </w:r>
      <w:r w:rsidR="00A73BFF">
        <w:rPr>
          <w:bCs/>
          <w:sz w:val="22"/>
          <w:szCs w:val="22"/>
        </w:rPr>
        <w:t xml:space="preserve">netto </w:t>
      </w:r>
      <w:r w:rsidRPr="005C3B34">
        <w:rPr>
          <w:bCs/>
          <w:sz w:val="22"/>
          <w:szCs w:val="22"/>
        </w:rPr>
        <w:t>dostawy nowego kombajnu DK</w:t>
      </w:r>
    </w:p>
    <w:p w14:paraId="78DDD1CC" w14:textId="14AE1322" w:rsidR="00BF4961" w:rsidRPr="005C3B34" w:rsidRDefault="00BF4961" w:rsidP="00845F7F">
      <w:pPr>
        <w:pStyle w:val="Akapitzlist"/>
        <w:ind w:left="360"/>
        <w:jc w:val="both"/>
        <w:rPr>
          <w:bCs/>
          <w:sz w:val="22"/>
          <w:szCs w:val="22"/>
        </w:rPr>
      </w:pPr>
      <w:proofErr w:type="spellStart"/>
      <w:r w:rsidRPr="005C3B34">
        <w:rPr>
          <w:bCs/>
          <w:sz w:val="22"/>
          <w:szCs w:val="22"/>
        </w:rPr>
        <w:lastRenderedPageBreak/>
        <w:t>Ww</w:t>
      </w:r>
      <w:proofErr w:type="spellEnd"/>
      <w:r w:rsidRPr="005C3B34">
        <w:rPr>
          <w:bCs/>
          <w:sz w:val="22"/>
          <w:szCs w:val="22"/>
        </w:rPr>
        <w:t xml:space="preserve">- wartość nie więcej niż </w:t>
      </w:r>
      <w:r w:rsidR="00AA496B" w:rsidRPr="005C3B34">
        <w:rPr>
          <w:bCs/>
          <w:sz w:val="22"/>
          <w:szCs w:val="22"/>
        </w:rPr>
        <w:t>1</w:t>
      </w:r>
      <w:r w:rsidR="00573889" w:rsidRPr="005C3B34">
        <w:rPr>
          <w:bCs/>
          <w:sz w:val="22"/>
          <w:szCs w:val="22"/>
        </w:rPr>
        <w:t>3</w:t>
      </w:r>
      <w:r w:rsidRPr="005C3B34">
        <w:rPr>
          <w:bCs/>
          <w:sz w:val="22"/>
          <w:szCs w:val="22"/>
        </w:rPr>
        <w:t>%</w:t>
      </w:r>
      <w:r w:rsidR="00A73BFF">
        <w:rPr>
          <w:bCs/>
          <w:sz w:val="22"/>
          <w:szCs w:val="22"/>
        </w:rPr>
        <w:t xml:space="preserve"> netto </w:t>
      </w:r>
      <w:r w:rsidRPr="005C3B34">
        <w:rPr>
          <w:bCs/>
          <w:sz w:val="22"/>
          <w:szCs w:val="22"/>
        </w:rPr>
        <w:t xml:space="preserve"> dostawy nowego kombajnu DK</w:t>
      </w:r>
    </w:p>
    <w:p w14:paraId="1E35B34A" w14:textId="448E33F5" w:rsidR="00844875" w:rsidRPr="005C3B34" w:rsidRDefault="00844875" w:rsidP="00844875">
      <w:pPr>
        <w:pStyle w:val="Akapitzlist"/>
        <w:ind w:left="360"/>
        <w:rPr>
          <w:b/>
          <w:bCs/>
          <w:sz w:val="22"/>
          <w:szCs w:val="22"/>
        </w:rPr>
      </w:pPr>
      <w:r w:rsidRPr="005C3B34">
        <w:rPr>
          <w:b/>
          <w:bCs/>
          <w:sz w:val="22"/>
          <w:szCs w:val="22"/>
        </w:rPr>
        <w:t xml:space="preserve">WPP </w:t>
      </w:r>
      <w:r w:rsidRPr="005C3B34">
        <w:rPr>
          <w:bCs/>
          <w:sz w:val="22"/>
          <w:szCs w:val="22"/>
        </w:rPr>
        <w:t xml:space="preserve">- wartość nie więcej niż 40% </w:t>
      </w:r>
      <w:r w:rsidR="00A73BFF">
        <w:rPr>
          <w:bCs/>
          <w:sz w:val="22"/>
          <w:szCs w:val="22"/>
        </w:rPr>
        <w:t xml:space="preserve">netto </w:t>
      </w:r>
      <w:r w:rsidRPr="005C3B34">
        <w:rPr>
          <w:bCs/>
          <w:sz w:val="22"/>
          <w:szCs w:val="22"/>
        </w:rPr>
        <w:t>dostawy nowego kombajnu DK</w:t>
      </w:r>
    </w:p>
    <w:p w14:paraId="2ADAB306" w14:textId="77777777" w:rsidR="00845F7F" w:rsidRPr="00FF251D" w:rsidRDefault="00845F7F" w:rsidP="00FF251D">
      <w:pPr>
        <w:jc w:val="both"/>
        <w:rPr>
          <w:bCs/>
          <w:sz w:val="22"/>
          <w:szCs w:val="22"/>
        </w:rPr>
      </w:pPr>
    </w:p>
    <w:p w14:paraId="3F639300" w14:textId="76EB92E9" w:rsidR="002D5B49" w:rsidRPr="00D15981" w:rsidRDefault="002D5B49">
      <w:pPr>
        <w:pStyle w:val="Akapitzlist"/>
        <w:numPr>
          <w:ilvl w:val="0"/>
          <w:numId w:val="10"/>
        </w:numPr>
        <w:contextualSpacing w:val="0"/>
        <w:jc w:val="both"/>
        <w:rPr>
          <w:bCs/>
          <w:sz w:val="22"/>
          <w:szCs w:val="22"/>
        </w:rPr>
      </w:pPr>
      <w:r w:rsidRPr="00D15981">
        <w:rPr>
          <w:bCs/>
          <w:sz w:val="22"/>
          <w:szCs w:val="22"/>
        </w:rPr>
        <w:t>W kryterium cena oceniana będzie całkowita cena oferty</w:t>
      </w:r>
      <w:r w:rsidR="00CC1722" w:rsidRPr="00D15981">
        <w:rPr>
          <w:bCs/>
          <w:sz w:val="22"/>
          <w:szCs w:val="22"/>
        </w:rPr>
        <w:t>.</w:t>
      </w:r>
      <w:r w:rsidRPr="00D15981">
        <w:rPr>
          <w:bCs/>
          <w:sz w:val="22"/>
          <w:szCs w:val="22"/>
        </w:rPr>
        <w:t xml:space="preserve"> Oferta z najniższą ceną otrzyma maksymalną liczbę punktów. Pozostałe oferty zostaną ocenione zgodnie z wzorem</w:t>
      </w:r>
    </w:p>
    <w:p w14:paraId="6A0B49E7" w14:textId="77777777" w:rsidR="002D5B49" w:rsidRPr="00D15981" w:rsidRDefault="002D5B49" w:rsidP="007177CD">
      <w:pPr>
        <w:ind w:left="426"/>
        <w:jc w:val="both"/>
        <w:rPr>
          <w:bCs/>
          <w:sz w:val="22"/>
          <w:szCs w:val="22"/>
        </w:rPr>
      </w:pPr>
      <w:proofErr w:type="spellStart"/>
      <w:r w:rsidRPr="00D15981">
        <w:rPr>
          <w:bCs/>
          <w:sz w:val="22"/>
          <w:szCs w:val="22"/>
        </w:rPr>
        <w:t>Pofx</w:t>
      </w:r>
      <w:proofErr w:type="spellEnd"/>
      <w:r w:rsidRPr="00D15981">
        <w:rPr>
          <w:bCs/>
          <w:sz w:val="22"/>
          <w:szCs w:val="22"/>
        </w:rPr>
        <w:t xml:space="preserve"> = (Kmin / </w:t>
      </w:r>
      <w:proofErr w:type="spellStart"/>
      <w:r w:rsidRPr="00D15981">
        <w:rPr>
          <w:bCs/>
          <w:sz w:val="22"/>
          <w:szCs w:val="22"/>
        </w:rPr>
        <w:t>Kx</w:t>
      </w:r>
      <w:proofErr w:type="spellEnd"/>
      <w:r w:rsidRPr="00D15981">
        <w:rPr>
          <w:bCs/>
          <w:sz w:val="22"/>
          <w:szCs w:val="22"/>
        </w:rPr>
        <w:t xml:space="preserve"> ) x 100 pkt</w:t>
      </w:r>
    </w:p>
    <w:p w14:paraId="4E1F1A21" w14:textId="77777777" w:rsidR="002D5B49" w:rsidRPr="00D15981" w:rsidRDefault="002D5B49" w:rsidP="007177CD">
      <w:pPr>
        <w:ind w:left="426"/>
        <w:jc w:val="both"/>
        <w:rPr>
          <w:bCs/>
          <w:sz w:val="22"/>
          <w:szCs w:val="22"/>
        </w:rPr>
      </w:pPr>
      <w:r w:rsidRPr="00D15981">
        <w:rPr>
          <w:bCs/>
          <w:sz w:val="22"/>
          <w:szCs w:val="22"/>
        </w:rPr>
        <w:t>gdzie:</w:t>
      </w:r>
    </w:p>
    <w:p w14:paraId="1A3A3D75" w14:textId="77777777" w:rsidR="002D5B49" w:rsidRPr="00D15981" w:rsidRDefault="002D5B49" w:rsidP="007177CD">
      <w:pPr>
        <w:ind w:left="426"/>
        <w:jc w:val="both"/>
        <w:rPr>
          <w:bCs/>
          <w:sz w:val="22"/>
          <w:szCs w:val="22"/>
        </w:rPr>
      </w:pPr>
      <w:proofErr w:type="spellStart"/>
      <w:r w:rsidRPr="00D15981">
        <w:rPr>
          <w:bCs/>
          <w:sz w:val="22"/>
          <w:szCs w:val="22"/>
        </w:rPr>
        <w:t>Pofx</w:t>
      </w:r>
      <w:proofErr w:type="spellEnd"/>
      <w:r w:rsidRPr="00D15981">
        <w:rPr>
          <w:bCs/>
          <w:sz w:val="22"/>
          <w:szCs w:val="22"/>
        </w:rPr>
        <w:t xml:space="preserve">  - liczba punktów w kryterium „Cena” dla oferty o numerze „x” </w:t>
      </w:r>
    </w:p>
    <w:p w14:paraId="47546055" w14:textId="77777777" w:rsidR="002D5B49" w:rsidRPr="00D15981" w:rsidRDefault="002D5B49" w:rsidP="007177CD">
      <w:pPr>
        <w:ind w:left="426"/>
        <w:jc w:val="both"/>
        <w:rPr>
          <w:bCs/>
          <w:sz w:val="22"/>
          <w:szCs w:val="22"/>
        </w:rPr>
      </w:pPr>
      <w:r w:rsidRPr="00D15981">
        <w:rPr>
          <w:bCs/>
          <w:sz w:val="22"/>
          <w:szCs w:val="22"/>
        </w:rPr>
        <w:t xml:space="preserve">Kmin– najniższa cena realizacji brutto oferty spośród wszystkich rozpatrywanych ofert </w:t>
      </w:r>
    </w:p>
    <w:p w14:paraId="0B008AE1" w14:textId="77777777" w:rsidR="002D5B49" w:rsidRPr="00D15981" w:rsidRDefault="002D5B49" w:rsidP="007177CD">
      <w:pPr>
        <w:ind w:left="426"/>
        <w:jc w:val="both"/>
        <w:rPr>
          <w:bCs/>
          <w:sz w:val="22"/>
          <w:szCs w:val="22"/>
        </w:rPr>
      </w:pPr>
      <w:proofErr w:type="spellStart"/>
      <w:r w:rsidRPr="00D15981">
        <w:rPr>
          <w:bCs/>
          <w:sz w:val="22"/>
          <w:szCs w:val="22"/>
        </w:rPr>
        <w:t>Kx</w:t>
      </w:r>
      <w:proofErr w:type="spellEnd"/>
      <w:r w:rsidRPr="00D15981">
        <w:rPr>
          <w:bCs/>
          <w:sz w:val="22"/>
          <w:szCs w:val="22"/>
        </w:rPr>
        <w:t xml:space="preserve">   – cena realizacji brutto oferty o numerze „x”</w:t>
      </w:r>
    </w:p>
    <w:p w14:paraId="2EDC7FBA" w14:textId="34204779" w:rsidR="00476207" w:rsidRPr="00D15981" w:rsidRDefault="00476207" w:rsidP="00CF1C04">
      <w:pPr>
        <w:ind w:left="426"/>
        <w:jc w:val="both"/>
        <w:rPr>
          <w:bCs/>
          <w:sz w:val="22"/>
          <w:szCs w:val="22"/>
        </w:rPr>
      </w:pPr>
      <w:r w:rsidRPr="00D15981">
        <w:rPr>
          <w:bCs/>
          <w:sz w:val="22"/>
          <w:szCs w:val="22"/>
        </w:rPr>
        <w:t>Wyliczenie punktów zostanie dokonane z dokładnością do 8 miejsc po przecinku, zgodnie z matematycznymi zasadami zaokrąglania.</w:t>
      </w:r>
    </w:p>
    <w:p w14:paraId="45AE5D1B" w14:textId="77777777" w:rsidR="00CC1722" w:rsidRPr="00D15981" w:rsidRDefault="00CC1722" w:rsidP="00CF1C04">
      <w:pPr>
        <w:ind w:left="426"/>
        <w:jc w:val="both"/>
        <w:rPr>
          <w:bCs/>
          <w:sz w:val="22"/>
          <w:szCs w:val="22"/>
        </w:rPr>
      </w:pPr>
    </w:p>
    <w:p w14:paraId="5AC793BD" w14:textId="77777777" w:rsidR="002D5B49" w:rsidRPr="00D15981" w:rsidRDefault="002D5B49" w:rsidP="00CF1C04">
      <w:pPr>
        <w:pStyle w:val="Nagwek1"/>
        <w:shd w:val="clear" w:color="auto" w:fill="D9D9D9" w:themeFill="background1" w:themeFillShade="D9"/>
        <w:spacing w:before="0"/>
        <w:jc w:val="both"/>
        <w:rPr>
          <w:rFonts w:ascii="Times New Roman" w:hAnsi="Times New Roman" w:cs="Times New Roman"/>
          <w:color w:val="auto"/>
          <w:sz w:val="22"/>
          <w:szCs w:val="22"/>
        </w:rPr>
      </w:pPr>
      <w:bookmarkStart w:id="72" w:name="_Toc65677224"/>
      <w:bookmarkStart w:id="73" w:name="_Toc238454478"/>
      <w:bookmarkStart w:id="74" w:name="_Toc238454594"/>
      <w:bookmarkStart w:id="75" w:name="_Toc238533794"/>
      <w:r w:rsidRPr="00D15981">
        <w:rPr>
          <w:rFonts w:ascii="Times New Roman" w:hAnsi="Times New Roman" w:cs="Times New Roman"/>
          <w:color w:val="auto"/>
          <w:sz w:val="22"/>
          <w:szCs w:val="22"/>
        </w:rPr>
        <w:t>Część XV</w:t>
      </w:r>
      <w:r w:rsidR="00C503DC"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I. Aukcja elektroniczna</w:t>
      </w:r>
      <w:bookmarkEnd w:id="72"/>
      <w:bookmarkEnd w:id="73"/>
      <w:bookmarkEnd w:id="74"/>
      <w:bookmarkEnd w:id="75"/>
    </w:p>
    <w:p w14:paraId="6A218BE3" w14:textId="77777777" w:rsidR="00CF1C04" w:rsidRPr="00D15981" w:rsidRDefault="00CF1C04">
      <w:pPr>
        <w:numPr>
          <w:ilvl w:val="1"/>
          <w:numId w:val="17"/>
        </w:numPr>
        <w:jc w:val="both"/>
        <w:rPr>
          <w:sz w:val="22"/>
          <w:szCs w:val="22"/>
        </w:rPr>
      </w:pPr>
      <w:r w:rsidRPr="00D15981">
        <w:rPr>
          <w:sz w:val="22"/>
          <w:szCs w:val="22"/>
        </w:rPr>
        <w:t>Zamawiający zamierza dokonać wyboru najkorzystniejszej oferty z zastosowaniem jednoetapowej aukcji elektronicznej.</w:t>
      </w:r>
    </w:p>
    <w:p w14:paraId="24006DCA" w14:textId="77777777" w:rsidR="00CF1C04" w:rsidRPr="00D15981" w:rsidRDefault="00CF1C04">
      <w:pPr>
        <w:numPr>
          <w:ilvl w:val="1"/>
          <w:numId w:val="17"/>
        </w:numPr>
        <w:jc w:val="both"/>
        <w:rPr>
          <w:b/>
          <w:sz w:val="22"/>
          <w:szCs w:val="22"/>
        </w:rPr>
      </w:pPr>
      <w:r w:rsidRPr="00D15981">
        <w:rPr>
          <w:sz w:val="22"/>
          <w:szCs w:val="22"/>
        </w:rPr>
        <w:t xml:space="preserve">Po dokonaniu oceny ofert, w celu wyboru najkorzystniejszej oferty przeprowadzona zostanie aukcja elektroniczna, jeżeli w postępowaniu złożone zostaną </w:t>
      </w:r>
      <w:r w:rsidRPr="00D15981">
        <w:rPr>
          <w:b/>
          <w:sz w:val="22"/>
          <w:szCs w:val="22"/>
        </w:rPr>
        <w:t xml:space="preserve">co najmniej dwie oferty niepodlegające odrzuceniu.   </w:t>
      </w:r>
    </w:p>
    <w:p w14:paraId="46B56510" w14:textId="7C5C1E35" w:rsidR="00CF1C04" w:rsidRPr="00D15981" w:rsidRDefault="00CF1C04">
      <w:pPr>
        <w:numPr>
          <w:ilvl w:val="1"/>
          <w:numId w:val="17"/>
        </w:numPr>
        <w:jc w:val="both"/>
        <w:rPr>
          <w:b/>
          <w:sz w:val="22"/>
          <w:szCs w:val="22"/>
        </w:rPr>
      </w:pPr>
      <w:r w:rsidRPr="00D15981">
        <w:rPr>
          <w:b/>
          <w:sz w:val="22"/>
          <w:szCs w:val="22"/>
        </w:rPr>
        <w:t>Posiadanie przez Wykonawcę ważnego bezpiecznego podpisu elektronicznego jest warunkiem koniecznym udziału w aukcji.</w:t>
      </w:r>
    </w:p>
    <w:p w14:paraId="2CA5BF48" w14:textId="19693773" w:rsidR="00CF1C04" w:rsidRPr="005C3B34" w:rsidRDefault="00CF1C04">
      <w:pPr>
        <w:numPr>
          <w:ilvl w:val="1"/>
          <w:numId w:val="17"/>
        </w:numPr>
        <w:contextualSpacing/>
        <w:jc w:val="both"/>
        <w:rPr>
          <w:b/>
          <w:bCs/>
          <w:sz w:val="22"/>
          <w:szCs w:val="22"/>
        </w:rPr>
      </w:pPr>
      <w:r w:rsidRPr="00D15981">
        <w:rPr>
          <w:bCs/>
          <w:sz w:val="22"/>
          <w:szCs w:val="22"/>
        </w:rPr>
        <w:t xml:space="preserve">Przedmiotem aukcji elektronicznej będzie </w:t>
      </w:r>
      <w:r w:rsidRPr="00D15981">
        <w:rPr>
          <w:b/>
          <w:sz w:val="22"/>
          <w:szCs w:val="22"/>
        </w:rPr>
        <w:t>kryterium ceny 100%</w:t>
      </w:r>
      <w:r w:rsidRPr="00D15981">
        <w:rPr>
          <w:b/>
          <w:bCs/>
          <w:sz w:val="22"/>
          <w:szCs w:val="22"/>
        </w:rPr>
        <w:t xml:space="preserve"> </w:t>
      </w:r>
      <w:r w:rsidRPr="00D15981">
        <w:rPr>
          <w:bCs/>
          <w:sz w:val="22"/>
          <w:szCs w:val="22"/>
        </w:rPr>
        <w:t>zawierające</w:t>
      </w:r>
      <w:r w:rsidRPr="00D15981">
        <w:rPr>
          <w:sz w:val="22"/>
          <w:szCs w:val="22"/>
        </w:rPr>
        <w:t xml:space="preserve"> łączny koszt zakupu kombajnu </w:t>
      </w:r>
      <w:r w:rsidRPr="00D15981">
        <w:rPr>
          <w:b/>
          <w:bCs/>
          <w:sz w:val="22"/>
          <w:szCs w:val="22"/>
        </w:rPr>
        <w:t>CCD</w:t>
      </w:r>
      <w:r w:rsidR="009A179C" w:rsidRPr="00D15981">
        <w:rPr>
          <w:b/>
          <w:bCs/>
          <w:sz w:val="22"/>
          <w:szCs w:val="22"/>
        </w:rPr>
        <w:t>K</w:t>
      </w:r>
      <w:r w:rsidRPr="00D15981">
        <w:rPr>
          <w:sz w:val="22"/>
          <w:szCs w:val="22"/>
        </w:rPr>
        <w:t xml:space="preserve"> z uwzględnieniem wartości dostawy kombajnu </w:t>
      </w:r>
      <w:r w:rsidRPr="00D15981">
        <w:rPr>
          <w:b/>
          <w:bCs/>
          <w:sz w:val="22"/>
          <w:szCs w:val="22"/>
        </w:rPr>
        <w:t>DK</w:t>
      </w:r>
      <w:r w:rsidRPr="00D15981">
        <w:rPr>
          <w:sz w:val="22"/>
          <w:szCs w:val="22"/>
        </w:rPr>
        <w:t xml:space="preserve">, </w:t>
      </w:r>
      <w:r w:rsidRPr="00D15981">
        <w:rPr>
          <w:bCs/>
          <w:sz w:val="22"/>
          <w:szCs w:val="22"/>
        </w:rPr>
        <w:t xml:space="preserve">wartości wyprawki dostarczonej </w:t>
      </w:r>
      <w:r w:rsidRPr="005C3B34">
        <w:rPr>
          <w:bCs/>
          <w:sz w:val="22"/>
          <w:szCs w:val="22"/>
        </w:rPr>
        <w:t xml:space="preserve">wraz z dostawą kombajnu </w:t>
      </w:r>
      <w:proofErr w:type="spellStart"/>
      <w:r w:rsidR="002D68A9" w:rsidRPr="005C3B34">
        <w:rPr>
          <w:b/>
          <w:sz w:val="22"/>
          <w:szCs w:val="22"/>
        </w:rPr>
        <w:t>Ww</w:t>
      </w:r>
      <w:proofErr w:type="spellEnd"/>
      <w:r w:rsidRPr="005C3B34">
        <w:rPr>
          <w:bCs/>
          <w:sz w:val="22"/>
          <w:szCs w:val="22"/>
        </w:rPr>
        <w:t xml:space="preserve"> wartości przeglądu wykonanego pomiędzy drugim a piątym rokiem eksploatacji </w:t>
      </w:r>
      <w:r w:rsidRPr="005C3B34">
        <w:rPr>
          <w:b/>
          <w:sz w:val="22"/>
          <w:szCs w:val="22"/>
        </w:rPr>
        <w:t>R1</w:t>
      </w:r>
      <w:r w:rsidRPr="005C3B34">
        <w:rPr>
          <w:bCs/>
          <w:sz w:val="22"/>
          <w:szCs w:val="22"/>
        </w:rPr>
        <w:t xml:space="preserve">  i  wartość remontu wykonanego po piątym roku eksploatacji </w:t>
      </w:r>
      <w:r w:rsidRPr="005C3B34">
        <w:rPr>
          <w:b/>
          <w:sz w:val="22"/>
          <w:szCs w:val="22"/>
        </w:rPr>
        <w:t>R2</w:t>
      </w:r>
      <w:r w:rsidRPr="005C3B34">
        <w:rPr>
          <w:bCs/>
          <w:sz w:val="22"/>
          <w:szCs w:val="22"/>
        </w:rPr>
        <w:t xml:space="preserve">. </w:t>
      </w:r>
    </w:p>
    <w:p w14:paraId="52D45FEE" w14:textId="76C5E916" w:rsidR="007C7D9F" w:rsidRPr="005C3B34" w:rsidRDefault="00475B9D" w:rsidP="00383753">
      <w:pPr>
        <w:pStyle w:val="Akapitzlist"/>
        <w:ind w:left="482"/>
        <w:jc w:val="both"/>
        <w:rPr>
          <w:b/>
          <w:bCs/>
          <w:sz w:val="22"/>
          <w:szCs w:val="22"/>
        </w:rPr>
      </w:pPr>
      <w:r w:rsidRPr="005C3B34">
        <w:rPr>
          <w:bCs/>
          <w:sz w:val="22"/>
          <w:szCs w:val="22"/>
        </w:rPr>
        <w:t>Po przeprowadzonej aukcji c</w:t>
      </w:r>
      <w:r w:rsidR="00383753" w:rsidRPr="005C3B34">
        <w:rPr>
          <w:bCs/>
          <w:sz w:val="22"/>
          <w:szCs w:val="22"/>
        </w:rPr>
        <w:t xml:space="preserve">eny jednostkowe zawarte w </w:t>
      </w:r>
      <w:r w:rsidRPr="005C3B34">
        <w:rPr>
          <w:bCs/>
          <w:sz w:val="22"/>
          <w:szCs w:val="22"/>
        </w:rPr>
        <w:t xml:space="preserve">cenniku </w:t>
      </w:r>
      <w:r w:rsidR="007C7D9F" w:rsidRPr="005C3B34">
        <w:rPr>
          <w:b/>
          <w:sz w:val="22"/>
          <w:szCs w:val="22"/>
        </w:rPr>
        <w:t>WPP</w:t>
      </w:r>
      <w:r w:rsidR="00383753" w:rsidRPr="005C3B34">
        <w:rPr>
          <w:b/>
          <w:sz w:val="22"/>
          <w:szCs w:val="22"/>
        </w:rPr>
        <w:t xml:space="preserve"> </w:t>
      </w:r>
      <w:r w:rsidR="00383753" w:rsidRPr="005C3B34">
        <w:rPr>
          <w:bCs/>
          <w:sz w:val="22"/>
          <w:szCs w:val="22"/>
        </w:rPr>
        <w:t xml:space="preserve">oraz </w:t>
      </w:r>
      <w:r w:rsidR="00383753" w:rsidRPr="005C3B34">
        <w:rPr>
          <w:b/>
          <w:sz w:val="22"/>
          <w:szCs w:val="22"/>
        </w:rPr>
        <w:t>cenniku części</w:t>
      </w:r>
      <w:r w:rsidR="00383753" w:rsidRPr="005C3B34">
        <w:rPr>
          <w:bCs/>
          <w:sz w:val="22"/>
          <w:szCs w:val="22"/>
        </w:rPr>
        <w:t xml:space="preserve"> zamiennych złożonym przez Wykonawcę wraz z ofertą zostaną obniżone o </w:t>
      </w:r>
      <w:r w:rsidR="00383753" w:rsidRPr="005C3B34">
        <w:rPr>
          <w:sz w:val="22"/>
          <w:szCs w:val="22"/>
        </w:rPr>
        <w:t>uzyskany procentowy upust cenow</w:t>
      </w:r>
      <w:r w:rsidR="00560903" w:rsidRPr="005C3B34">
        <w:rPr>
          <w:sz w:val="22"/>
          <w:szCs w:val="22"/>
        </w:rPr>
        <w:t>y</w:t>
      </w:r>
      <w:r w:rsidR="00383753" w:rsidRPr="005C3B34">
        <w:rPr>
          <w:sz w:val="22"/>
          <w:szCs w:val="22"/>
        </w:rPr>
        <w:t xml:space="preserve"> obliczony zgodnie z zapisami pkt. 23.</w:t>
      </w:r>
    </w:p>
    <w:p w14:paraId="6132A10A" w14:textId="74FFC519" w:rsidR="00CF1C04" w:rsidRPr="00D15981" w:rsidRDefault="00CF1C04">
      <w:pPr>
        <w:numPr>
          <w:ilvl w:val="1"/>
          <w:numId w:val="17"/>
        </w:numPr>
        <w:jc w:val="both"/>
        <w:rPr>
          <w:b/>
          <w:bCs/>
          <w:sz w:val="22"/>
          <w:szCs w:val="22"/>
        </w:rPr>
      </w:pPr>
      <w:r w:rsidRPr="00D15981">
        <w:rPr>
          <w:b/>
          <w:bCs/>
          <w:sz w:val="22"/>
          <w:szCs w:val="22"/>
        </w:rPr>
        <w:t>Minimalna wysokość postąpienia w kryterium cena</w:t>
      </w:r>
      <w:r w:rsidRPr="00D15981">
        <w:rPr>
          <w:bCs/>
          <w:sz w:val="22"/>
          <w:szCs w:val="22"/>
        </w:rPr>
        <w:t xml:space="preserve">: </w:t>
      </w:r>
      <w:r w:rsidRPr="00D15981">
        <w:rPr>
          <w:b/>
          <w:bCs/>
          <w:sz w:val="22"/>
          <w:szCs w:val="22"/>
        </w:rPr>
        <w:t>50 000,00 zł brutto</w:t>
      </w:r>
      <w:r w:rsidR="001F642C" w:rsidRPr="00D15981">
        <w:rPr>
          <w:b/>
          <w:bCs/>
          <w:sz w:val="22"/>
          <w:szCs w:val="22"/>
        </w:rPr>
        <w:t>.</w:t>
      </w:r>
    </w:p>
    <w:p w14:paraId="0F7F91C9" w14:textId="77777777" w:rsidR="00CF1C04" w:rsidRPr="00D15981" w:rsidRDefault="00CF1C04">
      <w:pPr>
        <w:numPr>
          <w:ilvl w:val="1"/>
          <w:numId w:val="17"/>
        </w:numPr>
        <w:jc w:val="both"/>
        <w:rPr>
          <w:bCs/>
          <w:sz w:val="22"/>
          <w:szCs w:val="22"/>
        </w:rPr>
      </w:pPr>
      <w:r w:rsidRPr="00D15981">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 informacji umożliwiających identyfikację Wykonawców. </w:t>
      </w:r>
    </w:p>
    <w:p w14:paraId="2C088CC2" w14:textId="77777777" w:rsidR="00CF1C04" w:rsidRPr="00D15981" w:rsidRDefault="00CF1C04">
      <w:pPr>
        <w:numPr>
          <w:ilvl w:val="1"/>
          <w:numId w:val="17"/>
        </w:numPr>
        <w:jc w:val="both"/>
        <w:rPr>
          <w:b/>
          <w:sz w:val="22"/>
          <w:szCs w:val="22"/>
        </w:rPr>
      </w:pPr>
      <w:r w:rsidRPr="00D15981">
        <w:rPr>
          <w:sz w:val="22"/>
          <w:szCs w:val="22"/>
        </w:rPr>
        <w:t>Sposób oceny ofert w toku aukcji elektronicznej będzie obejmował przeliczanie postąpień na punktową ocenę oferty, z uwzględnieniem punktacji otrzymanej przed otwarciem aukcji za kryteria niezmienne w toku aukcji.</w:t>
      </w:r>
    </w:p>
    <w:p w14:paraId="5F0CC5EB" w14:textId="66F3E8F2" w:rsidR="00CF1C04" w:rsidRPr="00D15981" w:rsidRDefault="00CF1C04">
      <w:pPr>
        <w:pStyle w:val="Akapitzlist"/>
        <w:widowControl w:val="0"/>
        <w:numPr>
          <w:ilvl w:val="1"/>
          <w:numId w:val="17"/>
        </w:numPr>
        <w:autoSpaceDE w:val="0"/>
        <w:autoSpaceDN w:val="0"/>
        <w:adjustRightInd w:val="0"/>
        <w:contextualSpacing w:val="0"/>
        <w:jc w:val="both"/>
        <w:rPr>
          <w:sz w:val="22"/>
          <w:szCs w:val="22"/>
        </w:rPr>
      </w:pPr>
      <w:r w:rsidRPr="00D15981">
        <w:rPr>
          <w:bCs/>
          <w:sz w:val="22"/>
          <w:szCs w:val="22"/>
        </w:rPr>
        <w:t>Adres</w:t>
      </w:r>
      <w:r w:rsidRPr="00D15981">
        <w:rPr>
          <w:sz w:val="22"/>
          <w:szCs w:val="22"/>
        </w:rPr>
        <w:t xml:space="preserve"> strony internetowej, na której będzie prowadzona aukcja elektroniczna </w:t>
      </w:r>
      <w:r w:rsidRPr="00D15981">
        <w:rPr>
          <w:bCs/>
          <w:sz w:val="22"/>
          <w:szCs w:val="22"/>
        </w:rPr>
        <w:t>będzie podany w zaproszeniu do aukcji.</w:t>
      </w:r>
      <w:r w:rsidRPr="00D15981">
        <w:rPr>
          <w:strike/>
          <w:sz w:val="22"/>
          <w:szCs w:val="22"/>
        </w:rPr>
        <w:t xml:space="preserve"> </w:t>
      </w:r>
      <w:r w:rsidRPr="00D15981">
        <w:rPr>
          <w:rStyle w:val="Hipercze"/>
          <w:color w:val="auto"/>
          <w:sz w:val="22"/>
          <w:szCs w:val="22"/>
        </w:rPr>
        <w:t xml:space="preserve"> </w:t>
      </w:r>
      <w:r w:rsidRPr="00D15981">
        <w:rPr>
          <w:sz w:val="22"/>
          <w:szCs w:val="22"/>
        </w:rPr>
        <w:t xml:space="preserve"> </w:t>
      </w:r>
    </w:p>
    <w:p w14:paraId="0811A13D" w14:textId="77777777" w:rsidR="00CF1C04" w:rsidRPr="00D15981" w:rsidRDefault="00CF1C04">
      <w:pPr>
        <w:numPr>
          <w:ilvl w:val="1"/>
          <w:numId w:val="17"/>
        </w:numPr>
        <w:jc w:val="both"/>
        <w:rPr>
          <w:sz w:val="22"/>
          <w:szCs w:val="22"/>
        </w:rPr>
      </w:pPr>
      <w:r w:rsidRPr="00D15981">
        <w:rPr>
          <w:sz w:val="22"/>
          <w:szCs w:val="22"/>
        </w:rPr>
        <w:t xml:space="preserve">Zgodnie z art. 234 ust. 1 i 2 ustawy </w:t>
      </w:r>
      <w:proofErr w:type="spellStart"/>
      <w:r w:rsidRPr="00D15981">
        <w:rPr>
          <w:sz w:val="22"/>
          <w:szCs w:val="22"/>
        </w:rPr>
        <w:t>Pzp</w:t>
      </w:r>
      <w:proofErr w:type="spellEnd"/>
      <w:r w:rsidRPr="00D15981">
        <w:rPr>
          <w:sz w:val="22"/>
          <w:szCs w:val="22"/>
        </w:rPr>
        <w:t xml:space="preserve"> w toku aukcji elektronicznej Wykonawcy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276364F9" w14:textId="77777777" w:rsidR="00CF1C04" w:rsidRPr="00D15981" w:rsidRDefault="00CF1C04">
      <w:pPr>
        <w:numPr>
          <w:ilvl w:val="1"/>
          <w:numId w:val="17"/>
        </w:numPr>
        <w:jc w:val="both"/>
        <w:rPr>
          <w:sz w:val="22"/>
          <w:szCs w:val="22"/>
        </w:rPr>
      </w:pPr>
      <w:r w:rsidRPr="00D15981">
        <w:rPr>
          <w:sz w:val="22"/>
          <w:szCs w:val="22"/>
        </w:rPr>
        <w:t xml:space="preserve">Postąpienia, pod rygorem nieważności, składa się opatrzone </w:t>
      </w:r>
      <w:r w:rsidRPr="00D15981">
        <w:rPr>
          <w:bCs/>
          <w:sz w:val="22"/>
          <w:szCs w:val="22"/>
        </w:rPr>
        <w:t>bezpiecznym podpisem elektronicznym weryfikowanym za pomocą ważnego kwalifikowanego certyfikatu</w:t>
      </w:r>
      <w:r w:rsidRPr="00D15981">
        <w:rPr>
          <w:sz w:val="22"/>
          <w:szCs w:val="22"/>
        </w:rPr>
        <w:t>.</w:t>
      </w:r>
    </w:p>
    <w:p w14:paraId="2B2566B2" w14:textId="77777777" w:rsidR="00CF1C04" w:rsidRPr="00D15981" w:rsidRDefault="00CF1C04">
      <w:pPr>
        <w:pStyle w:val="Akapitzlist"/>
        <w:widowControl w:val="0"/>
        <w:numPr>
          <w:ilvl w:val="1"/>
          <w:numId w:val="17"/>
        </w:numPr>
        <w:autoSpaceDE w:val="0"/>
        <w:autoSpaceDN w:val="0"/>
        <w:adjustRightInd w:val="0"/>
        <w:contextualSpacing w:val="0"/>
        <w:jc w:val="both"/>
        <w:rPr>
          <w:sz w:val="22"/>
          <w:szCs w:val="22"/>
        </w:rPr>
      </w:pPr>
      <w:r w:rsidRPr="00D15981">
        <w:rPr>
          <w:bCs/>
          <w:sz w:val="22"/>
          <w:szCs w:val="22"/>
        </w:rPr>
        <w:t>Dane osób upoważnionych do składania ofert w aukcji w postępowaniu objętym ustawą Prawo zamówień publicznych muszą być zgodne z danymi podanymi w certyfikacie podpisu kwalifikowanego - przede wszystkim zgodne muszą być imię / imiona i nazwisko.</w:t>
      </w:r>
    </w:p>
    <w:p w14:paraId="54E18405" w14:textId="77777777" w:rsidR="00CF1C04" w:rsidRPr="00D15981" w:rsidRDefault="00CF1C04">
      <w:pPr>
        <w:pStyle w:val="Akapitzlist"/>
        <w:widowControl w:val="0"/>
        <w:numPr>
          <w:ilvl w:val="1"/>
          <w:numId w:val="17"/>
        </w:numPr>
        <w:autoSpaceDE w:val="0"/>
        <w:autoSpaceDN w:val="0"/>
        <w:adjustRightInd w:val="0"/>
        <w:contextualSpacing w:val="0"/>
        <w:jc w:val="both"/>
        <w:rPr>
          <w:sz w:val="22"/>
          <w:szCs w:val="22"/>
        </w:rPr>
      </w:pPr>
      <w:r w:rsidRPr="00D15981">
        <w:rPr>
          <w:bCs/>
          <w:sz w:val="22"/>
          <w:szCs w:val="22"/>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6A9286FC" w14:textId="77777777" w:rsidR="00CF1C04" w:rsidRPr="00D15981" w:rsidRDefault="00CF1C04">
      <w:pPr>
        <w:pStyle w:val="Akapitzlist"/>
        <w:widowControl w:val="0"/>
        <w:numPr>
          <w:ilvl w:val="1"/>
          <w:numId w:val="17"/>
        </w:numPr>
        <w:autoSpaceDE w:val="0"/>
        <w:autoSpaceDN w:val="0"/>
        <w:adjustRightInd w:val="0"/>
        <w:contextualSpacing w:val="0"/>
        <w:jc w:val="both"/>
        <w:rPr>
          <w:sz w:val="22"/>
          <w:szCs w:val="22"/>
        </w:rPr>
      </w:pPr>
      <w:r w:rsidRPr="00D15981">
        <w:rPr>
          <w:bCs/>
          <w:sz w:val="22"/>
          <w:szCs w:val="22"/>
        </w:rPr>
        <w:t>Wymagania</w:t>
      </w:r>
      <w:r w:rsidRPr="00D15981">
        <w:rPr>
          <w:sz w:val="22"/>
          <w:szCs w:val="22"/>
        </w:rPr>
        <w:t xml:space="preserve"> dotyczące rejestracji i identyfikacji Wykonawców:</w:t>
      </w:r>
    </w:p>
    <w:p w14:paraId="12516337" w14:textId="77777777" w:rsidR="00CF1C04" w:rsidRPr="00D15981" w:rsidRDefault="00CF1C04" w:rsidP="00CF1C04">
      <w:pPr>
        <w:pStyle w:val="Akapitzlist"/>
        <w:widowControl w:val="0"/>
        <w:numPr>
          <w:ilvl w:val="1"/>
          <w:numId w:val="16"/>
        </w:numPr>
        <w:tabs>
          <w:tab w:val="clear" w:pos="502"/>
        </w:tabs>
        <w:autoSpaceDE w:val="0"/>
        <w:autoSpaceDN w:val="0"/>
        <w:adjustRightInd w:val="0"/>
        <w:ind w:left="709" w:hanging="283"/>
        <w:contextualSpacing w:val="0"/>
        <w:jc w:val="both"/>
        <w:rPr>
          <w:strike/>
          <w:sz w:val="22"/>
          <w:szCs w:val="22"/>
        </w:rPr>
      </w:pPr>
      <w:r w:rsidRPr="00D15981">
        <w:rPr>
          <w:bCs/>
          <w:sz w:val="22"/>
          <w:szCs w:val="22"/>
        </w:rPr>
        <w:t xml:space="preserve">Wykonawcy, których oferty nie podlegają odrzuceniu zostaną dopuszczeni do aukcji i otrzymają od Zamawiającego wraz z zaproszeniem poufne identyfikatory, komplety login-hasło, umożliwiające im </w:t>
      </w:r>
      <w:r w:rsidRPr="00D15981">
        <w:rPr>
          <w:bCs/>
          <w:sz w:val="22"/>
          <w:szCs w:val="22"/>
        </w:rPr>
        <w:lastRenderedPageBreak/>
        <w:t>zalogowanie do Portalu Aukcji Publicznych.</w:t>
      </w:r>
    </w:p>
    <w:p w14:paraId="5757FD83" w14:textId="77777777" w:rsidR="00CF1C04" w:rsidRPr="00D15981" w:rsidRDefault="00CF1C04" w:rsidP="00CF1C04">
      <w:pPr>
        <w:pStyle w:val="Akapitzlist"/>
        <w:widowControl w:val="0"/>
        <w:numPr>
          <w:ilvl w:val="1"/>
          <w:numId w:val="16"/>
        </w:numPr>
        <w:tabs>
          <w:tab w:val="clear" w:pos="502"/>
        </w:tabs>
        <w:autoSpaceDE w:val="0"/>
        <w:autoSpaceDN w:val="0"/>
        <w:adjustRightInd w:val="0"/>
        <w:ind w:left="709" w:hanging="283"/>
        <w:contextualSpacing w:val="0"/>
        <w:jc w:val="both"/>
        <w:rPr>
          <w:sz w:val="22"/>
          <w:szCs w:val="22"/>
        </w:rPr>
      </w:pPr>
      <w:r w:rsidRPr="00D15981">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 ofercie (w Formularzu ofertowym).</w:t>
      </w:r>
    </w:p>
    <w:p w14:paraId="65A55DD5" w14:textId="77777777" w:rsidR="00CF1C04" w:rsidRPr="00D15981" w:rsidRDefault="00CF1C04" w:rsidP="00CF1C04">
      <w:pPr>
        <w:pStyle w:val="Akapitzlist"/>
        <w:widowControl w:val="0"/>
        <w:numPr>
          <w:ilvl w:val="1"/>
          <w:numId w:val="16"/>
        </w:numPr>
        <w:tabs>
          <w:tab w:val="clear" w:pos="502"/>
        </w:tabs>
        <w:autoSpaceDE w:val="0"/>
        <w:autoSpaceDN w:val="0"/>
        <w:adjustRightInd w:val="0"/>
        <w:ind w:left="709" w:hanging="283"/>
        <w:contextualSpacing w:val="0"/>
        <w:jc w:val="both"/>
        <w:rPr>
          <w:sz w:val="22"/>
          <w:szCs w:val="22"/>
        </w:rPr>
      </w:pPr>
      <w:r w:rsidRPr="00D15981">
        <w:rPr>
          <w:bCs/>
          <w:sz w:val="22"/>
          <w:szCs w:val="22"/>
        </w:rPr>
        <w:t>Wykonawca ma możliwość zalogowania do Portalu Aukcji Publicznych, przeprowadzenia testu podpisu kwalifikowanego oraz udziału w stałej aukcji testowej od momentu otrzymania wraz z zaproszeniem poufnego identyfikatora (komplet login-hasło).</w:t>
      </w:r>
    </w:p>
    <w:p w14:paraId="140DAD04" w14:textId="77777777" w:rsidR="00CF1C04" w:rsidRPr="00D15981" w:rsidRDefault="00CF1C04" w:rsidP="00CF1C04">
      <w:pPr>
        <w:pStyle w:val="Akapitzlist"/>
        <w:widowControl w:val="0"/>
        <w:numPr>
          <w:ilvl w:val="1"/>
          <w:numId w:val="16"/>
        </w:numPr>
        <w:tabs>
          <w:tab w:val="clear" w:pos="502"/>
        </w:tabs>
        <w:autoSpaceDE w:val="0"/>
        <w:autoSpaceDN w:val="0"/>
        <w:adjustRightInd w:val="0"/>
        <w:ind w:left="709" w:hanging="283"/>
        <w:contextualSpacing w:val="0"/>
        <w:jc w:val="both"/>
        <w:rPr>
          <w:sz w:val="22"/>
          <w:szCs w:val="22"/>
        </w:rPr>
      </w:pPr>
      <w:r w:rsidRPr="00D15981">
        <w:rPr>
          <w:bCs/>
          <w:sz w:val="22"/>
          <w:szCs w:val="22"/>
        </w:rPr>
        <w:t>Akceptacja regulaminu Portalu Aukcji Publicznych jest elementem wymaganym w trakcie pierwszego logowania oraz po każdorazowej zmianie regulaminu Portalu.</w:t>
      </w:r>
    </w:p>
    <w:p w14:paraId="6BB336DC" w14:textId="77777777" w:rsidR="00CF1C04" w:rsidRPr="00D15981" w:rsidRDefault="00CF1C04">
      <w:pPr>
        <w:widowControl w:val="0"/>
        <w:numPr>
          <w:ilvl w:val="1"/>
          <w:numId w:val="17"/>
        </w:numPr>
        <w:tabs>
          <w:tab w:val="left" w:pos="0"/>
        </w:tabs>
        <w:suppressAutoHyphens/>
        <w:autoSpaceDE w:val="0"/>
        <w:autoSpaceDN w:val="0"/>
        <w:adjustRightInd w:val="0"/>
        <w:jc w:val="both"/>
        <w:rPr>
          <w:sz w:val="22"/>
          <w:szCs w:val="22"/>
        </w:rPr>
      </w:pPr>
      <w:r w:rsidRPr="00D15981">
        <w:rPr>
          <w:sz w:val="22"/>
          <w:szCs w:val="22"/>
        </w:rPr>
        <w:t xml:space="preserve">Konto uczestnika (użytkownika Portalu Aukcji Publicznych LAIP) </w:t>
      </w:r>
    </w:p>
    <w:p w14:paraId="554C8FE7" w14:textId="77777777" w:rsidR="00CF1C04" w:rsidRPr="00D15981" w:rsidRDefault="00CF1C04" w:rsidP="003573D1">
      <w:pPr>
        <w:pStyle w:val="Akapitzlist"/>
        <w:widowControl w:val="0"/>
        <w:numPr>
          <w:ilvl w:val="0"/>
          <w:numId w:val="147"/>
        </w:numPr>
        <w:autoSpaceDE w:val="0"/>
        <w:autoSpaceDN w:val="0"/>
        <w:adjustRightInd w:val="0"/>
        <w:jc w:val="both"/>
        <w:rPr>
          <w:sz w:val="22"/>
          <w:szCs w:val="22"/>
        </w:rPr>
      </w:pPr>
      <w:r w:rsidRPr="00D15981">
        <w:rPr>
          <w:sz w:val="22"/>
          <w:szCs w:val="22"/>
        </w:rPr>
        <w:t xml:space="preserve">uniwersalne, obowiązujące dla wszystkich aukcji przeprowadzanych w Portalu LAIP, pod warunkiem otrzymania zaproszenia do udziału w danej aukcji. </w:t>
      </w:r>
    </w:p>
    <w:p w14:paraId="75398607" w14:textId="77777777" w:rsidR="00CF1C04" w:rsidRPr="00D15981" w:rsidRDefault="00CF1C04" w:rsidP="003573D1">
      <w:pPr>
        <w:pStyle w:val="Akapitzlist"/>
        <w:widowControl w:val="0"/>
        <w:numPr>
          <w:ilvl w:val="0"/>
          <w:numId w:val="147"/>
        </w:numPr>
        <w:autoSpaceDE w:val="0"/>
        <w:autoSpaceDN w:val="0"/>
        <w:adjustRightInd w:val="0"/>
        <w:jc w:val="both"/>
        <w:rPr>
          <w:sz w:val="22"/>
          <w:szCs w:val="22"/>
        </w:rPr>
      </w:pPr>
      <w:r w:rsidRPr="00D15981">
        <w:rPr>
          <w:sz w:val="22"/>
          <w:szCs w:val="22"/>
        </w:rPr>
        <w:t xml:space="preserve">tworzone jest automatycznie dla osoby wprowadzonej w polu „Osoba prowadząca postępowanie” oraz dla wszystkich osób ujętych na liście „Osoby upoważnione do składania ofert w aukcji”. </w:t>
      </w:r>
    </w:p>
    <w:p w14:paraId="3AD7B713" w14:textId="77777777" w:rsidR="00CF1C04" w:rsidRPr="00D15981" w:rsidRDefault="00CF1C04" w:rsidP="003573D1">
      <w:pPr>
        <w:pStyle w:val="Akapitzlist"/>
        <w:widowControl w:val="0"/>
        <w:numPr>
          <w:ilvl w:val="0"/>
          <w:numId w:val="147"/>
        </w:numPr>
        <w:autoSpaceDE w:val="0"/>
        <w:autoSpaceDN w:val="0"/>
        <w:adjustRightInd w:val="0"/>
        <w:jc w:val="both"/>
        <w:rPr>
          <w:sz w:val="22"/>
          <w:szCs w:val="22"/>
        </w:rPr>
      </w:pPr>
      <w:r w:rsidRPr="00D15981">
        <w:rPr>
          <w:sz w:val="22"/>
          <w:szCs w:val="22"/>
        </w:rPr>
        <w:t xml:space="preserve">w momencie utworzenia konta użytkownika Portalu LAIP wysyłane jest powiadomienie o utworzeniu konta w Portalu Aukcji Publicznych. </w:t>
      </w:r>
    </w:p>
    <w:p w14:paraId="0097298D" w14:textId="2C5F3D28" w:rsidR="00CF1C04" w:rsidRPr="00D15981" w:rsidRDefault="00CF1C04" w:rsidP="003573D1">
      <w:pPr>
        <w:pStyle w:val="Akapitzlist"/>
        <w:widowControl w:val="0"/>
        <w:numPr>
          <w:ilvl w:val="0"/>
          <w:numId w:val="147"/>
        </w:numPr>
        <w:autoSpaceDE w:val="0"/>
        <w:autoSpaceDN w:val="0"/>
        <w:adjustRightInd w:val="0"/>
        <w:jc w:val="both"/>
        <w:rPr>
          <w:sz w:val="22"/>
          <w:szCs w:val="22"/>
        </w:rPr>
      </w:pPr>
      <w:r w:rsidRPr="00D15981">
        <w:rPr>
          <w:sz w:val="22"/>
          <w:szCs w:val="22"/>
        </w:rPr>
        <w:t>jeżeli w polu „Osoba prowadząca postępowanie” oraz na liście „Osoby upoważnione do składania ofert w aukcji” wprowadzona jest ta sama osoba, o tym samym imieniu i nazwisku oraz adresie e</w:t>
      </w:r>
      <w:r w:rsidRPr="00D15981">
        <w:rPr>
          <w:sz w:val="22"/>
          <w:szCs w:val="22"/>
        </w:rPr>
        <w:noBreakHyphen/>
        <w:t xml:space="preserve">mail, to konto uczestnika zostanie utworzone tylko jedno  i odpowiednio zostanie tylko raz wysłane jedno powiadomienie o utworzeniu konta użytkownika Portalu LAIP. </w:t>
      </w:r>
    </w:p>
    <w:p w14:paraId="4221AAF0" w14:textId="77777777" w:rsidR="00CF1C04" w:rsidRPr="00D15981" w:rsidRDefault="00CF1C04">
      <w:pPr>
        <w:pStyle w:val="Akapitzlist"/>
        <w:widowControl w:val="0"/>
        <w:numPr>
          <w:ilvl w:val="1"/>
          <w:numId w:val="17"/>
        </w:numPr>
        <w:autoSpaceDE w:val="0"/>
        <w:autoSpaceDN w:val="0"/>
        <w:adjustRightInd w:val="0"/>
        <w:jc w:val="both"/>
        <w:rPr>
          <w:sz w:val="22"/>
          <w:szCs w:val="22"/>
        </w:rPr>
      </w:pPr>
      <w:r w:rsidRPr="00D15981">
        <w:rPr>
          <w:sz w:val="22"/>
          <w:szCs w:val="22"/>
        </w:rPr>
        <w:t>Powiadomienie o ogłoszeniu aukcji</w:t>
      </w:r>
    </w:p>
    <w:p w14:paraId="20A7932E" w14:textId="0926BF45" w:rsidR="00CF1C04" w:rsidRPr="00D15981" w:rsidRDefault="00CF1C04" w:rsidP="003573D1">
      <w:pPr>
        <w:pStyle w:val="Akapitzlist"/>
        <w:widowControl w:val="0"/>
        <w:numPr>
          <w:ilvl w:val="1"/>
          <w:numId w:val="148"/>
        </w:numPr>
        <w:autoSpaceDE w:val="0"/>
        <w:autoSpaceDN w:val="0"/>
        <w:adjustRightInd w:val="0"/>
        <w:ind w:left="851"/>
        <w:contextualSpacing w:val="0"/>
        <w:jc w:val="both"/>
        <w:rPr>
          <w:sz w:val="22"/>
          <w:szCs w:val="22"/>
        </w:rPr>
      </w:pPr>
      <w:r w:rsidRPr="00D15981">
        <w:rPr>
          <w:sz w:val="22"/>
          <w:szCs w:val="22"/>
        </w:rPr>
        <w:t xml:space="preserve">wysyłane jest do osoby wprowadzonej w polu „Osoba prowadząca postępowanie” oraz do wszystkich osób ujętych na liście „Osoby upoważnione do składania ofert  w aukcji”. </w:t>
      </w:r>
    </w:p>
    <w:p w14:paraId="57C6106B" w14:textId="3502FC53" w:rsidR="00CF1C04" w:rsidRPr="00D15981" w:rsidRDefault="00CF1C04" w:rsidP="003573D1">
      <w:pPr>
        <w:pStyle w:val="Akapitzlist"/>
        <w:widowControl w:val="0"/>
        <w:numPr>
          <w:ilvl w:val="1"/>
          <w:numId w:val="148"/>
        </w:numPr>
        <w:autoSpaceDE w:val="0"/>
        <w:autoSpaceDN w:val="0"/>
        <w:adjustRightInd w:val="0"/>
        <w:ind w:left="851"/>
        <w:contextualSpacing w:val="0"/>
        <w:jc w:val="both"/>
        <w:rPr>
          <w:sz w:val="22"/>
          <w:szCs w:val="22"/>
        </w:rPr>
      </w:pPr>
      <w:r w:rsidRPr="00D15981">
        <w:rPr>
          <w:sz w:val="22"/>
          <w:szCs w:val="22"/>
        </w:rPr>
        <w:t>jeżeli w polu „Osoba prowadząca postępowanie” oraz na liście „Osoby upoważnione do składania ofert w aukcji” wprowadzona jest ta sama osoba, o tym samym imieniu  i nazwisku oraz adresie e</w:t>
      </w:r>
      <w:r w:rsidRPr="00D15981">
        <w:rPr>
          <w:sz w:val="22"/>
          <w:szCs w:val="22"/>
        </w:rPr>
        <w:noBreakHyphen/>
        <w:t xml:space="preserve">mail, to powiadomienie o ogłoszeniu aukcji zostanie wysłane tylko raz. </w:t>
      </w:r>
    </w:p>
    <w:p w14:paraId="6470C85D" w14:textId="77777777" w:rsidR="00CF1C04" w:rsidRPr="00D15981" w:rsidRDefault="00CF1C04">
      <w:pPr>
        <w:widowControl w:val="0"/>
        <w:numPr>
          <w:ilvl w:val="1"/>
          <w:numId w:val="17"/>
        </w:numPr>
        <w:tabs>
          <w:tab w:val="left" w:pos="0"/>
        </w:tabs>
        <w:suppressAutoHyphens/>
        <w:autoSpaceDE w:val="0"/>
        <w:autoSpaceDN w:val="0"/>
        <w:adjustRightInd w:val="0"/>
        <w:jc w:val="both"/>
        <w:rPr>
          <w:sz w:val="22"/>
          <w:szCs w:val="22"/>
        </w:rPr>
      </w:pPr>
      <w:bookmarkStart w:id="76" w:name="_Hlk149119764"/>
      <w:r w:rsidRPr="00D15981">
        <w:rPr>
          <w:sz w:val="22"/>
          <w:szCs w:val="22"/>
        </w:rPr>
        <w:t>Zalecane wymagania techniczne urządzeń informatycznych użytych do udziału w aukcji elektronicznej, zapewniające stabilne współdziałanie z Portalem Aukcji Publicznych:</w:t>
      </w:r>
    </w:p>
    <w:p w14:paraId="55C37C6A" w14:textId="77777777" w:rsidR="00CF1C04" w:rsidRPr="00D15981" w:rsidRDefault="00CF1C04" w:rsidP="003573D1">
      <w:pPr>
        <w:widowControl w:val="0"/>
        <w:numPr>
          <w:ilvl w:val="1"/>
          <w:numId w:val="146"/>
        </w:numPr>
        <w:suppressAutoHyphens/>
        <w:autoSpaceDE w:val="0"/>
        <w:autoSpaceDN w:val="0"/>
        <w:adjustRightInd w:val="0"/>
        <w:ind w:left="709"/>
        <w:jc w:val="both"/>
        <w:rPr>
          <w:sz w:val="22"/>
          <w:szCs w:val="22"/>
        </w:rPr>
      </w:pPr>
      <w:bookmarkStart w:id="77" w:name="_Hlk106133107"/>
      <w:r w:rsidRPr="00D15981">
        <w:rPr>
          <w:sz w:val="22"/>
          <w:szCs w:val="22"/>
        </w:rPr>
        <w:t>Szerokopasmowe łącze internetowe.</w:t>
      </w:r>
    </w:p>
    <w:p w14:paraId="4788C62C" w14:textId="45FB52BC" w:rsidR="00CF1C04" w:rsidRPr="00D15981" w:rsidRDefault="00CF1C04" w:rsidP="003573D1">
      <w:pPr>
        <w:widowControl w:val="0"/>
        <w:numPr>
          <w:ilvl w:val="1"/>
          <w:numId w:val="146"/>
        </w:numPr>
        <w:suppressAutoHyphens/>
        <w:autoSpaceDE w:val="0"/>
        <w:autoSpaceDN w:val="0"/>
        <w:adjustRightInd w:val="0"/>
        <w:ind w:left="709"/>
        <w:jc w:val="both"/>
        <w:rPr>
          <w:sz w:val="22"/>
          <w:szCs w:val="22"/>
        </w:rPr>
      </w:pPr>
      <w:r w:rsidRPr="00D15981">
        <w:rPr>
          <w:sz w:val="22"/>
          <w:szCs w:val="22"/>
        </w:rPr>
        <w:t>Komputer klasy PC z jednym z następujących systemów operacyjnych: Windows 10, Windows 11 (bez wsparcia dla Windows XP, Windows Vista);</w:t>
      </w:r>
    </w:p>
    <w:p w14:paraId="652773C1" w14:textId="77777777" w:rsidR="00CF1C04" w:rsidRPr="00D15981" w:rsidRDefault="00CF1C04" w:rsidP="003573D1">
      <w:pPr>
        <w:widowControl w:val="0"/>
        <w:numPr>
          <w:ilvl w:val="1"/>
          <w:numId w:val="146"/>
        </w:numPr>
        <w:suppressAutoHyphens/>
        <w:autoSpaceDE w:val="0"/>
        <w:autoSpaceDN w:val="0"/>
        <w:adjustRightInd w:val="0"/>
        <w:ind w:left="709"/>
        <w:jc w:val="both"/>
        <w:rPr>
          <w:sz w:val="22"/>
          <w:szCs w:val="22"/>
        </w:rPr>
      </w:pPr>
      <w:r w:rsidRPr="00D15981">
        <w:rPr>
          <w:sz w:val="22"/>
          <w:szCs w:val="22"/>
        </w:rPr>
        <w:t xml:space="preserve">Korzystanie ze stabilnych wersji (bez wsparcia dla wersji beta) przeglądarki internetowej Internet Explorer (wersja 10 lub 11), alternatywnie Microsoft Edge lub Mozilla </w:t>
      </w:r>
      <w:proofErr w:type="spellStart"/>
      <w:r w:rsidRPr="00D15981">
        <w:rPr>
          <w:sz w:val="22"/>
          <w:szCs w:val="22"/>
        </w:rPr>
        <w:t>Firefox</w:t>
      </w:r>
      <w:proofErr w:type="spellEnd"/>
      <w:r w:rsidRPr="00D15981">
        <w:rPr>
          <w:sz w:val="22"/>
          <w:szCs w:val="22"/>
        </w:rPr>
        <w:t xml:space="preserve"> od wersji 50. Przeglądarka internetowa musi mieć włączoną obsługę JavaScript i Java.</w:t>
      </w:r>
    </w:p>
    <w:p w14:paraId="359090ED" w14:textId="77777777" w:rsidR="00CF1C04" w:rsidRPr="00D15981" w:rsidRDefault="00CF1C04" w:rsidP="003573D1">
      <w:pPr>
        <w:widowControl w:val="0"/>
        <w:numPr>
          <w:ilvl w:val="1"/>
          <w:numId w:val="146"/>
        </w:numPr>
        <w:suppressAutoHyphens/>
        <w:autoSpaceDE w:val="0"/>
        <w:autoSpaceDN w:val="0"/>
        <w:adjustRightInd w:val="0"/>
        <w:ind w:left="709"/>
        <w:jc w:val="both"/>
        <w:rPr>
          <w:sz w:val="22"/>
          <w:szCs w:val="22"/>
        </w:rPr>
      </w:pPr>
      <w:r w:rsidRPr="00D15981">
        <w:rPr>
          <w:bCs/>
          <w:sz w:val="22"/>
          <w:szCs w:val="22"/>
        </w:rPr>
        <w:t>Bezpieczny</w:t>
      </w:r>
      <w:r w:rsidRPr="00D15981">
        <w:rPr>
          <w:sz w:val="22"/>
          <w:szCs w:val="22"/>
        </w:rPr>
        <w:t xml:space="preserve"> podpis elektroniczny weryfikowany ważnym kwalifikowanym certyfikatem.</w:t>
      </w:r>
    </w:p>
    <w:p w14:paraId="06149776" w14:textId="77777777" w:rsidR="00CF1C04" w:rsidRPr="00D15981" w:rsidRDefault="00CF1C04" w:rsidP="003573D1">
      <w:pPr>
        <w:widowControl w:val="0"/>
        <w:numPr>
          <w:ilvl w:val="1"/>
          <w:numId w:val="146"/>
        </w:numPr>
        <w:suppressAutoHyphens/>
        <w:autoSpaceDE w:val="0"/>
        <w:autoSpaceDN w:val="0"/>
        <w:adjustRightInd w:val="0"/>
        <w:ind w:left="709"/>
        <w:jc w:val="both"/>
        <w:rPr>
          <w:sz w:val="22"/>
          <w:szCs w:val="22"/>
        </w:rPr>
      </w:pPr>
      <w:r w:rsidRPr="00D15981">
        <w:rPr>
          <w:sz w:val="22"/>
          <w:szCs w:val="22"/>
        </w:rPr>
        <w:t>Urządzenie techniczne służące do obsługi podpisu elektronicznego weryfikowanego ważnym kwalifikowanym certyfikatem.</w:t>
      </w:r>
    </w:p>
    <w:p w14:paraId="5F0348A8" w14:textId="77777777" w:rsidR="00CF1C04" w:rsidRPr="00D15981" w:rsidRDefault="00CF1C04" w:rsidP="003573D1">
      <w:pPr>
        <w:widowControl w:val="0"/>
        <w:numPr>
          <w:ilvl w:val="1"/>
          <w:numId w:val="146"/>
        </w:numPr>
        <w:suppressAutoHyphens/>
        <w:autoSpaceDE w:val="0"/>
        <w:autoSpaceDN w:val="0"/>
        <w:adjustRightInd w:val="0"/>
        <w:ind w:left="709"/>
        <w:jc w:val="both"/>
        <w:rPr>
          <w:sz w:val="22"/>
          <w:szCs w:val="22"/>
        </w:rPr>
      </w:pPr>
      <w:r w:rsidRPr="00D15981">
        <w:rPr>
          <w:sz w:val="22"/>
          <w:szCs w:val="22"/>
        </w:rPr>
        <w:t>Minimalna rozdzielczość ekranu wymagana do poprawnego wyświetlania portalu to 1366x768.</w:t>
      </w:r>
    </w:p>
    <w:bookmarkEnd w:id="77"/>
    <w:p w14:paraId="1C07371D" w14:textId="04A4AC1F" w:rsidR="00CF1C04" w:rsidRPr="00D15981" w:rsidRDefault="00CF1C04" w:rsidP="003573D1">
      <w:pPr>
        <w:pStyle w:val="Akapitzlist"/>
        <w:widowControl w:val="0"/>
        <w:numPr>
          <w:ilvl w:val="1"/>
          <w:numId w:val="146"/>
        </w:numPr>
        <w:autoSpaceDE w:val="0"/>
        <w:autoSpaceDN w:val="0"/>
        <w:adjustRightInd w:val="0"/>
        <w:ind w:left="709" w:hanging="425"/>
        <w:contextualSpacing w:val="0"/>
        <w:jc w:val="both"/>
        <w:rPr>
          <w:sz w:val="22"/>
          <w:szCs w:val="22"/>
        </w:rPr>
      </w:pPr>
      <w:r w:rsidRPr="00D15981">
        <w:rPr>
          <w:sz w:val="22"/>
          <w:szCs w:val="22"/>
        </w:rPr>
        <w:t>Wszelkie aktualne i szczegółowe informacje dotyczące ww. warunków Wykonawca znajdzie na stronie</w:t>
      </w:r>
      <w:r w:rsidR="00CE1065">
        <w:rPr>
          <w:sz w:val="22"/>
          <w:szCs w:val="22"/>
        </w:rPr>
        <w:t>,</w:t>
      </w:r>
      <w:r w:rsidRPr="00D15981">
        <w:rPr>
          <w:sz w:val="22"/>
          <w:szCs w:val="22"/>
        </w:rPr>
        <w:t xml:space="preserve"> gdzie prowadzona jest aukcja w dziale „Pomoc” oraz instrukcji obsługi w dziale „Instrukcja obsługi” (dostępnej po zalogowaniu).</w:t>
      </w:r>
    </w:p>
    <w:bookmarkEnd w:id="76"/>
    <w:p w14:paraId="5BDA2475" w14:textId="77777777" w:rsidR="00CF1C04" w:rsidRPr="00D15981" w:rsidRDefault="00CF1C04" w:rsidP="003243DF">
      <w:pPr>
        <w:numPr>
          <w:ilvl w:val="1"/>
          <w:numId w:val="17"/>
        </w:numPr>
        <w:tabs>
          <w:tab w:val="clear" w:pos="502"/>
        </w:tabs>
        <w:ind w:left="284" w:hanging="284"/>
        <w:jc w:val="both"/>
        <w:rPr>
          <w:sz w:val="22"/>
          <w:szCs w:val="22"/>
        </w:rPr>
      </w:pPr>
      <w:r w:rsidRPr="00D15981">
        <w:rPr>
          <w:sz w:val="22"/>
          <w:szCs w:val="22"/>
        </w:rPr>
        <w:t>Wykonawcy, którzy dysponują podpisem elektronicznym wystawionym przez zagraniczny podmiot certyfikujący, zobowiązani są dołączyć do oferty wzór takiego podpisu. Zamawiający przekaże wzór ww. podpisu do administratora systemu.</w:t>
      </w:r>
    </w:p>
    <w:p w14:paraId="5AB57CEF" w14:textId="4BCF8CF5" w:rsidR="00CF1C04" w:rsidRPr="00D15981" w:rsidRDefault="00CF1C04" w:rsidP="003243DF">
      <w:pPr>
        <w:numPr>
          <w:ilvl w:val="1"/>
          <w:numId w:val="17"/>
        </w:numPr>
        <w:tabs>
          <w:tab w:val="clear" w:pos="502"/>
        </w:tabs>
        <w:ind w:left="284" w:hanging="284"/>
        <w:jc w:val="both"/>
        <w:rPr>
          <w:sz w:val="22"/>
          <w:szCs w:val="22"/>
        </w:rPr>
      </w:pPr>
      <w:r w:rsidRPr="00D15981">
        <w:rPr>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F86D442" w14:textId="77777777" w:rsidR="00CF1C04" w:rsidRPr="00D15981" w:rsidRDefault="00CF1C04">
      <w:pPr>
        <w:pStyle w:val="Akapitzlist"/>
        <w:numPr>
          <w:ilvl w:val="1"/>
          <w:numId w:val="17"/>
        </w:numPr>
        <w:tabs>
          <w:tab w:val="clear" w:pos="502"/>
          <w:tab w:val="num" w:pos="284"/>
        </w:tabs>
        <w:autoSpaceDE w:val="0"/>
        <w:autoSpaceDN w:val="0"/>
        <w:adjustRightInd w:val="0"/>
        <w:ind w:left="284" w:hanging="284"/>
        <w:contextualSpacing w:val="0"/>
        <w:jc w:val="both"/>
        <w:rPr>
          <w:sz w:val="22"/>
          <w:szCs w:val="22"/>
        </w:rPr>
      </w:pPr>
      <w:r w:rsidRPr="00D15981">
        <w:rPr>
          <w:sz w:val="22"/>
          <w:szCs w:val="22"/>
        </w:rPr>
        <w:t>W przypadku gdy awaria systemu teleinformatycznego spowoduje przerwanie aukcji elektronicznej, Zamawiający wyznaczy termin kontynuowania aukcji elektronicznej na następny po usunięciu awarii dzień roboczy, z uwzględnieniem stanu ofert po ostatnim zatwierdzonym postąpieniu.</w:t>
      </w:r>
    </w:p>
    <w:p w14:paraId="7289D658" w14:textId="77777777" w:rsidR="00CF1C04" w:rsidRPr="00D15981" w:rsidRDefault="00CF1C04">
      <w:pPr>
        <w:pStyle w:val="Akapitzlist"/>
        <w:numPr>
          <w:ilvl w:val="1"/>
          <w:numId w:val="17"/>
        </w:numPr>
        <w:tabs>
          <w:tab w:val="clear" w:pos="502"/>
          <w:tab w:val="num" w:pos="284"/>
        </w:tabs>
        <w:autoSpaceDE w:val="0"/>
        <w:autoSpaceDN w:val="0"/>
        <w:adjustRightInd w:val="0"/>
        <w:ind w:left="284" w:hanging="284"/>
        <w:contextualSpacing w:val="0"/>
        <w:jc w:val="both"/>
        <w:rPr>
          <w:sz w:val="22"/>
          <w:szCs w:val="22"/>
        </w:rPr>
      </w:pPr>
      <w:r w:rsidRPr="00D15981">
        <w:rPr>
          <w:sz w:val="22"/>
          <w:szCs w:val="22"/>
        </w:rPr>
        <w:t xml:space="preserve">Zamawiający po zamknięciu aukcji wybierze najkorzystniejszą ofertę w oparciu o kryteria oceny ofert wskazanych w ogłoszeniu o zamówieniu, z uwzględnieniem wyników aukcji elektronicznej. </w:t>
      </w:r>
    </w:p>
    <w:p w14:paraId="2CF0DD3D" w14:textId="77777777" w:rsidR="00CF1C04" w:rsidRPr="00D15981" w:rsidRDefault="00CF1C04">
      <w:pPr>
        <w:pStyle w:val="Akapitzlist"/>
        <w:numPr>
          <w:ilvl w:val="1"/>
          <w:numId w:val="17"/>
        </w:numPr>
        <w:tabs>
          <w:tab w:val="clear" w:pos="502"/>
          <w:tab w:val="num" w:pos="284"/>
        </w:tabs>
        <w:autoSpaceDE w:val="0"/>
        <w:autoSpaceDN w:val="0"/>
        <w:adjustRightInd w:val="0"/>
        <w:ind w:left="284" w:hanging="284"/>
        <w:contextualSpacing w:val="0"/>
        <w:jc w:val="both"/>
        <w:rPr>
          <w:sz w:val="22"/>
          <w:szCs w:val="22"/>
        </w:rPr>
      </w:pPr>
      <w:r w:rsidRPr="00D15981">
        <w:rPr>
          <w:sz w:val="22"/>
          <w:szCs w:val="22"/>
        </w:rPr>
        <w:t xml:space="preserve">Zamawiający zamknie aukcję elektroniczną: </w:t>
      </w:r>
    </w:p>
    <w:p w14:paraId="2F643CF6" w14:textId="77777777" w:rsidR="00CF1C04" w:rsidRPr="00D15981" w:rsidRDefault="00CF1C04" w:rsidP="00BF6C8C">
      <w:pPr>
        <w:tabs>
          <w:tab w:val="num" w:pos="284"/>
        </w:tabs>
        <w:autoSpaceDE w:val="0"/>
        <w:autoSpaceDN w:val="0"/>
        <w:adjustRightInd w:val="0"/>
        <w:ind w:left="284"/>
        <w:jc w:val="both"/>
        <w:rPr>
          <w:sz w:val="22"/>
          <w:szCs w:val="22"/>
        </w:rPr>
      </w:pPr>
      <w:r w:rsidRPr="00D15981">
        <w:rPr>
          <w:sz w:val="22"/>
          <w:szCs w:val="22"/>
        </w:rPr>
        <w:t xml:space="preserve">1) w terminie określonym w zaproszeniu do udziału w aukcji elektronicznej; </w:t>
      </w:r>
    </w:p>
    <w:p w14:paraId="33836E01" w14:textId="77777777" w:rsidR="00CF1C04" w:rsidRPr="00D15981" w:rsidRDefault="00CF1C04" w:rsidP="00BF6C8C">
      <w:pPr>
        <w:tabs>
          <w:tab w:val="num" w:pos="284"/>
        </w:tabs>
        <w:autoSpaceDE w:val="0"/>
        <w:autoSpaceDN w:val="0"/>
        <w:adjustRightInd w:val="0"/>
        <w:ind w:left="284"/>
        <w:jc w:val="both"/>
        <w:rPr>
          <w:sz w:val="22"/>
          <w:szCs w:val="22"/>
        </w:rPr>
      </w:pPr>
      <w:r w:rsidRPr="00D15981">
        <w:rPr>
          <w:sz w:val="22"/>
          <w:szCs w:val="22"/>
        </w:rPr>
        <w:lastRenderedPageBreak/>
        <w:t xml:space="preserve">2) jeżeli w ustalonym terminie nie zostaną zgłoszone nowe postąpienia; </w:t>
      </w:r>
    </w:p>
    <w:p w14:paraId="541FDE86" w14:textId="77777777" w:rsidR="00CF1C04" w:rsidRPr="00D15981" w:rsidRDefault="00CF1C04" w:rsidP="00BF6C8C">
      <w:pPr>
        <w:tabs>
          <w:tab w:val="num" w:pos="284"/>
        </w:tabs>
        <w:ind w:left="284"/>
        <w:jc w:val="both"/>
        <w:rPr>
          <w:sz w:val="22"/>
          <w:szCs w:val="22"/>
        </w:rPr>
      </w:pPr>
      <w:r w:rsidRPr="00D15981">
        <w:rPr>
          <w:sz w:val="22"/>
          <w:szCs w:val="22"/>
        </w:rPr>
        <w:t>3) po zakończeniu ostatniego, ustalonego etapu.</w:t>
      </w:r>
    </w:p>
    <w:p w14:paraId="65A8A36D" w14:textId="67BEE1E4" w:rsidR="00CF1C04" w:rsidRPr="00D15981" w:rsidRDefault="00CF1C04" w:rsidP="00CF1C04">
      <w:pPr>
        <w:widowControl w:val="0"/>
        <w:autoSpaceDE w:val="0"/>
        <w:autoSpaceDN w:val="0"/>
        <w:adjustRightInd w:val="0"/>
        <w:ind w:left="284" w:hanging="284"/>
        <w:jc w:val="both"/>
        <w:rPr>
          <w:sz w:val="22"/>
          <w:szCs w:val="22"/>
        </w:rPr>
      </w:pPr>
      <w:r w:rsidRPr="00D15981">
        <w:rPr>
          <w:sz w:val="22"/>
          <w:szCs w:val="22"/>
        </w:rPr>
        <w:t xml:space="preserve">22. </w:t>
      </w:r>
      <w:r w:rsidR="005C3B34" w:rsidRPr="005C3B34">
        <w:rPr>
          <w:sz w:val="22"/>
          <w:szCs w:val="22"/>
        </w:rPr>
        <w:t xml:space="preserve">W sprawach dotyczących przebiegu aukcji, w szczególności obsługi funkcjonalnej lub technicznej Portalu Aukcji Publicznych (LAIP), prosimy o skorzystanie z formularza kontaktowego dostępnego na ww. portalu w zakładce „Informacje podstawowe”: </w:t>
      </w:r>
      <w:hyperlink r:id="rId11" w:history="1">
        <w:r w:rsidR="005C3B34" w:rsidRPr="005A7CAA">
          <w:rPr>
            <w:rStyle w:val="Hipercze"/>
            <w:sz w:val="22"/>
            <w:szCs w:val="22"/>
          </w:rPr>
          <w:t>https://laip-pgg.coig.biz/index/pomoc</w:t>
        </w:r>
      </w:hyperlink>
      <w:r w:rsidR="005C3B34">
        <w:rPr>
          <w:sz w:val="22"/>
          <w:szCs w:val="22"/>
        </w:rPr>
        <w:t xml:space="preserve"> </w:t>
      </w:r>
    </w:p>
    <w:p w14:paraId="11928A41" w14:textId="68B11DB1" w:rsidR="00CF1C04" w:rsidRPr="00D15981" w:rsidRDefault="00CF1C04" w:rsidP="00CF1C04">
      <w:pPr>
        <w:widowControl w:val="0"/>
        <w:autoSpaceDE w:val="0"/>
        <w:autoSpaceDN w:val="0"/>
        <w:adjustRightInd w:val="0"/>
        <w:ind w:left="284" w:hanging="284"/>
        <w:jc w:val="both"/>
        <w:rPr>
          <w:bCs/>
          <w:i/>
          <w:iCs/>
          <w:color w:val="FF0000"/>
          <w:sz w:val="22"/>
          <w:szCs w:val="22"/>
        </w:rPr>
      </w:pPr>
      <w:r w:rsidRPr="00D15981">
        <w:rPr>
          <w:b/>
          <w:bCs/>
          <w:sz w:val="22"/>
          <w:szCs w:val="22"/>
        </w:rPr>
        <w:t>23. Sposób</w:t>
      </w:r>
      <w:r w:rsidRPr="00D15981">
        <w:rPr>
          <w:b/>
          <w:sz w:val="22"/>
          <w:szCs w:val="22"/>
        </w:rPr>
        <w:t xml:space="preserve"> wyliczenia cen jednostkowych i wartości zamówienia. </w:t>
      </w:r>
    </w:p>
    <w:p w14:paraId="3DCEAA8B" w14:textId="77777777" w:rsidR="00CF1C04" w:rsidRPr="00D15981" w:rsidRDefault="00CF1C04" w:rsidP="00CF1C04">
      <w:pPr>
        <w:pStyle w:val="bullet"/>
        <w:spacing w:before="0" w:after="0"/>
        <w:ind w:left="426"/>
        <w:jc w:val="both"/>
        <w:rPr>
          <w:sz w:val="22"/>
          <w:szCs w:val="22"/>
        </w:rPr>
      </w:pPr>
      <w:r w:rsidRPr="00D1598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3C71628D" w14:textId="77777777" w:rsidR="00CF1C04" w:rsidRPr="00D15981" w:rsidRDefault="00CF1C04" w:rsidP="003573D1">
      <w:pPr>
        <w:pStyle w:val="Akapitzlist"/>
        <w:numPr>
          <w:ilvl w:val="1"/>
          <w:numId w:val="145"/>
        </w:numPr>
        <w:jc w:val="both"/>
        <w:rPr>
          <w:sz w:val="22"/>
          <w:szCs w:val="22"/>
        </w:rPr>
      </w:pPr>
      <w:r w:rsidRPr="00D15981">
        <w:rPr>
          <w:sz w:val="22"/>
          <w:szCs w:val="22"/>
        </w:rPr>
        <w:t>w pierwszej kolejności wyliczony zostanie procentowy wskaźnik upustu cenowego od wartości oferty pierwotnej (złożonej w odpowiedzi na ogłoszenie), uzyskany w wyniku aukcji. Wskaźnik upustu cenowego wyrażony w procentach, zostanie zaokrąglony w górę do dwóch miejsc po przecinku. Obliczenia zostaną wykonane wg wzoru:</w:t>
      </w:r>
    </w:p>
    <w:p w14:paraId="64DE7CB5" w14:textId="77777777" w:rsidR="00CF1C04" w:rsidRPr="00D15981" w:rsidRDefault="00CF1C04" w:rsidP="00CF1C04">
      <w:pPr>
        <w:pStyle w:val="bullet"/>
        <w:spacing w:before="0" w:after="0"/>
        <w:ind w:left="2829"/>
        <w:rPr>
          <w:b/>
          <w:sz w:val="22"/>
          <w:szCs w:val="22"/>
          <w:vertAlign w:val="subscript"/>
        </w:rPr>
      </w:pPr>
      <w:r w:rsidRPr="00D15981">
        <w:rPr>
          <w:b/>
          <w:sz w:val="22"/>
          <w:szCs w:val="22"/>
        </w:rPr>
        <w:t xml:space="preserve">W </w:t>
      </w:r>
      <w:r w:rsidRPr="00D15981">
        <w:rPr>
          <w:b/>
          <w:sz w:val="22"/>
          <w:szCs w:val="22"/>
          <w:vertAlign w:val="subscript"/>
        </w:rPr>
        <w:t>oferty</w:t>
      </w:r>
      <w:r w:rsidRPr="00D15981">
        <w:rPr>
          <w:b/>
          <w:sz w:val="22"/>
          <w:szCs w:val="22"/>
        </w:rPr>
        <w:t xml:space="preserve"> – W </w:t>
      </w:r>
      <w:r w:rsidRPr="00D15981">
        <w:rPr>
          <w:b/>
          <w:sz w:val="22"/>
          <w:szCs w:val="22"/>
          <w:vertAlign w:val="subscript"/>
        </w:rPr>
        <w:t>aukcji</w:t>
      </w:r>
    </w:p>
    <w:p w14:paraId="46632284" w14:textId="77777777" w:rsidR="00CF1C04" w:rsidRPr="00D15981" w:rsidRDefault="00CF1C04" w:rsidP="00CF1C04">
      <w:pPr>
        <w:pStyle w:val="bullet"/>
        <w:spacing w:before="0" w:after="0"/>
        <w:ind w:left="2830" w:hanging="851"/>
        <w:rPr>
          <w:b/>
          <w:sz w:val="22"/>
          <w:szCs w:val="22"/>
        </w:rPr>
      </w:pPr>
      <w:r w:rsidRPr="00D15981">
        <w:rPr>
          <w:b/>
          <w:sz w:val="22"/>
          <w:szCs w:val="22"/>
        </w:rPr>
        <w:t>U = --------------------------------------  x 100 [%]</w:t>
      </w:r>
    </w:p>
    <w:p w14:paraId="642FF7F8" w14:textId="77777777" w:rsidR="00CF1C04" w:rsidRPr="00D15981" w:rsidRDefault="00CF1C04" w:rsidP="00CF1C04">
      <w:pPr>
        <w:ind w:left="3053" w:firstLine="492"/>
        <w:rPr>
          <w:b/>
          <w:sz w:val="22"/>
          <w:szCs w:val="22"/>
          <w:vertAlign w:val="subscript"/>
        </w:rPr>
      </w:pPr>
      <w:r w:rsidRPr="00D15981">
        <w:rPr>
          <w:b/>
          <w:sz w:val="22"/>
          <w:szCs w:val="22"/>
        </w:rPr>
        <w:t xml:space="preserve">W </w:t>
      </w:r>
      <w:r w:rsidRPr="00D15981">
        <w:rPr>
          <w:b/>
          <w:sz w:val="22"/>
          <w:szCs w:val="22"/>
          <w:vertAlign w:val="subscript"/>
        </w:rPr>
        <w:t>oferty</w:t>
      </w:r>
    </w:p>
    <w:p w14:paraId="1F48D304" w14:textId="77777777" w:rsidR="00CF1C04" w:rsidRPr="00D15981" w:rsidRDefault="00CF1C04" w:rsidP="00CF1C04">
      <w:pPr>
        <w:ind w:left="3053" w:firstLine="492"/>
        <w:rPr>
          <w:b/>
          <w:sz w:val="22"/>
          <w:szCs w:val="22"/>
          <w:vertAlign w:val="subscript"/>
        </w:rPr>
      </w:pPr>
    </w:p>
    <w:p w14:paraId="47D405D6" w14:textId="77777777" w:rsidR="00CF1C04" w:rsidRPr="00D15981" w:rsidRDefault="00CF1C04" w:rsidP="003573D1">
      <w:pPr>
        <w:pStyle w:val="Akapitzlist"/>
        <w:numPr>
          <w:ilvl w:val="1"/>
          <w:numId w:val="145"/>
        </w:numPr>
        <w:jc w:val="both"/>
        <w:rPr>
          <w:sz w:val="22"/>
          <w:szCs w:val="22"/>
        </w:rPr>
      </w:pPr>
      <w:r w:rsidRPr="00D15981">
        <w:rPr>
          <w:sz w:val="22"/>
          <w:szCs w:val="22"/>
        </w:rPr>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w:t>
      </w:r>
      <w:r w:rsidRPr="00D15981">
        <w:rPr>
          <w:color w:val="00B050"/>
          <w:sz w:val="22"/>
          <w:szCs w:val="22"/>
        </w:rPr>
        <w:t>.</w:t>
      </w:r>
      <w:r w:rsidRPr="00D15981">
        <w:rPr>
          <w:sz w:val="22"/>
          <w:szCs w:val="22"/>
        </w:rPr>
        <w:t xml:space="preserve"> Obliczenia zostaną wykonane wg wzoru:</w:t>
      </w:r>
    </w:p>
    <w:p w14:paraId="2BF0C43A" w14:textId="77777777" w:rsidR="00CF1C04" w:rsidRPr="00D15981" w:rsidRDefault="00CF1C04" w:rsidP="00CF1C04">
      <w:pPr>
        <w:jc w:val="both"/>
        <w:rPr>
          <w:sz w:val="22"/>
          <w:szCs w:val="22"/>
        </w:rPr>
      </w:pPr>
    </w:p>
    <w:p w14:paraId="4EA4A49C" w14:textId="77777777" w:rsidR="00CF1C04" w:rsidRPr="00D15981" w:rsidRDefault="00CF1C04" w:rsidP="00CF1C04">
      <w:pPr>
        <w:ind w:left="1080"/>
        <w:jc w:val="center"/>
        <w:rPr>
          <w:b/>
          <w:sz w:val="22"/>
          <w:szCs w:val="22"/>
        </w:rPr>
      </w:pPr>
      <w:r w:rsidRPr="00D15981">
        <w:rPr>
          <w:b/>
          <w:sz w:val="22"/>
          <w:szCs w:val="22"/>
        </w:rPr>
        <w:t xml:space="preserve">C </w:t>
      </w:r>
      <w:r w:rsidRPr="00D15981">
        <w:rPr>
          <w:b/>
          <w:sz w:val="22"/>
          <w:szCs w:val="22"/>
          <w:vertAlign w:val="subscript"/>
        </w:rPr>
        <w:t>aukcji</w:t>
      </w:r>
      <w:r w:rsidRPr="00D15981">
        <w:rPr>
          <w:b/>
          <w:sz w:val="22"/>
          <w:szCs w:val="22"/>
        </w:rPr>
        <w:t xml:space="preserve"> = C </w:t>
      </w:r>
      <w:r w:rsidRPr="00D15981">
        <w:rPr>
          <w:b/>
          <w:sz w:val="22"/>
          <w:szCs w:val="22"/>
          <w:vertAlign w:val="subscript"/>
        </w:rPr>
        <w:t>oferty</w:t>
      </w:r>
      <w:r w:rsidRPr="00D15981">
        <w:rPr>
          <w:b/>
          <w:sz w:val="22"/>
          <w:szCs w:val="22"/>
        </w:rPr>
        <w:t xml:space="preserve"> – (C </w:t>
      </w:r>
      <w:r w:rsidRPr="00D15981">
        <w:rPr>
          <w:b/>
          <w:sz w:val="22"/>
          <w:szCs w:val="22"/>
          <w:vertAlign w:val="subscript"/>
        </w:rPr>
        <w:t>oferty</w:t>
      </w:r>
      <w:r w:rsidRPr="00D15981">
        <w:rPr>
          <w:b/>
          <w:sz w:val="22"/>
          <w:szCs w:val="22"/>
        </w:rPr>
        <w:t xml:space="preserve"> x U)</w:t>
      </w:r>
    </w:p>
    <w:p w14:paraId="1D4BCFB6" w14:textId="77777777" w:rsidR="00CF1C04" w:rsidRPr="00D15981" w:rsidRDefault="00CF1C04" w:rsidP="00CF1C04">
      <w:pPr>
        <w:ind w:left="1080"/>
        <w:jc w:val="both"/>
        <w:rPr>
          <w:sz w:val="22"/>
          <w:szCs w:val="22"/>
        </w:rPr>
      </w:pPr>
      <w:r w:rsidRPr="00D15981">
        <w:rPr>
          <w:sz w:val="22"/>
          <w:szCs w:val="22"/>
        </w:rPr>
        <w:t>gdzie:</w:t>
      </w:r>
    </w:p>
    <w:p w14:paraId="006C4732" w14:textId="0CCBE25A" w:rsidR="00CF1C04" w:rsidRPr="00D15981" w:rsidRDefault="00CF1C04" w:rsidP="00CF1C04">
      <w:pPr>
        <w:tabs>
          <w:tab w:val="left" w:pos="1800"/>
        </w:tabs>
        <w:ind w:left="1800" w:hanging="720"/>
        <w:jc w:val="both"/>
        <w:rPr>
          <w:sz w:val="22"/>
          <w:szCs w:val="22"/>
        </w:rPr>
      </w:pPr>
      <w:r w:rsidRPr="00D15981">
        <w:rPr>
          <w:sz w:val="22"/>
          <w:szCs w:val="22"/>
        </w:rPr>
        <w:t>U – wartość wskaźnika upustu cenowego od wartości oferty pierwotnej uzyskanego w wyniku akcji elektronicznej</w:t>
      </w:r>
    </w:p>
    <w:p w14:paraId="54F406FB" w14:textId="77777777" w:rsidR="00CF1C04" w:rsidRPr="00D15981" w:rsidRDefault="00CF1C04" w:rsidP="00CF1C04">
      <w:pPr>
        <w:tabs>
          <w:tab w:val="left" w:pos="1800"/>
        </w:tabs>
        <w:ind w:left="1080"/>
        <w:jc w:val="both"/>
        <w:rPr>
          <w:sz w:val="22"/>
          <w:szCs w:val="22"/>
        </w:rPr>
      </w:pPr>
      <w:r w:rsidRPr="00D15981">
        <w:rPr>
          <w:sz w:val="22"/>
          <w:szCs w:val="22"/>
        </w:rPr>
        <w:t xml:space="preserve">W </w:t>
      </w:r>
      <w:r w:rsidRPr="00D15981">
        <w:rPr>
          <w:sz w:val="22"/>
          <w:szCs w:val="22"/>
          <w:vertAlign w:val="subscript"/>
        </w:rPr>
        <w:t>oferty</w:t>
      </w:r>
      <w:r w:rsidRPr="00D15981">
        <w:rPr>
          <w:sz w:val="22"/>
          <w:szCs w:val="22"/>
        </w:rPr>
        <w:tab/>
        <w:t>– wartość oferty pierwotnej</w:t>
      </w:r>
    </w:p>
    <w:p w14:paraId="30BC9F68" w14:textId="77777777" w:rsidR="00CF1C04" w:rsidRPr="00D15981" w:rsidRDefault="00CF1C04" w:rsidP="00CF1C04">
      <w:pPr>
        <w:tabs>
          <w:tab w:val="left" w:pos="1800"/>
        </w:tabs>
        <w:ind w:left="1080"/>
        <w:jc w:val="both"/>
        <w:rPr>
          <w:sz w:val="22"/>
          <w:szCs w:val="22"/>
        </w:rPr>
      </w:pPr>
      <w:r w:rsidRPr="00D15981">
        <w:rPr>
          <w:sz w:val="22"/>
          <w:szCs w:val="22"/>
        </w:rPr>
        <w:t xml:space="preserve">W </w:t>
      </w:r>
      <w:r w:rsidRPr="00D15981">
        <w:rPr>
          <w:sz w:val="22"/>
          <w:szCs w:val="22"/>
          <w:vertAlign w:val="subscript"/>
        </w:rPr>
        <w:t>aukcji</w:t>
      </w:r>
      <w:r w:rsidRPr="00D15981">
        <w:rPr>
          <w:sz w:val="22"/>
          <w:szCs w:val="22"/>
        </w:rPr>
        <w:tab/>
        <w:t>– wartość oferty uzyskanej w toku aukcji elektronicznej</w:t>
      </w:r>
    </w:p>
    <w:p w14:paraId="4F3C1E04" w14:textId="77777777" w:rsidR="00CF1C04" w:rsidRPr="00D15981" w:rsidRDefault="00CF1C04" w:rsidP="00CF1C04">
      <w:pPr>
        <w:tabs>
          <w:tab w:val="left" w:pos="1800"/>
        </w:tabs>
        <w:ind w:left="1080"/>
        <w:jc w:val="both"/>
        <w:rPr>
          <w:sz w:val="22"/>
          <w:szCs w:val="22"/>
        </w:rPr>
      </w:pPr>
      <w:r w:rsidRPr="00D15981">
        <w:rPr>
          <w:sz w:val="22"/>
          <w:szCs w:val="22"/>
        </w:rPr>
        <w:t xml:space="preserve">C </w:t>
      </w:r>
      <w:r w:rsidRPr="00D15981">
        <w:rPr>
          <w:sz w:val="22"/>
          <w:szCs w:val="22"/>
          <w:vertAlign w:val="subscript"/>
        </w:rPr>
        <w:t>aukcji</w:t>
      </w:r>
      <w:r w:rsidRPr="00D15981">
        <w:rPr>
          <w:sz w:val="22"/>
          <w:szCs w:val="22"/>
        </w:rPr>
        <w:tab/>
        <w:t>– cena jednostkowa netto przyjęta do umowy</w:t>
      </w:r>
    </w:p>
    <w:p w14:paraId="505852FF" w14:textId="77777777" w:rsidR="00CF1C04" w:rsidRPr="00D15981" w:rsidRDefault="00CF1C04" w:rsidP="00CF1C04">
      <w:pPr>
        <w:tabs>
          <w:tab w:val="left" w:pos="1800"/>
        </w:tabs>
        <w:ind w:left="1080"/>
        <w:jc w:val="both"/>
        <w:rPr>
          <w:sz w:val="22"/>
          <w:szCs w:val="22"/>
        </w:rPr>
      </w:pPr>
      <w:r w:rsidRPr="00D15981">
        <w:rPr>
          <w:sz w:val="22"/>
          <w:szCs w:val="22"/>
        </w:rPr>
        <w:t xml:space="preserve">C </w:t>
      </w:r>
      <w:r w:rsidRPr="00D15981">
        <w:rPr>
          <w:sz w:val="22"/>
          <w:szCs w:val="22"/>
          <w:vertAlign w:val="subscript"/>
        </w:rPr>
        <w:t>oferty</w:t>
      </w:r>
      <w:r w:rsidRPr="00D15981">
        <w:rPr>
          <w:sz w:val="22"/>
          <w:szCs w:val="22"/>
        </w:rPr>
        <w:tab/>
        <w:t>– cena jednostkowa netto oferty pierwotnej</w:t>
      </w:r>
    </w:p>
    <w:p w14:paraId="6774EEC7" w14:textId="77777777" w:rsidR="00CF1C04" w:rsidRPr="00D15981" w:rsidRDefault="00CF1C04" w:rsidP="00CF1C04">
      <w:pPr>
        <w:tabs>
          <w:tab w:val="left" w:pos="1800"/>
        </w:tabs>
        <w:jc w:val="both"/>
        <w:rPr>
          <w:sz w:val="22"/>
          <w:szCs w:val="22"/>
        </w:rPr>
      </w:pPr>
    </w:p>
    <w:p w14:paraId="0BF948F3" w14:textId="77777777" w:rsidR="00CF1C04" w:rsidRPr="00B46089" w:rsidRDefault="00CF1C04" w:rsidP="003573D1">
      <w:pPr>
        <w:pStyle w:val="Akapitzlist"/>
        <w:numPr>
          <w:ilvl w:val="1"/>
          <w:numId w:val="145"/>
        </w:numPr>
        <w:ind w:left="482" w:hanging="482"/>
        <w:jc w:val="both"/>
        <w:rPr>
          <w:sz w:val="22"/>
          <w:szCs w:val="22"/>
        </w:rPr>
      </w:pPr>
      <w:r w:rsidRPr="00D15981">
        <w:rPr>
          <w:sz w:val="22"/>
          <w:szCs w:val="22"/>
        </w:rPr>
        <w:t xml:space="preserve">wartość umowy netto zostanie wyliczona jako suma iloczynów cen jednostkowych netto wyliczonych w sposób określony w pkt 2) oraz szacunkowych ilości poszczególnych pozycji  zamówienia określonych w </w:t>
      </w:r>
      <w:r w:rsidRPr="00B46089">
        <w:rPr>
          <w:sz w:val="22"/>
          <w:szCs w:val="22"/>
        </w:rPr>
        <w:t xml:space="preserve">Formularzu Ofertowym. </w:t>
      </w:r>
    </w:p>
    <w:p w14:paraId="0B35D3F8" w14:textId="19FFE43E" w:rsidR="00F1732F" w:rsidRPr="00B46089" w:rsidRDefault="00F1732F" w:rsidP="003573D1">
      <w:pPr>
        <w:pStyle w:val="Akapitzlist"/>
        <w:numPr>
          <w:ilvl w:val="1"/>
          <w:numId w:val="145"/>
        </w:numPr>
        <w:ind w:left="482" w:hanging="482"/>
        <w:jc w:val="both"/>
        <w:rPr>
          <w:sz w:val="22"/>
          <w:szCs w:val="22"/>
        </w:rPr>
      </w:pPr>
      <w:r w:rsidRPr="00B46089">
        <w:rPr>
          <w:sz w:val="22"/>
          <w:szCs w:val="22"/>
        </w:rPr>
        <w:t>uzyskany procentowy upust cenow</w:t>
      </w:r>
      <w:r w:rsidR="00560903" w:rsidRPr="00B46089">
        <w:rPr>
          <w:sz w:val="22"/>
          <w:szCs w:val="22"/>
        </w:rPr>
        <w:t>y</w:t>
      </w:r>
      <w:r w:rsidRPr="00B46089">
        <w:rPr>
          <w:sz w:val="22"/>
          <w:szCs w:val="22"/>
        </w:rPr>
        <w:t xml:space="preserve"> obliczony zgodnie z powyższym zostanie zastosowany </w:t>
      </w:r>
      <w:r w:rsidR="00076748" w:rsidRPr="00B46089">
        <w:rPr>
          <w:sz w:val="22"/>
          <w:szCs w:val="22"/>
        </w:rPr>
        <w:t xml:space="preserve">również </w:t>
      </w:r>
      <w:r w:rsidRPr="00B46089">
        <w:rPr>
          <w:sz w:val="22"/>
          <w:szCs w:val="22"/>
        </w:rPr>
        <w:t xml:space="preserve">do cen jednostkowych przedstawionych przez Wykonawcę w cenniku wykazu pakietu wybranych podzespołów (załącznik nr 1h </w:t>
      </w:r>
      <w:r w:rsidR="00E14FA2">
        <w:rPr>
          <w:sz w:val="22"/>
          <w:szCs w:val="22"/>
        </w:rPr>
        <w:t>do SPOZ</w:t>
      </w:r>
      <w:r w:rsidRPr="00B46089">
        <w:rPr>
          <w:sz w:val="22"/>
          <w:szCs w:val="22"/>
        </w:rPr>
        <w:t xml:space="preserve">– Wykaz pakietu WPP) </w:t>
      </w:r>
      <w:r w:rsidR="00587CB6" w:rsidRPr="00B46089">
        <w:rPr>
          <w:sz w:val="22"/>
          <w:szCs w:val="22"/>
        </w:rPr>
        <w:t>oraz do cennika części zamiennych złożonego przed Wykonawcę wraz z ofertą.</w:t>
      </w:r>
    </w:p>
    <w:p w14:paraId="1A58381B" w14:textId="77777777" w:rsidR="00C503DC" w:rsidRPr="00D15981" w:rsidRDefault="00C503DC" w:rsidP="00CF1C04">
      <w:pPr>
        <w:pStyle w:val="Akapitzlist"/>
        <w:ind w:left="482" w:hanging="482"/>
        <w:jc w:val="both"/>
        <w:rPr>
          <w:sz w:val="22"/>
          <w:szCs w:val="22"/>
        </w:rPr>
      </w:pPr>
    </w:p>
    <w:p w14:paraId="456D3628" w14:textId="77777777" w:rsidR="002D5B49" w:rsidRPr="00D15981" w:rsidRDefault="002D5B49" w:rsidP="00CF1C04">
      <w:pPr>
        <w:pStyle w:val="Nagwek1"/>
        <w:shd w:val="clear" w:color="auto" w:fill="D9D9D9" w:themeFill="background1" w:themeFillShade="D9"/>
        <w:spacing w:before="0"/>
        <w:jc w:val="both"/>
        <w:rPr>
          <w:rFonts w:ascii="Times New Roman" w:hAnsi="Times New Roman" w:cs="Times New Roman"/>
          <w:color w:val="auto"/>
          <w:sz w:val="22"/>
          <w:szCs w:val="22"/>
        </w:rPr>
      </w:pPr>
      <w:bookmarkStart w:id="78" w:name="_Toc65677225"/>
      <w:bookmarkStart w:id="79" w:name="_Toc238454479"/>
      <w:bookmarkStart w:id="80" w:name="_Toc238454595"/>
      <w:bookmarkStart w:id="81" w:name="_Toc238533795"/>
      <w:r w:rsidRPr="00D15981">
        <w:rPr>
          <w:rFonts w:ascii="Times New Roman" w:hAnsi="Times New Roman" w:cs="Times New Roman"/>
          <w:color w:val="auto"/>
          <w:sz w:val="22"/>
          <w:szCs w:val="22"/>
        </w:rPr>
        <w:t>Część XVI</w:t>
      </w:r>
      <w:r w:rsidR="00C503DC"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I. Kolejność podejmowania czynności przez Zamawiającego</w:t>
      </w:r>
      <w:bookmarkEnd w:id="78"/>
      <w:bookmarkEnd w:id="79"/>
      <w:bookmarkEnd w:id="80"/>
      <w:bookmarkEnd w:id="81"/>
    </w:p>
    <w:p w14:paraId="09C367EA" w14:textId="77777777" w:rsidR="002D5B49" w:rsidRPr="00D15981" w:rsidRDefault="002D5B49" w:rsidP="00CF1C04">
      <w:pPr>
        <w:pStyle w:val="Akapitzlist"/>
        <w:numPr>
          <w:ilvl w:val="0"/>
          <w:numId w:val="14"/>
        </w:numPr>
        <w:ind w:left="357" w:hanging="357"/>
        <w:contextualSpacing w:val="0"/>
        <w:jc w:val="both"/>
        <w:rPr>
          <w:bCs/>
          <w:sz w:val="22"/>
          <w:szCs w:val="22"/>
        </w:rPr>
      </w:pPr>
      <w:r w:rsidRPr="00D15981">
        <w:rPr>
          <w:bCs/>
          <w:sz w:val="22"/>
          <w:szCs w:val="22"/>
        </w:rPr>
        <w:t xml:space="preserve">Zamawiający zastosuje procedurę odwróconą badania i oceny ofert, o której mowa w art. 139 ustawy </w:t>
      </w:r>
      <w:proofErr w:type="spellStart"/>
      <w:r w:rsidRPr="00D15981">
        <w:rPr>
          <w:bCs/>
          <w:sz w:val="22"/>
          <w:szCs w:val="22"/>
        </w:rPr>
        <w:t>Pzp</w:t>
      </w:r>
      <w:proofErr w:type="spellEnd"/>
      <w:r w:rsidRPr="00D15981">
        <w:rPr>
          <w:bCs/>
          <w:sz w:val="22"/>
          <w:szCs w:val="22"/>
        </w:rPr>
        <w:t>.</w:t>
      </w:r>
    </w:p>
    <w:p w14:paraId="28762525" w14:textId="0DFC989C" w:rsidR="002D5B49" w:rsidRPr="00D15981" w:rsidRDefault="002D5B49" w:rsidP="00CF1C04">
      <w:pPr>
        <w:pStyle w:val="Akapitzlist"/>
        <w:numPr>
          <w:ilvl w:val="0"/>
          <w:numId w:val="14"/>
        </w:numPr>
        <w:ind w:left="357" w:hanging="357"/>
        <w:contextualSpacing w:val="0"/>
        <w:jc w:val="both"/>
        <w:rPr>
          <w:bCs/>
          <w:strike/>
          <w:sz w:val="22"/>
          <w:szCs w:val="22"/>
        </w:rPr>
      </w:pPr>
      <w:r w:rsidRPr="00D15981">
        <w:rPr>
          <w:bCs/>
          <w:sz w:val="22"/>
          <w:szCs w:val="22"/>
        </w:rPr>
        <w:t>Po złożeniu ofert Zamawiający dokona badania i oceny ofert, w tym poprawy omyłek zgodnie z art. 223</w:t>
      </w:r>
      <w:r w:rsidR="00F465DF" w:rsidRPr="00D15981">
        <w:rPr>
          <w:bCs/>
          <w:sz w:val="22"/>
          <w:szCs w:val="22"/>
        </w:rPr>
        <w:t xml:space="preserve"> ustawy </w:t>
      </w:r>
      <w:proofErr w:type="spellStart"/>
      <w:r w:rsidR="00F465DF" w:rsidRPr="00D15981">
        <w:rPr>
          <w:bCs/>
          <w:sz w:val="22"/>
          <w:szCs w:val="22"/>
        </w:rPr>
        <w:t>Pzp</w:t>
      </w:r>
      <w:proofErr w:type="spellEnd"/>
      <w:r w:rsidR="00ED120D" w:rsidRPr="00D15981">
        <w:rPr>
          <w:bCs/>
          <w:sz w:val="22"/>
          <w:szCs w:val="22"/>
        </w:rPr>
        <w:t>.</w:t>
      </w:r>
      <w:r w:rsidRPr="00D15981">
        <w:rPr>
          <w:bCs/>
          <w:sz w:val="22"/>
          <w:szCs w:val="22"/>
        </w:rPr>
        <w:t xml:space="preserve"> </w:t>
      </w:r>
    </w:p>
    <w:p w14:paraId="577BCB91" w14:textId="77777777" w:rsidR="002D5B49" w:rsidRPr="00D15981" w:rsidRDefault="002D5B49" w:rsidP="00CF1C04">
      <w:pPr>
        <w:pStyle w:val="Akapitzlist"/>
        <w:numPr>
          <w:ilvl w:val="0"/>
          <w:numId w:val="14"/>
        </w:numPr>
        <w:ind w:left="357" w:hanging="357"/>
        <w:contextualSpacing w:val="0"/>
        <w:jc w:val="both"/>
        <w:rPr>
          <w:bCs/>
          <w:sz w:val="22"/>
          <w:szCs w:val="22"/>
        </w:rPr>
      </w:pPr>
      <w:r w:rsidRPr="00D15981">
        <w:rPr>
          <w:bCs/>
          <w:sz w:val="22"/>
          <w:szCs w:val="22"/>
        </w:rPr>
        <w:t xml:space="preserve">Zamawiający przewiduje uzupełnienie przedmiotowych środków dowodowych. Jeżeli </w:t>
      </w:r>
      <w:r w:rsidR="00FD4474" w:rsidRPr="00D15981">
        <w:rPr>
          <w:bCs/>
          <w:sz w:val="22"/>
          <w:szCs w:val="22"/>
        </w:rPr>
        <w:t>W</w:t>
      </w:r>
      <w:r w:rsidRPr="00D15981">
        <w:rPr>
          <w:bCs/>
          <w:sz w:val="22"/>
          <w:szCs w:val="22"/>
        </w:rPr>
        <w:t xml:space="preserve">ykonawca nie złożył tych środków wraz z ofertą lub są one niekompletne lub zwierają błędy Zamawiający wezwie do ich uzupełnienia. </w:t>
      </w:r>
    </w:p>
    <w:p w14:paraId="433D4C52" w14:textId="77777777" w:rsidR="002D5B49" w:rsidRPr="00D15981" w:rsidRDefault="002D5B49" w:rsidP="00CF1C04">
      <w:pPr>
        <w:pStyle w:val="Akapitzlist"/>
        <w:numPr>
          <w:ilvl w:val="0"/>
          <w:numId w:val="14"/>
        </w:numPr>
        <w:ind w:left="357" w:hanging="357"/>
        <w:contextualSpacing w:val="0"/>
        <w:jc w:val="both"/>
        <w:rPr>
          <w:bCs/>
          <w:sz w:val="22"/>
          <w:szCs w:val="22"/>
        </w:rPr>
      </w:pPr>
      <w:r w:rsidRPr="00D15981">
        <w:rPr>
          <w:bCs/>
          <w:sz w:val="22"/>
          <w:szCs w:val="22"/>
        </w:rPr>
        <w:t xml:space="preserve">Po przeprowadzaniu aukcji elektronicznej oraz ustaleniu, która z ofert została najwyżej oceniona, Zamawiający zgodnie z art. 126 ustawy </w:t>
      </w:r>
      <w:proofErr w:type="spellStart"/>
      <w:r w:rsidRPr="00D15981">
        <w:rPr>
          <w:bCs/>
          <w:sz w:val="22"/>
          <w:szCs w:val="22"/>
        </w:rPr>
        <w:t>Pzp</w:t>
      </w:r>
      <w:proofErr w:type="spellEnd"/>
      <w:r w:rsidRPr="00D15981">
        <w:rPr>
          <w:bCs/>
          <w:sz w:val="22"/>
          <w:szCs w:val="22"/>
        </w:rPr>
        <w:t xml:space="preserve"> wezwie Wykonawcę, który złożył tę ofertę do przedstawienia JEDZ oraz podmiotowych środków dowodowych.</w:t>
      </w:r>
    </w:p>
    <w:p w14:paraId="21A5CD0B" w14:textId="77777777" w:rsidR="00ED120D" w:rsidRPr="00D15981" w:rsidRDefault="00ED120D" w:rsidP="00CF1C04">
      <w:pPr>
        <w:pStyle w:val="Akapitzlist"/>
        <w:ind w:left="360"/>
        <w:contextualSpacing w:val="0"/>
        <w:jc w:val="both"/>
        <w:rPr>
          <w:bCs/>
          <w:sz w:val="22"/>
          <w:szCs w:val="22"/>
        </w:rPr>
      </w:pPr>
    </w:p>
    <w:p w14:paraId="70B7DE02" w14:textId="77777777" w:rsidR="002D5B49" w:rsidRPr="00D15981" w:rsidRDefault="002D5B49" w:rsidP="00CF1C04">
      <w:pPr>
        <w:pStyle w:val="Nagwek1"/>
        <w:shd w:val="clear" w:color="auto" w:fill="D9D9D9" w:themeFill="background1" w:themeFillShade="D9"/>
        <w:spacing w:before="0"/>
        <w:jc w:val="both"/>
        <w:rPr>
          <w:rFonts w:ascii="Times New Roman" w:hAnsi="Times New Roman" w:cs="Times New Roman"/>
          <w:color w:val="auto"/>
          <w:sz w:val="22"/>
          <w:szCs w:val="22"/>
        </w:rPr>
      </w:pPr>
      <w:bookmarkStart w:id="82" w:name="_Toc65677226"/>
      <w:bookmarkStart w:id="83" w:name="_Toc238454480"/>
      <w:bookmarkStart w:id="84" w:name="_Toc238454596"/>
      <w:bookmarkStart w:id="85" w:name="_Toc238533796"/>
      <w:r w:rsidRPr="00D15981">
        <w:rPr>
          <w:rFonts w:ascii="Times New Roman" w:hAnsi="Times New Roman" w:cs="Times New Roman"/>
          <w:color w:val="auto"/>
          <w:sz w:val="22"/>
          <w:szCs w:val="22"/>
        </w:rPr>
        <w:t>Część X</w:t>
      </w:r>
      <w:r w:rsidR="00C503DC" w:rsidRPr="00D15981">
        <w:rPr>
          <w:rFonts w:ascii="Times New Roman" w:hAnsi="Times New Roman" w:cs="Times New Roman"/>
          <w:color w:val="auto"/>
          <w:sz w:val="22"/>
          <w:szCs w:val="22"/>
        </w:rPr>
        <w:t>IX</w:t>
      </w:r>
      <w:r w:rsidRPr="00D15981">
        <w:rPr>
          <w:rFonts w:ascii="Times New Roman" w:hAnsi="Times New Roman" w:cs="Times New Roman"/>
          <w:color w:val="auto"/>
          <w:sz w:val="22"/>
          <w:szCs w:val="22"/>
        </w:rPr>
        <w:t>. Zabezpieczenie należytego wykonania umowy</w:t>
      </w:r>
      <w:bookmarkEnd w:id="82"/>
      <w:bookmarkEnd w:id="83"/>
      <w:bookmarkEnd w:id="84"/>
      <w:bookmarkEnd w:id="85"/>
    </w:p>
    <w:p w14:paraId="58CCE9B6" w14:textId="1ED24635" w:rsidR="002D5B49" w:rsidRPr="00D15981" w:rsidRDefault="00041A09" w:rsidP="00CF1C04">
      <w:pPr>
        <w:jc w:val="both"/>
        <w:rPr>
          <w:bCs/>
          <w:sz w:val="22"/>
          <w:szCs w:val="22"/>
        </w:rPr>
      </w:pPr>
      <w:r w:rsidRPr="00D15981">
        <w:rPr>
          <w:bCs/>
          <w:sz w:val="22"/>
          <w:szCs w:val="22"/>
        </w:rPr>
        <w:t xml:space="preserve">      </w:t>
      </w:r>
      <w:r w:rsidR="002D5B49" w:rsidRPr="00D15981">
        <w:rPr>
          <w:bCs/>
          <w:sz w:val="22"/>
          <w:szCs w:val="22"/>
        </w:rPr>
        <w:t>Zamawiający nie wymaga wniesienia zabezpieczenia należytego wykonania umowy.</w:t>
      </w:r>
    </w:p>
    <w:p w14:paraId="482ED60A" w14:textId="77777777" w:rsidR="00ED120D" w:rsidRPr="00D15981" w:rsidRDefault="00ED120D" w:rsidP="00CF1C04">
      <w:pPr>
        <w:pStyle w:val="Akapitzlist"/>
        <w:ind w:left="360"/>
        <w:contextualSpacing w:val="0"/>
        <w:jc w:val="both"/>
        <w:rPr>
          <w:bCs/>
          <w:sz w:val="22"/>
          <w:szCs w:val="22"/>
        </w:rPr>
      </w:pPr>
    </w:p>
    <w:p w14:paraId="47D61F30" w14:textId="77777777" w:rsidR="002D5B49" w:rsidRPr="00D15981" w:rsidRDefault="002D5B49" w:rsidP="00CF1C04">
      <w:pPr>
        <w:pStyle w:val="Nagwek1"/>
        <w:shd w:val="clear" w:color="auto" w:fill="D9D9D9" w:themeFill="background1" w:themeFillShade="D9"/>
        <w:spacing w:before="0"/>
        <w:jc w:val="both"/>
        <w:rPr>
          <w:rFonts w:ascii="Times New Roman" w:hAnsi="Times New Roman" w:cs="Times New Roman"/>
          <w:color w:val="auto"/>
          <w:sz w:val="22"/>
          <w:szCs w:val="22"/>
        </w:rPr>
      </w:pPr>
      <w:bookmarkStart w:id="86" w:name="_Toc65677227"/>
      <w:bookmarkStart w:id="87" w:name="_Toc238454481"/>
      <w:bookmarkStart w:id="88" w:name="_Toc238454597"/>
      <w:bookmarkStart w:id="89" w:name="_Toc238533797"/>
      <w:r w:rsidRPr="00D15981">
        <w:rPr>
          <w:rFonts w:ascii="Times New Roman" w:hAnsi="Times New Roman" w:cs="Times New Roman"/>
          <w:color w:val="auto"/>
          <w:sz w:val="22"/>
          <w:szCs w:val="22"/>
        </w:rPr>
        <w:lastRenderedPageBreak/>
        <w:t>Część XX. Istotne postanowienia umowy</w:t>
      </w:r>
      <w:bookmarkEnd w:id="86"/>
      <w:bookmarkEnd w:id="87"/>
      <w:bookmarkEnd w:id="88"/>
      <w:bookmarkEnd w:id="89"/>
    </w:p>
    <w:p w14:paraId="7C77614E" w14:textId="7F6B6C91" w:rsidR="002D5B49" w:rsidRPr="00D15981" w:rsidRDefault="002D5B49" w:rsidP="00CF1C04">
      <w:pPr>
        <w:pStyle w:val="Akapitzlist"/>
        <w:numPr>
          <w:ilvl w:val="0"/>
          <w:numId w:val="11"/>
        </w:numPr>
        <w:ind w:left="357" w:hanging="357"/>
        <w:contextualSpacing w:val="0"/>
        <w:jc w:val="both"/>
        <w:rPr>
          <w:sz w:val="22"/>
          <w:szCs w:val="22"/>
        </w:rPr>
      </w:pPr>
      <w:r w:rsidRPr="00D15981">
        <w:rPr>
          <w:b/>
          <w:sz w:val="22"/>
          <w:szCs w:val="22"/>
        </w:rPr>
        <w:t>Załącznik nr 5</w:t>
      </w:r>
      <w:r w:rsidRPr="00D15981">
        <w:rPr>
          <w:sz w:val="22"/>
          <w:szCs w:val="22"/>
        </w:rPr>
        <w:t xml:space="preserve"> </w:t>
      </w:r>
      <w:r w:rsidRPr="00D15981">
        <w:rPr>
          <w:b/>
          <w:bCs/>
          <w:sz w:val="22"/>
          <w:szCs w:val="22"/>
        </w:rPr>
        <w:t>do SWZ</w:t>
      </w:r>
      <w:r w:rsidRPr="00D15981">
        <w:rPr>
          <w:sz w:val="22"/>
          <w:szCs w:val="22"/>
        </w:rPr>
        <w:t xml:space="preserve"> zawiera projektowane postanowienia, które zostaną wprowadzone do umowy w sprawie zamówienia publicznego. </w:t>
      </w:r>
    </w:p>
    <w:p w14:paraId="3E134020" w14:textId="5A2D83D1" w:rsidR="00AA496B" w:rsidRPr="00234ECF" w:rsidRDefault="00AA496B" w:rsidP="00CF1C04">
      <w:pPr>
        <w:pStyle w:val="Akapitzlist"/>
        <w:numPr>
          <w:ilvl w:val="0"/>
          <w:numId w:val="11"/>
        </w:numPr>
        <w:ind w:left="357" w:hanging="357"/>
        <w:contextualSpacing w:val="0"/>
        <w:jc w:val="both"/>
        <w:rPr>
          <w:sz w:val="22"/>
          <w:szCs w:val="22"/>
        </w:rPr>
      </w:pPr>
      <w:r w:rsidRPr="00234ECF">
        <w:rPr>
          <w:b/>
          <w:sz w:val="22"/>
          <w:szCs w:val="22"/>
        </w:rPr>
        <w:t>Załącznik nr 9</w:t>
      </w:r>
      <w:r w:rsidRPr="00234ECF">
        <w:rPr>
          <w:sz w:val="22"/>
          <w:szCs w:val="22"/>
        </w:rPr>
        <w:t xml:space="preserve"> </w:t>
      </w:r>
      <w:r w:rsidRPr="00234ECF">
        <w:rPr>
          <w:b/>
          <w:bCs/>
          <w:sz w:val="22"/>
          <w:szCs w:val="22"/>
        </w:rPr>
        <w:t>do SWZ</w:t>
      </w:r>
      <w:r w:rsidRPr="00234ECF">
        <w:rPr>
          <w:sz w:val="22"/>
          <w:szCs w:val="22"/>
        </w:rPr>
        <w:t xml:space="preserve"> zawiera projektowane postanowienia, które zostaną wprowadzone do umowy w sprawie świadczenia usług serwisowych </w:t>
      </w:r>
      <w:r w:rsidR="004A30A0" w:rsidRPr="00234ECF">
        <w:rPr>
          <w:sz w:val="22"/>
          <w:szCs w:val="22"/>
        </w:rPr>
        <w:t xml:space="preserve">pozagwarancyjnych </w:t>
      </w:r>
      <w:r w:rsidRPr="00234ECF">
        <w:rPr>
          <w:sz w:val="22"/>
          <w:szCs w:val="22"/>
        </w:rPr>
        <w:t>oferowanej maszyny</w:t>
      </w:r>
      <w:r w:rsidR="003E73CD" w:rsidRPr="00234ECF">
        <w:rPr>
          <w:sz w:val="22"/>
          <w:szCs w:val="22"/>
        </w:rPr>
        <w:t>.</w:t>
      </w:r>
    </w:p>
    <w:p w14:paraId="0ADCEA9F" w14:textId="0C3F8A48" w:rsidR="00ED120D" w:rsidRPr="00D15981" w:rsidRDefault="00ED120D" w:rsidP="00CF1C04">
      <w:pPr>
        <w:pStyle w:val="Akapitzlist"/>
        <w:numPr>
          <w:ilvl w:val="0"/>
          <w:numId w:val="11"/>
        </w:numPr>
        <w:jc w:val="both"/>
        <w:rPr>
          <w:sz w:val="22"/>
          <w:szCs w:val="22"/>
        </w:rPr>
      </w:pPr>
      <w:r w:rsidRPr="00234ECF">
        <w:rPr>
          <w:sz w:val="22"/>
          <w:szCs w:val="22"/>
        </w:rPr>
        <w:t>Postanowienia, które wprowadzone zostaną do umowy, zawierają informacje w sprawie ochrony osób fizycznych w związku z przetwarzaniem</w:t>
      </w:r>
      <w:r w:rsidRPr="00D15981">
        <w:rPr>
          <w:sz w:val="22"/>
          <w:szCs w:val="22"/>
        </w:rPr>
        <w:t xml:space="preserve">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w:t>
      </w:r>
    </w:p>
    <w:p w14:paraId="58217DD9" w14:textId="77777777" w:rsidR="00ED120D" w:rsidRPr="00D15981" w:rsidRDefault="00ED120D" w:rsidP="007177CD">
      <w:pPr>
        <w:pStyle w:val="Akapitzlist"/>
        <w:ind w:left="360"/>
        <w:jc w:val="both"/>
        <w:rPr>
          <w:color w:val="C00000"/>
          <w:sz w:val="22"/>
          <w:szCs w:val="22"/>
          <w:highlight w:val="yellow"/>
        </w:rPr>
      </w:pPr>
    </w:p>
    <w:p w14:paraId="17E5CE7E"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0" w:name="_Toc65677228"/>
      <w:bookmarkStart w:id="91" w:name="_Toc238454482"/>
      <w:bookmarkStart w:id="92" w:name="_Toc238454598"/>
      <w:bookmarkStart w:id="93" w:name="_Toc238533798"/>
      <w:r w:rsidRPr="00D15981">
        <w:rPr>
          <w:rFonts w:ascii="Times New Roman" w:hAnsi="Times New Roman" w:cs="Times New Roman"/>
          <w:color w:val="auto"/>
          <w:sz w:val="22"/>
          <w:szCs w:val="22"/>
        </w:rPr>
        <w:t>Część XX</w:t>
      </w:r>
      <w:r w:rsidR="00C503DC"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 Formalności, jakie należy dopełnić przed zawarciem umowy</w:t>
      </w:r>
      <w:bookmarkEnd w:id="90"/>
      <w:bookmarkEnd w:id="91"/>
      <w:bookmarkEnd w:id="92"/>
      <w:bookmarkEnd w:id="93"/>
    </w:p>
    <w:p w14:paraId="4603F2F9" w14:textId="14D50076" w:rsidR="00ED120D" w:rsidRPr="00D15981" w:rsidRDefault="00037EE2" w:rsidP="007177CD">
      <w:pPr>
        <w:jc w:val="both"/>
        <w:rPr>
          <w:sz w:val="22"/>
          <w:szCs w:val="22"/>
        </w:rPr>
      </w:pPr>
      <w:r w:rsidRPr="00037EE2">
        <w:rPr>
          <w:sz w:val="22"/>
          <w:szCs w:val="22"/>
        </w:rPr>
        <w:t>Zamawiający zweryfikuje ważność i zakres certyfikatu w Bazie Danych o Certyfikacji Wykonawców. Jeżeli certyfikat nie obejmuje wszystkich podstaw wykluczenia, Zamawiający wezwie do uzupełnienia brakujących dokumentów</w:t>
      </w:r>
      <w:r>
        <w:rPr>
          <w:sz w:val="22"/>
          <w:szCs w:val="22"/>
        </w:rPr>
        <w:t>.</w:t>
      </w:r>
    </w:p>
    <w:p w14:paraId="208D046A"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4" w:name="_Toc65677229"/>
      <w:bookmarkStart w:id="95" w:name="_Toc238454483"/>
      <w:bookmarkStart w:id="96" w:name="_Toc238454599"/>
      <w:bookmarkStart w:id="97" w:name="_Toc238533799"/>
      <w:r w:rsidRPr="00D15981">
        <w:rPr>
          <w:rFonts w:ascii="Times New Roman" w:hAnsi="Times New Roman" w:cs="Times New Roman"/>
          <w:color w:val="auto"/>
          <w:sz w:val="22"/>
          <w:szCs w:val="22"/>
        </w:rPr>
        <w:t>Część XX</w:t>
      </w:r>
      <w:r w:rsidR="00C503DC" w:rsidRPr="00D15981">
        <w:rPr>
          <w:rFonts w:ascii="Times New Roman" w:hAnsi="Times New Roman" w:cs="Times New Roman"/>
          <w:color w:val="auto"/>
          <w:sz w:val="22"/>
          <w:szCs w:val="22"/>
        </w:rPr>
        <w:t>I</w:t>
      </w:r>
      <w:r w:rsidRPr="00D15981">
        <w:rPr>
          <w:rFonts w:ascii="Times New Roman" w:hAnsi="Times New Roman" w:cs="Times New Roman"/>
          <w:color w:val="auto"/>
          <w:sz w:val="22"/>
          <w:szCs w:val="22"/>
        </w:rPr>
        <w:t>I. Pouczenie o środkach ochrony prawnej.</w:t>
      </w:r>
      <w:bookmarkEnd w:id="94"/>
      <w:bookmarkEnd w:id="95"/>
      <w:bookmarkEnd w:id="96"/>
      <w:bookmarkEnd w:id="97"/>
    </w:p>
    <w:p w14:paraId="5CEF14B2" w14:textId="1240E61E" w:rsidR="002D5B49" w:rsidRPr="00D15981" w:rsidRDefault="002D5B49" w:rsidP="007177CD">
      <w:pPr>
        <w:jc w:val="both"/>
        <w:rPr>
          <w:sz w:val="22"/>
          <w:szCs w:val="22"/>
        </w:rPr>
      </w:pPr>
      <w:r w:rsidRPr="00D15981">
        <w:rPr>
          <w:sz w:val="22"/>
          <w:szCs w:val="22"/>
        </w:rPr>
        <w:t>W toku postępowania o udzielenie zamówienia Wykonawcom przysługują środki ochrony prawnej prz</w:t>
      </w:r>
      <w:r w:rsidR="00DB4F36" w:rsidRPr="00D15981">
        <w:rPr>
          <w:sz w:val="22"/>
          <w:szCs w:val="22"/>
        </w:rPr>
        <w:t>ewidziane w przepisach Działu IX</w:t>
      </w:r>
      <w:r w:rsidRPr="00D15981">
        <w:rPr>
          <w:sz w:val="22"/>
          <w:szCs w:val="22"/>
        </w:rPr>
        <w:t xml:space="preserve"> ustawy Prawo zamówień publicznych – odwołanie do Krajowej Izby Odwoławczej </w:t>
      </w:r>
      <w:r w:rsidR="00F262A1">
        <w:rPr>
          <w:sz w:val="22"/>
          <w:szCs w:val="22"/>
        </w:rPr>
        <w:br/>
      </w:r>
      <w:r w:rsidRPr="00D15981">
        <w:rPr>
          <w:sz w:val="22"/>
          <w:szCs w:val="22"/>
        </w:rPr>
        <w:t xml:space="preserve">i skarga do sądu okręgowego wnoszone w sposób i w terminach określonych w ustawie </w:t>
      </w:r>
      <w:proofErr w:type="spellStart"/>
      <w:r w:rsidRPr="00D15981">
        <w:rPr>
          <w:sz w:val="22"/>
          <w:szCs w:val="22"/>
        </w:rPr>
        <w:t>Pzp</w:t>
      </w:r>
      <w:proofErr w:type="spellEnd"/>
      <w:r w:rsidRPr="00D15981">
        <w:rPr>
          <w:sz w:val="22"/>
          <w:szCs w:val="22"/>
        </w:rPr>
        <w:t>.</w:t>
      </w:r>
    </w:p>
    <w:p w14:paraId="5AF9E7B9" w14:textId="77777777" w:rsidR="003527F4" w:rsidRPr="00D15981" w:rsidRDefault="003527F4" w:rsidP="007177CD">
      <w:pPr>
        <w:jc w:val="both"/>
        <w:rPr>
          <w:sz w:val="22"/>
          <w:szCs w:val="22"/>
        </w:rPr>
      </w:pPr>
    </w:p>
    <w:p w14:paraId="403B9619" w14:textId="77777777" w:rsidR="002D5B49" w:rsidRPr="00D15981" w:rsidRDefault="002D5B49" w:rsidP="007177CD">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8" w:name="_Toc65677230"/>
      <w:bookmarkStart w:id="99" w:name="_Toc238454484"/>
      <w:bookmarkStart w:id="100" w:name="_Toc238454600"/>
      <w:bookmarkStart w:id="101" w:name="_Toc238533800"/>
      <w:r w:rsidRPr="00D15981">
        <w:rPr>
          <w:rFonts w:ascii="Times New Roman" w:hAnsi="Times New Roman" w:cs="Times New Roman"/>
          <w:color w:val="auto"/>
          <w:sz w:val="22"/>
          <w:szCs w:val="22"/>
        </w:rPr>
        <w:t>Wykaz załączników</w:t>
      </w:r>
      <w:bookmarkEnd w:id="98"/>
      <w:bookmarkEnd w:id="99"/>
      <w:bookmarkEnd w:id="100"/>
      <w:bookmarkEnd w:id="101"/>
    </w:p>
    <w:p w14:paraId="48FA1A84" w14:textId="77777777" w:rsidR="002D5B49" w:rsidRPr="00D15981" w:rsidRDefault="002D5B49" w:rsidP="007177CD">
      <w:pPr>
        <w:rPr>
          <w:sz w:val="22"/>
          <w:szCs w:val="22"/>
        </w:rPr>
      </w:pPr>
      <w:r w:rsidRPr="00D15981">
        <w:rPr>
          <w:sz w:val="22"/>
          <w:szCs w:val="22"/>
        </w:rPr>
        <w:t>Umieszczono w spisie treści na początku SWZ.</w:t>
      </w:r>
    </w:p>
    <w:p w14:paraId="3DD82733" w14:textId="77777777" w:rsidR="003527F4" w:rsidRPr="00D15981" w:rsidRDefault="003527F4" w:rsidP="007177CD">
      <w:pPr>
        <w:rPr>
          <w:sz w:val="22"/>
          <w:szCs w:val="22"/>
        </w:rPr>
      </w:pPr>
      <w:r w:rsidRPr="00D15981">
        <w:rPr>
          <w:sz w:val="22"/>
          <w:szCs w:val="22"/>
        </w:rPr>
        <w:br w:type="page"/>
      </w:r>
    </w:p>
    <w:p w14:paraId="2864A2ED" w14:textId="77777777" w:rsidR="002D5B49" w:rsidRPr="00D15981" w:rsidRDefault="002D5B49" w:rsidP="000C315B">
      <w:pPr>
        <w:pStyle w:val="Akapitzlist"/>
        <w:ind w:left="0"/>
        <w:jc w:val="both"/>
        <w:rPr>
          <w:sz w:val="22"/>
          <w:szCs w:val="22"/>
        </w:rPr>
      </w:pPr>
    </w:p>
    <w:p w14:paraId="37CB17F1" w14:textId="77777777" w:rsidR="00FA224A" w:rsidRPr="00D15981" w:rsidRDefault="006F6656" w:rsidP="000C315B">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02" w:name="_Toc65677231"/>
      <w:bookmarkStart w:id="103" w:name="_Toc238454485"/>
      <w:bookmarkStart w:id="104" w:name="_Toc238454601"/>
      <w:bookmarkStart w:id="105" w:name="_Toc238533801"/>
      <w:r w:rsidRPr="00D15981">
        <w:rPr>
          <w:rFonts w:ascii="Times New Roman" w:hAnsi="Times New Roman" w:cs="Times New Roman"/>
          <w:color w:val="auto"/>
          <w:sz w:val="22"/>
          <w:szCs w:val="22"/>
        </w:rPr>
        <w:t>Załącznik nr 1 do SWZ</w:t>
      </w:r>
      <w:r w:rsidR="00042348" w:rsidRPr="00D15981">
        <w:rPr>
          <w:rFonts w:ascii="Times New Roman" w:hAnsi="Times New Roman" w:cs="Times New Roman"/>
          <w:color w:val="auto"/>
          <w:sz w:val="22"/>
          <w:szCs w:val="22"/>
        </w:rPr>
        <w:t xml:space="preserve"> </w:t>
      </w:r>
      <w:r w:rsidR="00031FEB" w:rsidRPr="00D15981">
        <w:rPr>
          <w:rFonts w:ascii="Times New Roman" w:hAnsi="Times New Roman" w:cs="Times New Roman"/>
          <w:color w:val="auto"/>
          <w:sz w:val="22"/>
          <w:szCs w:val="22"/>
        </w:rPr>
        <w:t>„</w:t>
      </w:r>
      <w:r w:rsidR="00FA224A" w:rsidRPr="00D15981">
        <w:rPr>
          <w:rFonts w:ascii="Times New Roman" w:hAnsi="Times New Roman" w:cs="Times New Roman"/>
          <w:color w:val="auto"/>
          <w:sz w:val="22"/>
          <w:szCs w:val="22"/>
        </w:rPr>
        <w:t>Szczegółowy Opis Przedmiotu Zamówienia</w:t>
      </w:r>
      <w:r w:rsidR="00031FEB" w:rsidRPr="00D15981">
        <w:rPr>
          <w:rFonts w:ascii="Times New Roman" w:hAnsi="Times New Roman" w:cs="Times New Roman"/>
          <w:color w:val="auto"/>
          <w:sz w:val="22"/>
          <w:szCs w:val="22"/>
        </w:rPr>
        <w:t>”</w:t>
      </w:r>
      <w:bookmarkEnd w:id="102"/>
      <w:bookmarkEnd w:id="103"/>
      <w:bookmarkEnd w:id="104"/>
      <w:bookmarkEnd w:id="105"/>
    </w:p>
    <w:p w14:paraId="05625B16" w14:textId="77777777" w:rsidR="00396B35" w:rsidRPr="00D15981" w:rsidRDefault="00396B35" w:rsidP="000C315B">
      <w:pPr>
        <w:ind w:left="3540" w:firstLine="708"/>
        <w:jc w:val="right"/>
        <w:rPr>
          <w:b/>
          <w:spacing w:val="20"/>
          <w:sz w:val="22"/>
          <w:szCs w:val="22"/>
        </w:rPr>
      </w:pPr>
    </w:p>
    <w:p w14:paraId="77BBF884" w14:textId="77777777" w:rsidR="00F04BF0" w:rsidRPr="00D15981" w:rsidRDefault="00F04BF0" w:rsidP="00F04BF0">
      <w:pPr>
        <w:ind w:firstLine="4"/>
        <w:jc w:val="center"/>
        <w:rPr>
          <w:b/>
          <w:spacing w:val="20"/>
          <w:sz w:val="22"/>
          <w:szCs w:val="22"/>
        </w:rPr>
      </w:pPr>
      <w:r w:rsidRPr="00D15981">
        <w:rPr>
          <w:b/>
          <w:spacing w:val="20"/>
          <w:sz w:val="22"/>
          <w:szCs w:val="22"/>
        </w:rPr>
        <w:t xml:space="preserve">SZCZEGÓŁOWY OPIS PRZEDMIOTU ZAMÓWIENIA </w:t>
      </w:r>
    </w:p>
    <w:p w14:paraId="1F8579E1" w14:textId="77777777" w:rsidR="00F04BF0" w:rsidRPr="00D15981" w:rsidRDefault="00F04BF0" w:rsidP="001A44E8">
      <w:pPr>
        <w:ind w:firstLine="4"/>
        <w:jc w:val="center"/>
        <w:rPr>
          <w:b/>
          <w:spacing w:val="20"/>
          <w:sz w:val="22"/>
          <w:szCs w:val="22"/>
        </w:rPr>
      </w:pPr>
    </w:p>
    <w:p w14:paraId="70A167E4" w14:textId="20A422E6" w:rsidR="00F04BF0" w:rsidRPr="00D15981" w:rsidRDefault="00F04BF0" w:rsidP="003573D1">
      <w:pPr>
        <w:pStyle w:val="Akapitzlist"/>
        <w:numPr>
          <w:ilvl w:val="0"/>
          <w:numId w:val="155"/>
        </w:numPr>
        <w:ind w:left="426" w:hanging="422"/>
        <w:jc w:val="center"/>
        <w:rPr>
          <w:b/>
          <w:iCs/>
          <w:spacing w:val="20"/>
          <w:sz w:val="22"/>
          <w:szCs w:val="22"/>
          <w:u w:val="single"/>
        </w:rPr>
      </w:pPr>
      <w:r w:rsidRPr="00D15981">
        <w:rPr>
          <w:b/>
          <w:bCs/>
          <w:iCs/>
          <w:sz w:val="22"/>
          <w:szCs w:val="22"/>
          <w:u w:val="single"/>
        </w:rPr>
        <w:t>DOSTAWA NOWEGO KOMBAJNU ŚCIANOWEGO DLA POLSKIEJ GRUPY GÓRNICZEJ S.A. ODDZIAŁ KWK ROW RUCH MARCEL</w:t>
      </w:r>
    </w:p>
    <w:p w14:paraId="69B6E0EA" w14:textId="77777777" w:rsidR="00F04BF0" w:rsidRPr="00D15981" w:rsidRDefault="00F04BF0" w:rsidP="001A44E8">
      <w:pPr>
        <w:ind w:firstLine="4"/>
        <w:jc w:val="center"/>
        <w:rPr>
          <w:b/>
          <w:spacing w:val="20"/>
          <w:sz w:val="22"/>
          <w:szCs w:val="22"/>
        </w:rPr>
      </w:pPr>
    </w:p>
    <w:p w14:paraId="0E3E6736" w14:textId="7B1B847E" w:rsidR="007C3D72" w:rsidRPr="00D15981" w:rsidRDefault="007C3D72" w:rsidP="001A44E8">
      <w:pPr>
        <w:ind w:firstLine="4"/>
        <w:jc w:val="center"/>
        <w:rPr>
          <w:b/>
          <w:spacing w:val="20"/>
          <w:sz w:val="22"/>
          <w:szCs w:val="22"/>
        </w:rPr>
      </w:pPr>
      <w:r w:rsidRPr="00D15981">
        <w:rPr>
          <w:b/>
          <w:spacing w:val="20"/>
          <w:sz w:val="22"/>
          <w:szCs w:val="22"/>
        </w:rPr>
        <w:t>CZĘŚĆ 1</w:t>
      </w:r>
    </w:p>
    <w:p w14:paraId="58B66A7B" w14:textId="0FE87787" w:rsidR="001A44E8" w:rsidRPr="00D15981" w:rsidRDefault="001A44E8">
      <w:pPr>
        <w:pStyle w:val="Akapitzlist"/>
        <w:numPr>
          <w:ilvl w:val="6"/>
          <w:numId w:val="11"/>
        </w:numPr>
        <w:ind w:left="426" w:hanging="426"/>
        <w:jc w:val="both"/>
        <w:rPr>
          <w:b/>
          <w:bCs/>
          <w:sz w:val="22"/>
          <w:szCs w:val="22"/>
        </w:rPr>
      </w:pPr>
      <w:r w:rsidRPr="00D15981">
        <w:rPr>
          <w:b/>
          <w:bCs/>
          <w:sz w:val="22"/>
          <w:szCs w:val="22"/>
        </w:rPr>
        <w:t>Podstawowe definicje</w:t>
      </w:r>
    </w:p>
    <w:p w14:paraId="342ADE1B" w14:textId="7137A9DC" w:rsidR="00335786" w:rsidRPr="00D15981" w:rsidRDefault="00335786" w:rsidP="00F05C56">
      <w:pPr>
        <w:numPr>
          <w:ilvl w:val="0"/>
          <w:numId w:val="75"/>
        </w:numPr>
        <w:tabs>
          <w:tab w:val="num" w:pos="1495"/>
        </w:tabs>
        <w:spacing w:after="120"/>
        <w:ind w:left="714" w:hanging="357"/>
        <w:jc w:val="both"/>
        <w:rPr>
          <w:sz w:val="22"/>
          <w:szCs w:val="22"/>
        </w:rPr>
      </w:pPr>
      <w:r w:rsidRPr="00D15981">
        <w:rPr>
          <w:b/>
          <w:sz w:val="22"/>
          <w:szCs w:val="22"/>
        </w:rPr>
        <w:t>Test wydajnościowy</w:t>
      </w:r>
      <w:r w:rsidRPr="00D15981">
        <w:rPr>
          <w:sz w:val="22"/>
          <w:szCs w:val="22"/>
        </w:rPr>
        <w:t xml:space="preserve"> – poprzez test wydajnościowy kombajnu Zamawiający rozumie okres, w którym dostarczony przez Wykonawcę kombajn zostanie poddany próbie sprawności i wydajności. Test zostanie wykonany po zakończeniu rozruchu ściany i </w:t>
      </w:r>
      <w:r w:rsidRPr="00A35C51">
        <w:rPr>
          <w:color w:val="000000" w:themeColor="text1"/>
          <w:sz w:val="22"/>
          <w:szCs w:val="22"/>
        </w:rPr>
        <w:t>będzie trwał przez kolejno następujących po sobie 3 dni robocze</w:t>
      </w:r>
      <w:r w:rsidR="008666B0" w:rsidRPr="00A35C51">
        <w:rPr>
          <w:color w:val="000000" w:themeColor="text1"/>
          <w:sz w:val="22"/>
          <w:szCs w:val="22"/>
        </w:rPr>
        <w:t xml:space="preserve"> (przy zagwarantowanej przez Zamawiającego średniodobowej dyspozycyjności kompleksu wynoszącej 12 godzin/dobę)</w:t>
      </w:r>
      <w:r w:rsidRPr="00A35C51">
        <w:rPr>
          <w:color w:val="000000" w:themeColor="text1"/>
          <w:sz w:val="22"/>
          <w:szCs w:val="22"/>
        </w:rPr>
        <w:t>. O terminie testu Wykonawca zostanie powiadomiony z 3 dniowym wyprzedzeniem. Test zostanie uznany za wykonany z w</w:t>
      </w:r>
      <w:r w:rsidRPr="00D15981">
        <w:rPr>
          <w:sz w:val="22"/>
          <w:szCs w:val="22"/>
        </w:rPr>
        <w:t>ynikiem pozytywnym</w:t>
      </w:r>
      <w:r w:rsidR="00D94D82">
        <w:rPr>
          <w:sz w:val="22"/>
          <w:szCs w:val="22"/>
        </w:rPr>
        <w:t>,</w:t>
      </w:r>
      <w:r w:rsidRPr="00D15981">
        <w:rPr>
          <w:sz w:val="22"/>
          <w:szCs w:val="22"/>
        </w:rPr>
        <w:t xml:space="preserve"> jeżeli w czasie jego trwania wydobycie osiągnie poziom wymagany w SWZ i zadeklarowany przez Wykonawcę w ofercie. Test prowadzi Zamawiający. Wykonawca ma obowiązek uczestniczyć w teście</w:t>
      </w:r>
      <w:r w:rsidR="00D94D82">
        <w:rPr>
          <w:sz w:val="22"/>
          <w:szCs w:val="22"/>
        </w:rPr>
        <w:t>,</w:t>
      </w:r>
      <w:r w:rsidRPr="00D15981">
        <w:rPr>
          <w:sz w:val="22"/>
          <w:szCs w:val="22"/>
        </w:rPr>
        <w:t xml:space="preserve"> lecz brak obecności przedstawicieli Wykonawcy nie powoduje zaniechania przeprowadzenia testów.</w:t>
      </w:r>
    </w:p>
    <w:p w14:paraId="6B9777DD" w14:textId="77777777" w:rsidR="00335786" w:rsidRPr="00D15981" w:rsidRDefault="00335786" w:rsidP="00F05C56">
      <w:pPr>
        <w:numPr>
          <w:ilvl w:val="0"/>
          <w:numId w:val="75"/>
        </w:numPr>
        <w:tabs>
          <w:tab w:val="num" w:pos="1495"/>
        </w:tabs>
        <w:spacing w:after="120"/>
        <w:ind w:left="714" w:hanging="357"/>
        <w:jc w:val="both"/>
        <w:rPr>
          <w:sz w:val="22"/>
          <w:szCs w:val="22"/>
        </w:rPr>
      </w:pPr>
      <w:r w:rsidRPr="00D15981">
        <w:rPr>
          <w:b/>
          <w:sz w:val="22"/>
          <w:szCs w:val="22"/>
        </w:rPr>
        <w:t>Rozruch ściany i jego zakończenie</w:t>
      </w:r>
      <w:r w:rsidRPr="00D15981">
        <w:rPr>
          <w:sz w:val="22"/>
          <w:szCs w:val="22"/>
        </w:rPr>
        <w:t xml:space="preserve"> - </w:t>
      </w:r>
      <w:r w:rsidRPr="00D15981">
        <w:rPr>
          <w:i/>
          <w:sz w:val="22"/>
          <w:szCs w:val="22"/>
          <w:lang w:eastAsia="ar-SA"/>
        </w:rPr>
        <w:t>za zakończenie rozruchu ściany</w:t>
      </w:r>
      <w:r w:rsidRPr="00D15981">
        <w:rPr>
          <w:sz w:val="22"/>
          <w:szCs w:val="22"/>
          <w:lang w:eastAsia="ar-SA"/>
        </w:rPr>
        <w:t xml:space="preserve"> uważa się między innymi: uzyskanie przez ścianę średniego wybiegu 30 m i pełnego zawału skał stropowych (średni wybieg ściany - średnia odległość od ociosu węglowego ściany w momencie jej uruchomienia do ociosu węglowego w momencie zakończenia rozruchu mierzona w chodnikach </w:t>
      </w:r>
      <w:proofErr w:type="spellStart"/>
      <w:r w:rsidRPr="00D15981">
        <w:rPr>
          <w:sz w:val="22"/>
          <w:szCs w:val="22"/>
          <w:lang w:eastAsia="ar-SA"/>
        </w:rPr>
        <w:t>przyścianowych</w:t>
      </w:r>
      <w:proofErr w:type="spellEnd"/>
      <w:r w:rsidRPr="00D15981">
        <w:rPr>
          <w:sz w:val="22"/>
          <w:szCs w:val="22"/>
          <w:lang w:eastAsia="ar-SA"/>
        </w:rPr>
        <w:t xml:space="preserve">). Rozruch ściany powinien zostać zakończony do 30 dni kalendarzowych od uruchomienia kompleksu ścianowego potwierdzonego </w:t>
      </w:r>
      <w:r w:rsidRPr="00D15981">
        <w:rPr>
          <w:i/>
          <w:sz w:val="22"/>
          <w:szCs w:val="22"/>
          <w:lang w:eastAsia="ar-SA"/>
        </w:rPr>
        <w:t>Protokołem odbioru technicznego kombajnu</w:t>
      </w:r>
      <w:r w:rsidRPr="00D15981">
        <w:rPr>
          <w:sz w:val="22"/>
          <w:szCs w:val="22"/>
          <w:lang w:eastAsia="ar-SA"/>
        </w:rPr>
        <w:t xml:space="preserve"> ścianowego po uruchomieniu w miejscu zainstalowania.</w:t>
      </w:r>
    </w:p>
    <w:p w14:paraId="2CDE531F" w14:textId="77777777" w:rsidR="00335786" w:rsidRPr="00D15981" w:rsidRDefault="00335786" w:rsidP="00F05C56">
      <w:pPr>
        <w:numPr>
          <w:ilvl w:val="0"/>
          <w:numId w:val="75"/>
        </w:numPr>
        <w:tabs>
          <w:tab w:val="num" w:pos="1495"/>
        </w:tabs>
        <w:spacing w:after="120"/>
        <w:ind w:left="714" w:hanging="357"/>
        <w:jc w:val="both"/>
        <w:rPr>
          <w:sz w:val="22"/>
          <w:szCs w:val="22"/>
        </w:rPr>
      </w:pPr>
      <w:r w:rsidRPr="00D15981">
        <w:rPr>
          <w:b/>
          <w:sz w:val="22"/>
          <w:szCs w:val="22"/>
        </w:rPr>
        <w:t>Dobowa dyspozycyjność kompleksu</w:t>
      </w:r>
      <w:r w:rsidRPr="00D15981">
        <w:rPr>
          <w:sz w:val="22"/>
          <w:szCs w:val="22"/>
        </w:rPr>
        <w:t xml:space="preserve"> - dobowy czas pracy w dniu roboczym, w którym jednocześnie pracowały wszystkie urządzenia kompleksu tj. kombajn, przenośnik zgrzebłowy ścianowy, przenośnik zgrzebłowy podścianowy, kruszarka, przenośniki taśmowe, powiększony o czas postojów kombajnu ścianowego zawinionych przez Wykonawcę.</w:t>
      </w:r>
    </w:p>
    <w:p w14:paraId="68278D39" w14:textId="77777777" w:rsidR="00335786" w:rsidRPr="00D15981" w:rsidRDefault="00335786" w:rsidP="00F05C56">
      <w:pPr>
        <w:numPr>
          <w:ilvl w:val="0"/>
          <w:numId w:val="75"/>
        </w:numPr>
        <w:tabs>
          <w:tab w:val="num" w:pos="1495"/>
        </w:tabs>
        <w:spacing w:after="120"/>
        <w:ind w:left="714" w:hanging="357"/>
        <w:jc w:val="both"/>
        <w:rPr>
          <w:sz w:val="22"/>
          <w:szCs w:val="22"/>
        </w:rPr>
      </w:pPr>
      <w:r w:rsidRPr="00D15981">
        <w:rPr>
          <w:sz w:val="22"/>
          <w:szCs w:val="22"/>
        </w:rPr>
        <w:t>Określenie rzeczywistej dobowej dyspozycyjności kompleksu oraz zdarzeń krytycznych następować będzie w kolejnym dniu roboczym i wymagać będzie potwierdzenia przez obie Strony. Dopuszcza się formę email.</w:t>
      </w:r>
    </w:p>
    <w:p w14:paraId="5061B00D" w14:textId="77777777" w:rsidR="00335786" w:rsidRPr="00D15981" w:rsidRDefault="00335786" w:rsidP="00F05C56">
      <w:pPr>
        <w:numPr>
          <w:ilvl w:val="0"/>
          <w:numId w:val="75"/>
        </w:numPr>
        <w:tabs>
          <w:tab w:val="num" w:pos="1495"/>
        </w:tabs>
        <w:spacing w:after="120"/>
        <w:ind w:left="714" w:hanging="357"/>
        <w:jc w:val="both"/>
        <w:rPr>
          <w:sz w:val="22"/>
          <w:szCs w:val="22"/>
        </w:rPr>
      </w:pPr>
      <w:r w:rsidRPr="00F05C56">
        <w:rPr>
          <w:b/>
          <w:bCs/>
          <w:sz w:val="22"/>
          <w:szCs w:val="22"/>
        </w:rPr>
        <w:t>Średnia dobowa dyspozycyjność kompleksu w trakcie testów</w:t>
      </w:r>
      <w:r w:rsidRPr="00D15981">
        <w:rPr>
          <w:sz w:val="22"/>
          <w:szCs w:val="22"/>
        </w:rPr>
        <w:t xml:space="preserve"> – jest to gwarantowany przez Zamawiającego czas co najmniej 12 godzin/dobę – określany jako średnia z dobowych dyspozycyjności kompleksu uzyskanych w trakcie trzech kolejnych dni roboczych prowadzenia testów.</w:t>
      </w:r>
    </w:p>
    <w:p w14:paraId="4EABD596" w14:textId="77777777" w:rsidR="00335786" w:rsidRPr="00D15981" w:rsidRDefault="00335786" w:rsidP="00F05C56">
      <w:pPr>
        <w:numPr>
          <w:ilvl w:val="0"/>
          <w:numId w:val="75"/>
        </w:numPr>
        <w:tabs>
          <w:tab w:val="num" w:pos="1495"/>
        </w:tabs>
        <w:spacing w:after="120"/>
        <w:ind w:left="714" w:hanging="357"/>
        <w:jc w:val="both"/>
        <w:rPr>
          <w:sz w:val="22"/>
          <w:szCs w:val="22"/>
        </w:rPr>
      </w:pPr>
      <w:r w:rsidRPr="00D15981">
        <w:rPr>
          <w:b/>
          <w:sz w:val="22"/>
          <w:szCs w:val="22"/>
        </w:rPr>
        <w:t>Zdarzenie krytyczne</w:t>
      </w:r>
      <w:r w:rsidRPr="00D15981">
        <w:rPr>
          <w:sz w:val="22"/>
          <w:szCs w:val="22"/>
        </w:rPr>
        <w:t xml:space="preserve"> - przez zdarzenie krytyczne Zamawiający rozumie niezależne od woli stron przerwy w możliwości użytkowania kompleksu, sytuacje zagrażające życiu i zdrowiu zatrudnionych pracowników, przerwy w dostawie energii elektrycznej, itp. Zdarzenie krytyczne jest odliczane od czasu średniej dyspozycyjności kompleksu ścianowego.</w:t>
      </w:r>
    </w:p>
    <w:p w14:paraId="312DC6CA" w14:textId="77777777" w:rsidR="00335786" w:rsidRPr="00D15981" w:rsidRDefault="00335786" w:rsidP="00F05C56">
      <w:pPr>
        <w:numPr>
          <w:ilvl w:val="0"/>
          <w:numId w:val="75"/>
        </w:numPr>
        <w:tabs>
          <w:tab w:val="num" w:pos="1495"/>
        </w:tabs>
        <w:spacing w:after="120"/>
        <w:ind w:left="714" w:hanging="357"/>
        <w:jc w:val="both"/>
        <w:rPr>
          <w:sz w:val="22"/>
          <w:szCs w:val="22"/>
        </w:rPr>
      </w:pPr>
      <w:r w:rsidRPr="00D15981">
        <w:rPr>
          <w:b/>
          <w:bCs/>
          <w:sz w:val="22"/>
          <w:szCs w:val="22"/>
        </w:rPr>
        <w:t>Furta eksploatacyjna</w:t>
      </w:r>
      <w:r w:rsidRPr="00D15981">
        <w:rPr>
          <w:sz w:val="22"/>
          <w:szCs w:val="22"/>
        </w:rPr>
        <w:t xml:space="preserve"> - maksymalna powstała w wyniku wycięcia kombajnem odległość w ścianie pomiędzy stropem a spągiem (maksymalna wysokość urabiania ściany [m]).</w:t>
      </w:r>
    </w:p>
    <w:p w14:paraId="4430116B" w14:textId="77777777" w:rsidR="00335786" w:rsidRPr="00D15981" w:rsidRDefault="00335786" w:rsidP="00335786">
      <w:pPr>
        <w:pStyle w:val="Tekstpodstawowy2"/>
        <w:widowControl w:val="0"/>
        <w:spacing w:before="120" w:after="0" w:line="240" w:lineRule="auto"/>
        <w:ind w:left="284" w:hanging="284"/>
        <w:jc w:val="both"/>
        <w:rPr>
          <w:b/>
          <w:bCs/>
          <w:sz w:val="22"/>
          <w:szCs w:val="22"/>
        </w:rPr>
      </w:pPr>
      <w:r w:rsidRPr="00D15981">
        <w:rPr>
          <w:b/>
          <w:bCs/>
          <w:sz w:val="22"/>
          <w:szCs w:val="22"/>
        </w:rPr>
        <w:t>2.</w:t>
      </w:r>
      <w:r w:rsidRPr="00D15981">
        <w:rPr>
          <w:b/>
          <w:bCs/>
          <w:sz w:val="22"/>
          <w:szCs w:val="22"/>
        </w:rPr>
        <w:tab/>
        <w:t>Wymagania prawne i normalizacyjne odnoszące się do przedmiotu zamówienia:</w:t>
      </w:r>
    </w:p>
    <w:p w14:paraId="03190E24" w14:textId="77777777" w:rsidR="00335786" w:rsidRPr="00D15981" w:rsidRDefault="00335786" w:rsidP="00F05C56">
      <w:pPr>
        <w:numPr>
          <w:ilvl w:val="1"/>
          <w:numId w:val="19"/>
        </w:numPr>
        <w:tabs>
          <w:tab w:val="num" w:pos="567"/>
        </w:tabs>
        <w:spacing w:after="120"/>
        <w:ind w:left="568" w:hanging="284"/>
        <w:jc w:val="both"/>
        <w:rPr>
          <w:iCs/>
          <w:sz w:val="22"/>
          <w:szCs w:val="22"/>
        </w:rPr>
      </w:pPr>
      <w:r w:rsidRPr="00D15981">
        <w:rPr>
          <w:iCs/>
          <w:sz w:val="22"/>
          <w:szCs w:val="22"/>
        </w:rPr>
        <w:t>Ustawy z dnia 09.06.2011 Prawo geologiczne i górnicze oraz z dnia 30 sierpnia 2002 roku ustawy o systemie oceny zgodności.</w:t>
      </w:r>
    </w:p>
    <w:p w14:paraId="73402D81" w14:textId="745F78C1"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t>Rozporządzenie Ministra Energii z dnia 23 listopada 2016r. w sprawie szczegółowych wymagań dotyczących prowadzenia ruchu podziemnych zakład</w:t>
      </w:r>
      <w:r w:rsidR="002B1C88">
        <w:rPr>
          <w:sz w:val="22"/>
          <w:szCs w:val="22"/>
        </w:rPr>
        <w:t>ów górniczych</w:t>
      </w:r>
      <w:r w:rsidRPr="00D15981">
        <w:rPr>
          <w:sz w:val="22"/>
          <w:szCs w:val="22"/>
        </w:rPr>
        <w:t>.</w:t>
      </w:r>
    </w:p>
    <w:p w14:paraId="001E9113" w14:textId="77777777"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t>Rozporządzenia Rady Ministrów z dnia 30 kwietnia 2004r. w sprawie dopuszczania wyrobów do stosowania w zakładach górniczych, wraz z późniejszymi zmianami.</w:t>
      </w:r>
    </w:p>
    <w:p w14:paraId="2FB03CFA" w14:textId="77777777"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t>Ustawy z dnia 13 kwietnia 2016 r. o systemach oceny zgodności i nadzoru rynku.</w:t>
      </w:r>
    </w:p>
    <w:p w14:paraId="172009B5" w14:textId="77777777"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lastRenderedPageBreak/>
        <w:t>Rozporządzenia Ministra Środowiska z dnia 29 stycznia 2015 r.  w sprawie zagrożeń naturalnych w zakładach górniczych.</w:t>
      </w:r>
    </w:p>
    <w:p w14:paraId="4321202C" w14:textId="77777777"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t>Rozporządzenia Ministra Gospodarki z dnia 21 października 2008r. w sprawie zasadniczych wymagań dla maszyn Dyrektywa 2006/42/WE.</w:t>
      </w:r>
    </w:p>
    <w:p w14:paraId="68DC1365" w14:textId="0DA87795" w:rsidR="00335786" w:rsidRPr="00D15981" w:rsidRDefault="00335786" w:rsidP="00F05C56">
      <w:pPr>
        <w:pStyle w:val="Akapitzlist"/>
        <w:numPr>
          <w:ilvl w:val="1"/>
          <w:numId w:val="19"/>
        </w:numPr>
        <w:tabs>
          <w:tab w:val="num" w:pos="567"/>
        </w:tabs>
        <w:spacing w:after="120"/>
        <w:ind w:left="568" w:hanging="284"/>
        <w:contextualSpacing w:val="0"/>
        <w:jc w:val="both"/>
        <w:rPr>
          <w:bCs/>
          <w:sz w:val="22"/>
          <w:szCs w:val="22"/>
        </w:rPr>
      </w:pPr>
      <w:r w:rsidRPr="00D15981">
        <w:rPr>
          <w:sz w:val="22"/>
          <w:szCs w:val="22"/>
        </w:rPr>
        <w:t xml:space="preserve">Rozporządzenie Ministra Rozwoju z dnia 6 czerwca 2016 r. w sprawie wymagań dla urządzeń i systemów ochronnych przeznaczonych do użytku </w:t>
      </w:r>
      <w:r w:rsidRPr="00D15981">
        <w:rPr>
          <w:bCs/>
          <w:sz w:val="22"/>
          <w:szCs w:val="22"/>
        </w:rPr>
        <w:t>w atmosferze potencjalnie wybuchowej wraz z późniejszymi zmianami 2014/34/UE (ATEX).</w:t>
      </w:r>
    </w:p>
    <w:p w14:paraId="5DE0FA9B" w14:textId="77777777"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t>Ustawy z dnia 13 kwietnia 2007r. o kompatybilności elektromagnetycznej.</w:t>
      </w:r>
    </w:p>
    <w:p w14:paraId="1AFB0240" w14:textId="77777777" w:rsidR="00335786" w:rsidRPr="00D15981" w:rsidRDefault="00335786" w:rsidP="00F05C56">
      <w:pPr>
        <w:numPr>
          <w:ilvl w:val="1"/>
          <w:numId w:val="19"/>
        </w:numPr>
        <w:tabs>
          <w:tab w:val="num" w:pos="567"/>
        </w:tabs>
        <w:spacing w:after="120"/>
        <w:ind w:left="568" w:hanging="284"/>
        <w:jc w:val="both"/>
        <w:rPr>
          <w:sz w:val="22"/>
          <w:szCs w:val="22"/>
        </w:rPr>
      </w:pPr>
      <w:r w:rsidRPr="00D15981">
        <w:rPr>
          <w:sz w:val="22"/>
          <w:szCs w:val="22"/>
        </w:rPr>
        <w:t>Rozporządzenia Ministra Pracy i Polityki Społecznej z dnia 12 czerwca 2018r. w sprawie najwyższych dopuszczalnych stężeń i natężeń czynników szkodliwych dla zdrowia w środowisku pracy.</w:t>
      </w:r>
    </w:p>
    <w:p w14:paraId="2A9200FB" w14:textId="77777777" w:rsidR="00335786" w:rsidRPr="00D15981" w:rsidRDefault="00335786">
      <w:pPr>
        <w:numPr>
          <w:ilvl w:val="1"/>
          <w:numId w:val="19"/>
        </w:numPr>
        <w:tabs>
          <w:tab w:val="clear" w:pos="851"/>
        </w:tabs>
        <w:ind w:left="567" w:hanging="283"/>
        <w:contextualSpacing/>
        <w:jc w:val="both"/>
        <w:rPr>
          <w:sz w:val="22"/>
          <w:szCs w:val="22"/>
        </w:rPr>
      </w:pPr>
      <w:r w:rsidRPr="00D15981">
        <w:rPr>
          <w:sz w:val="22"/>
          <w:szCs w:val="22"/>
        </w:rPr>
        <w:t>Normy:</w:t>
      </w:r>
    </w:p>
    <w:p w14:paraId="3E3C6BB5" w14:textId="77777777" w:rsidR="00335786" w:rsidRPr="00D15981" w:rsidRDefault="00335786" w:rsidP="00056315">
      <w:pPr>
        <w:pStyle w:val="Akapitzlist"/>
        <w:numPr>
          <w:ilvl w:val="0"/>
          <w:numId w:val="67"/>
        </w:numPr>
        <w:jc w:val="both"/>
        <w:rPr>
          <w:sz w:val="22"/>
          <w:szCs w:val="22"/>
        </w:rPr>
      </w:pPr>
      <w:r w:rsidRPr="00D15981">
        <w:rPr>
          <w:sz w:val="22"/>
          <w:szCs w:val="22"/>
        </w:rPr>
        <w:t>PN-EN 1552:2005 – Maszyny dla górnictwa podziemnego. Wymagania bezpieczeństwa dla kombajnów ścianowych i zespołów strugowych,</w:t>
      </w:r>
    </w:p>
    <w:p w14:paraId="2EFCE662" w14:textId="77777777" w:rsidR="00335786" w:rsidRPr="00D15981" w:rsidRDefault="00335786" w:rsidP="00056315">
      <w:pPr>
        <w:pStyle w:val="Akapitzlist"/>
        <w:numPr>
          <w:ilvl w:val="0"/>
          <w:numId w:val="67"/>
        </w:numPr>
        <w:jc w:val="both"/>
        <w:rPr>
          <w:sz w:val="22"/>
          <w:szCs w:val="22"/>
        </w:rPr>
      </w:pPr>
      <w:r w:rsidRPr="00D15981">
        <w:rPr>
          <w:sz w:val="22"/>
          <w:szCs w:val="22"/>
        </w:rPr>
        <w:t>PN-G-5006:1997 Ochrona pracy w górnictwie. Urządzenia automatyki i telekomunikacji górniczej. Wymagania i badania,</w:t>
      </w:r>
    </w:p>
    <w:p w14:paraId="371EF918" w14:textId="77777777" w:rsidR="00335786" w:rsidRPr="00D15981" w:rsidRDefault="00335786" w:rsidP="00056315">
      <w:pPr>
        <w:pStyle w:val="Akapitzlist"/>
        <w:numPr>
          <w:ilvl w:val="0"/>
          <w:numId w:val="67"/>
        </w:numPr>
        <w:jc w:val="both"/>
        <w:rPr>
          <w:sz w:val="22"/>
          <w:szCs w:val="22"/>
        </w:rPr>
      </w:pPr>
      <w:r w:rsidRPr="00D15981">
        <w:rPr>
          <w:sz w:val="22"/>
          <w:szCs w:val="22"/>
        </w:rPr>
        <w:t>PN-EN 60068-2-6:2008 - Badania środowiskowe,</w:t>
      </w:r>
    </w:p>
    <w:p w14:paraId="3A46F01A" w14:textId="77777777" w:rsidR="00335786" w:rsidRPr="00D15981" w:rsidRDefault="00335786" w:rsidP="00056315">
      <w:pPr>
        <w:pStyle w:val="Akapitzlist"/>
        <w:numPr>
          <w:ilvl w:val="0"/>
          <w:numId w:val="67"/>
        </w:numPr>
        <w:jc w:val="both"/>
        <w:rPr>
          <w:sz w:val="22"/>
          <w:szCs w:val="22"/>
        </w:rPr>
      </w:pPr>
      <w:r w:rsidRPr="00D15981">
        <w:rPr>
          <w:sz w:val="22"/>
          <w:szCs w:val="22"/>
        </w:rPr>
        <w:t>PN-EN IEC 60079 Atmosfery wybuchowe.</w:t>
      </w:r>
    </w:p>
    <w:p w14:paraId="4E75DBE1" w14:textId="77777777" w:rsidR="00335786" w:rsidRPr="00D15981" w:rsidRDefault="00335786" w:rsidP="00335786">
      <w:pPr>
        <w:ind w:left="284"/>
        <w:contextualSpacing/>
        <w:jc w:val="both"/>
        <w:rPr>
          <w:bCs/>
          <w:i/>
          <w:iCs/>
          <w:sz w:val="22"/>
          <w:szCs w:val="22"/>
        </w:rPr>
      </w:pPr>
      <w:r w:rsidRPr="00D15981">
        <w:rPr>
          <w:bCs/>
          <w:i/>
          <w:iCs/>
          <w:sz w:val="22"/>
          <w:szCs w:val="22"/>
        </w:rPr>
        <w:t>W przypadku zmian aktów prawnych, związanych z realizacją niniejszego postępowania, przedmiot zamówienia musi spełniać uwarunkowania prawne, obowiązujące w całym okresie realizacji umowy.</w:t>
      </w:r>
    </w:p>
    <w:p w14:paraId="39DF2C92" w14:textId="77777777" w:rsidR="00335786" w:rsidRPr="00D15981" w:rsidRDefault="00335786" w:rsidP="00335786">
      <w:pPr>
        <w:jc w:val="both"/>
        <w:rPr>
          <w:b/>
          <w:bCs/>
          <w:sz w:val="22"/>
          <w:szCs w:val="22"/>
        </w:rPr>
      </w:pPr>
    </w:p>
    <w:p w14:paraId="15D268B5" w14:textId="462E5A18" w:rsidR="001A44E8" w:rsidRPr="00D15981" w:rsidRDefault="001A44E8" w:rsidP="003573D1">
      <w:pPr>
        <w:pStyle w:val="Tekstpodstawowy2"/>
        <w:widowControl w:val="0"/>
        <w:numPr>
          <w:ilvl w:val="0"/>
          <w:numId w:val="177"/>
        </w:numPr>
        <w:spacing w:after="0" w:line="240" w:lineRule="auto"/>
        <w:jc w:val="both"/>
        <w:rPr>
          <w:b/>
          <w:bCs/>
          <w:sz w:val="22"/>
          <w:szCs w:val="22"/>
        </w:rPr>
      </w:pPr>
      <w:r w:rsidRPr="00D15981">
        <w:rPr>
          <w:b/>
          <w:bCs/>
          <w:sz w:val="22"/>
          <w:szCs w:val="22"/>
        </w:rPr>
        <w:t xml:space="preserve">Przedmiot zamówienia: </w:t>
      </w:r>
    </w:p>
    <w:p w14:paraId="4407A844" w14:textId="77777777" w:rsidR="001A44E8" w:rsidRPr="00D15981" w:rsidRDefault="001A44E8">
      <w:pPr>
        <w:pStyle w:val="Akapitzlist"/>
        <w:widowControl w:val="0"/>
        <w:numPr>
          <w:ilvl w:val="6"/>
          <w:numId w:val="18"/>
        </w:numPr>
        <w:tabs>
          <w:tab w:val="right" w:pos="-3828"/>
          <w:tab w:val="left" w:pos="1276"/>
          <w:tab w:val="right" w:leader="dot" w:pos="9356"/>
        </w:tabs>
        <w:ind w:left="567" w:hanging="283"/>
        <w:jc w:val="both"/>
        <w:rPr>
          <w:bCs/>
          <w:i/>
          <w:iCs/>
          <w:sz w:val="22"/>
          <w:szCs w:val="22"/>
        </w:rPr>
      </w:pPr>
      <w:r w:rsidRPr="00D15981">
        <w:rPr>
          <w:sz w:val="22"/>
          <w:szCs w:val="22"/>
        </w:rPr>
        <w:t xml:space="preserve">Przedmiotem zamówienia jest: </w:t>
      </w:r>
      <w:r w:rsidRPr="00D15981">
        <w:rPr>
          <w:b/>
          <w:bCs/>
          <w:i/>
          <w:sz w:val="22"/>
          <w:szCs w:val="22"/>
        </w:rPr>
        <w:t xml:space="preserve">Dostawa nowego kombajnu ścianowego dla Polskiej Grupy Górniczej S.A. Oddział KWK ROW Ruch Marcel </w:t>
      </w:r>
    </w:p>
    <w:p w14:paraId="74CF219A" w14:textId="12ECE662" w:rsidR="001A44E8" w:rsidRPr="00D15981" w:rsidRDefault="001A44E8">
      <w:pPr>
        <w:pStyle w:val="Akapitzlist"/>
        <w:widowControl w:val="0"/>
        <w:numPr>
          <w:ilvl w:val="6"/>
          <w:numId w:val="18"/>
        </w:numPr>
        <w:tabs>
          <w:tab w:val="right" w:pos="-3828"/>
          <w:tab w:val="left" w:pos="1276"/>
          <w:tab w:val="right" w:leader="dot" w:pos="9356"/>
        </w:tabs>
        <w:ind w:left="567" w:hanging="283"/>
        <w:jc w:val="both"/>
        <w:rPr>
          <w:sz w:val="22"/>
          <w:szCs w:val="22"/>
        </w:rPr>
      </w:pPr>
      <w:r w:rsidRPr="00D15981">
        <w:rPr>
          <w:sz w:val="22"/>
          <w:szCs w:val="22"/>
        </w:rPr>
        <w:t xml:space="preserve">Szczegółowe parametry i wymagania kombajnu, określone są w </w:t>
      </w:r>
      <w:r w:rsidR="00F465DF" w:rsidRPr="00D15981">
        <w:rPr>
          <w:sz w:val="22"/>
          <w:szCs w:val="22"/>
        </w:rPr>
        <w:t>Z</w:t>
      </w:r>
      <w:r w:rsidRPr="00D15981">
        <w:rPr>
          <w:sz w:val="22"/>
          <w:szCs w:val="22"/>
        </w:rPr>
        <w:t xml:space="preserve">ałączniku nr </w:t>
      </w:r>
      <w:r w:rsidR="00F465DF" w:rsidRPr="00D15981">
        <w:rPr>
          <w:sz w:val="22"/>
          <w:szCs w:val="22"/>
        </w:rPr>
        <w:t xml:space="preserve">1, </w:t>
      </w:r>
      <w:r w:rsidR="00E618E0" w:rsidRPr="00D15981">
        <w:rPr>
          <w:sz w:val="22"/>
          <w:szCs w:val="22"/>
        </w:rPr>
        <w:t xml:space="preserve">Część 2 Tabela 1 i 2  do SWZ. </w:t>
      </w:r>
    </w:p>
    <w:p w14:paraId="4A525614" w14:textId="77777777" w:rsidR="0097454E" w:rsidRPr="00D15981" w:rsidRDefault="001A44E8">
      <w:pPr>
        <w:pStyle w:val="Akapitzlist"/>
        <w:widowControl w:val="0"/>
        <w:numPr>
          <w:ilvl w:val="6"/>
          <w:numId w:val="18"/>
        </w:numPr>
        <w:tabs>
          <w:tab w:val="right" w:pos="-3828"/>
          <w:tab w:val="left" w:pos="1276"/>
          <w:tab w:val="right" w:leader="dot" w:pos="9356"/>
        </w:tabs>
        <w:ind w:left="567" w:hanging="283"/>
        <w:jc w:val="both"/>
        <w:rPr>
          <w:sz w:val="22"/>
          <w:szCs w:val="22"/>
        </w:rPr>
      </w:pPr>
      <w:r w:rsidRPr="00D15981">
        <w:rPr>
          <w:b/>
          <w:bCs/>
          <w:sz w:val="22"/>
          <w:szCs w:val="22"/>
        </w:rPr>
        <w:t>Termin realizacji</w:t>
      </w:r>
      <w:r w:rsidR="00E618E0" w:rsidRPr="00D15981">
        <w:rPr>
          <w:sz w:val="22"/>
          <w:szCs w:val="22"/>
        </w:rPr>
        <w:t xml:space="preserve"> </w:t>
      </w:r>
      <w:r w:rsidR="00CA79D7" w:rsidRPr="00D15981">
        <w:rPr>
          <w:sz w:val="22"/>
          <w:szCs w:val="22"/>
        </w:rPr>
        <w:t xml:space="preserve">przedmiotu zamówienia </w:t>
      </w:r>
      <w:r w:rsidR="00E618E0" w:rsidRPr="00D15981">
        <w:rPr>
          <w:sz w:val="22"/>
          <w:szCs w:val="22"/>
        </w:rPr>
        <w:t xml:space="preserve">określa umowa  </w:t>
      </w:r>
      <w:r w:rsidR="00E618E0" w:rsidRPr="00D15981">
        <w:rPr>
          <w:b/>
          <w:bCs/>
          <w:sz w:val="22"/>
          <w:szCs w:val="22"/>
        </w:rPr>
        <w:t>§ 5</w:t>
      </w:r>
      <w:r w:rsidR="00E618E0" w:rsidRPr="00D15981">
        <w:rPr>
          <w:sz w:val="22"/>
          <w:szCs w:val="22"/>
        </w:rPr>
        <w:t>.</w:t>
      </w:r>
    </w:p>
    <w:p w14:paraId="4948F62C" w14:textId="75F49854" w:rsidR="001A44E8" w:rsidRPr="00D15981" w:rsidRDefault="0097454E">
      <w:pPr>
        <w:pStyle w:val="Akapitzlist"/>
        <w:widowControl w:val="0"/>
        <w:numPr>
          <w:ilvl w:val="6"/>
          <w:numId w:val="18"/>
        </w:numPr>
        <w:tabs>
          <w:tab w:val="right" w:pos="-3828"/>
          <w:tab w:val="left" w:pos="1276"/>
          <w:tab w:val="right" w:leader="dot" w:pos="9356"/>
        </w:tabs>
        <w:ind w:left="567" w:hanging="283"/>
        <w:jc w:val="both"/>
        <w:rPr>
          <w:sz w:val="22"/>
          <w:szCs w:val="22"/>
        </w:rPr>
      </w:pPr>
      <w:r w:rsidRPr="00D15981">
        <w:rPr>
          <w:b/>
          <w:bCs/>
          <w:sz w:val="22"/>
          <w:szCs w:val="22"/>
        </w:rPr>
        <w:t xml:space="preserve">Gwarancje określa </w:t>
      </w:r>
      <w:r w:rsidR="00E618E0" w:rsidRPr="00D15981">
        <w:rPr>
          <w:sz w:val="22"/>
          <w:szCs w:val="22"/>
        </w:rPr>
        <w:t xml:space="preserve"> </w:t>
      </w:r>
      <w:r w:rsidRPr="00D15981">
        <w:rPr>
          <w:sz w:val="22"/>
          <w:szCs w:val="22"/>
        </w:rPr>
        <w:t xml:space="preserve">umowa  </w:t>
      </w:r>
      <w:r w:rsidRPr="00D15981">
        <w:rPr>
          <w:b/>
          <w:bCs/>
          <w:sz w:val="22"/>
          <w:szCs w:val="22"/>
        </w:rPr>
        <w:t>§ 6</w:t>
      </w:r>
      <w:r w:rsidRPr="00D15981">
        <w:rPr>
          <w:sz w:val="22"/>
          <w:szCs w:val="22"/>
        </w:rPr>
        <w:t>.</w:t>
      </w:r>
    </w:p>
    <w:p w14:paraId="0F47E23E" w14:textId="77777777" w:rsidR="001A44E8" w:rsidRPr="00D15981" w:rsidRDefault="001A44E8" w:rsidP="002230C4">
      <w:pPr>
        <w:tabs>
          <w:tab w:val="left" w:pos="709"/>
        </w:tabs>
        <w:adjustRightInd w:val="0"/>
        <w:ind w:left="426"/>
        <w:jc w:val="both"/>
        <w:textAlignment w:val="baseline"/>
        <w:rPr>
          <w:i/>
          <w:iCs/>
          <w:sz w:val="22"/>
          <w:szCs w:val="22"/>
          <w:highlight w:val="yellow"/>
        </w:rPr>
      </w:pPr>
    </w:p>
    <w:p w14:paraId="12B45EDA" w14:textId="52BAA8D0" w:rsidR="00D10129" w:rsidRPr="00D15981" w:rsidRDefault="001A44E8" w:rsidP="003573D1">
      <w:pPr>
        <w:pStyle w:val="Tekstpodstawowy2"/>
        <w:widowControl w:val="0"/>
        <w:numPr>
          <w:ilvl w:val="0"/>
          <w:numId w:val="177"/>
        </w:numPr>
        <w:spacing w:after="0" w:line="240" w:lineRule="auto"/>
        <w:jc w:val="both"/>
        <w:rPr>
          <w:b/>
          <w:bCs/>
          <w:sz w:val="22"/>
          <w:szCs w:val="22"/>
        </w:rPr>
      </w:pPr>
      <w:r w:rsidRPr="00D15981">
        <w:rPr>
          <w:b/>
          <w:bCs/>
          <w:sz w:val="22"/>
          <w:szCs w:val="22"/>
        </w:rPr>
        <w:t>Wymagania ogólne</w:t>
      </w:r>
      <w:r w:rsidR="00D10129" w:rsidRPr="00D15981">
        <w:rPr>
          <w:b/>
          <w:bCs/>
          <w:sz w:val="22"/>
          <w:szCs w:val="22"/>
        </w:rPr>
        <w:t>:</w:t>
      </w:r>
    </w:p>
    <w:p w14:paraId="1DCFB5B2" w14:textId="77777777" w:rsidR="00D10129" w:rsidRPr="00D15981" w:rsidRDefault="00D10129" w:rsidP="00D10129">
      <w:pPr>
        <w:pStyle w:val="Tekstpodstawowy2"/>
        <w:widowControl w:val="0"/>
        <w:spacing w:after="0" w:line="240" w:lineRule="auto"/>
        <w:jc w:val="both"/>
        <w:rPr>
          <w:b/>
          <w:bCs/>
          <w:sz w:val="22"/>
          <w:szCs w:val="22"/>
        </w:rPr>
      </w:pPr>
    </w:p>
    <w:p w14:paraId="4ABE614B" w14:textId="1E2E2229" w:rsidR="00D10129" w:rsidRPr="00D15981" w:rsidRDefault="00D10129" w:rsidP="00056315">
      <w:pPr>
        <w:numPr>
          <w:ilvl w:val="0"/>
          <w:numId w:val="76"/>
        </w:numPr>
        <w:jc w:val="both"/>
        <w:rPr>
          <w:sz w:val="22"/>
          <w:szCs w:val="22"/>
        </w:rPr>
      </w:pPr>
      <w:r w:rsidRPr="00D15981">
        <w:rPr>
          <w:sz w:val="22"/>
          <w:szCs w:val="22"/>
        </w:rPr>
        <w:t xml:space="preserve">Dostawa wraz z udziałem w montażu i uruchomieniu nowego kombajnu ścianowego oraz zabezpieczenie serwisowej obsługi gwarancyjnej </w:t>
      </w:r>
      <w:r w:rsidR="003C2D27" w:rsidRPr="00D15981">
        <w:rPr>
          <w:sz w:val="22"/>
          <w:szCs w:val="22"/>
        </w:rPr>
        <w:t>i</w:t>
      </w:r>
      <w:r w:rsidR="001D3A6A" w:rsidRPr="00D15981">
        <w:rPr>
          <w:sz w:val="22"/>
          <w:szCs w:val="22"/>
        </w:rPr>
        <w:t xml:space="preserve"> pozagwarancyjnej (objętej odrębną umową),</w:t>
      </w:r>
      <w:r w:rsidR="003C2D27" w:rsidRPr="00D15981">
        <w:rPr>
          <w:sz w:val="22"/>
          <w:szCs w:val="22"/>
        </w:rPr>
        <w:t xml:space="preserve"> </w:t>
      </w:r>
      <w:r w:rsidRPr="00D15981">
        <w:rPr>
          <w:sz w:val="22"/>
          <w:szCs w:val="22"/>
        </w:rPr>
        <w:t>w okresie min. 24 miesięcy od daty pierwszego oddania do użytkowania kombajnu.</w:t>
      </w:r>
    </w:p>
    <w:p w14:paraId="04A7451A" w14:textId="536A653D" w:rsidR="00D10129" w:rsidRPr="00D15981" w:rsidRDefault="00D10129" w:rsidP="00056315">
      <w:pPr>
        <w:numPr>
          <w:ilvl w:val="0"/>
          <w:numId w:val="76"/>
        </w:numPr>
        <w:jc w:val="both"/>
        <w:rPr>
          <w:sz w:val="22"/>
          <w:szCs w:val="22"/>
        </w:rPr>
      </w:pPr>
      <w:r w:rsidRPr="00D15981">
        <w:rPr>
          <w:sz w:val="22"/>
          <w:szCs w:val="22"/>
        </w:rPr>
        <w:t>Przedmiot zamówienia musi spełniać wymagania i parametry określone w post</w:t>
      </w:r>
      <w:r w:rsidR="00AA496B" w:rsidRPr="00D15981">
        <w:rPr>
          <w:sz w:val="22"/>
          <w:szCs w:val="22"/>
        </w:rPr>
        <w:t>ę</w:t>
      </w:r>
      <w:r w:rsidRPr="00D15981">
        <w:rPr>
          <w:sz w:val="22"/>
          <w:szCs w:val="22"/>
        </w:rPr>
        <w:t>powaniu w zakresie obejmującym m.in.:</w:t>
      </w:r>
    </w:p>
    <w:p w14:paraId="2012BB88" w14:textId="57DF927B" w:rsidR="00D10129" w:rsidRPr="00CB6A6D" w:rsidRDefault="00D10129" w:rsidP="00056315">
      <w:pPr>
        <w:numPr>
          <w:ilvl w:val="0"/>
          <w:numId w:val="69"/>
        </w:numPr>
        <w:tabs>
          <w:tab w:val="left" w:pos="1134"/>
        </w:tabs>
        <w:adjustRightInd w:val="0"/>
        <w:ind w:left="1068"/>
        <w:jc w:val="both"/>
        <w:textAlignment w:val="baseline"/>
        <w:rPr>
          <w:iCs/>
          <w:sz w:val="22"/>
          <w:szCs w:val="22"/>
        </w:rPr>
      </w:pPr>
      <w:r w:rsidRPr="00D15981">
        <w:rPr>
          <w:iCs/>
          <w:sz w:val="22"/>
          <w:szCs w:val="22"/>
        </w:rPr>
        <w:t xml:space="preserve">dostawa </w:t>
      </w:r>
      <w:r w:rsidR="00AA496B" w:rsidRPr="00CB6A6D">
        <w:rPr>
          <w:iCs/>
          <w:sz w:val="22"/>
          <w:szCs w:val="22"/>
        </w:rPr>
        <w:t xml:space="preserve">fabrycznie nowego </w:t>
      </w:r>
      <w:r w:rsidRPr="00CB6A6D">
        <w:rPr>
          <w:iCs/>
          <w:sz w:val="22"/>
          <w:szCs w:val="22"/>
        </w:rPr>
        <w:t>kombajnu odpowiadającego wszystkim wymaganiom określonym w postępowaniu,</w:t>
      </w:r>
    </w:p>
    <w:p w14:paraId="09B11605" w14:textId="77777777" w:rsidR="00D10129" w:rsidRPr="00CB6A6D" w:rsidRDefault="00D10129" w:rsidP="00056315">
      <w:pPr>
        <w:numPr>
          <w:ilvl w:val="0"/>
          <w:numId w:val="69"/>
        </w:numPr>
        <w:tabs>
          <w:tab w:val="left" w:pos="1134"/>
        </w:tabs>
        <w:adjustRightInd w:val="0"/>
        <w:ind w:left="1068"/>
        <w:jc w:val="both"/>
        <w:textAlignment w:val="baseline"/>
        <w:rPr>
          <w:iCs/>
          <w:sz w:val="22"/>
          <w:szCs w:val="22"/>
        </w:rPr>
      </w:pPr>
      <w:r w:rsidRPr="00CB6A6D">
        <w:rPr>
          <w:iCs/>
          <w:sz w:val="22"/>
          <w:szCs w:val="22"/>
        </w:rPr>
        <w:t xml:space="preserve">znakowanie podzespołów przedmiotu zamówienia, </w:t>
      </w:r>
    </w:p>
    <w:p w14:paraId="69A66779" w14:textId="46F79C23" w:rsidR="00D10129" w:rsidRPr="00CB6A6D" w:rsidRDefault="00D10129" w:rsidP="00056315">
      <w:pPr>
        <w:numPr>
          <w:ilvl w:val="0"/>
          <w:numId w:val="69"/>
        </w:numPr>
        <w:tabs>
          <w:tab w:val="left" w:pos="1134"/>
        </w:tabs>
        <w:adjustRightInd w:val="0"/>
        <w:ind w:left="1068"/>
        <w:jc w:val="both"/>
        <w:textAlignment w:val="baseline"/>
        <w:rPr>
          <w:iCs/>
          <w:sz w:val="22"/>
          <w:szCs w:val="22"/>
        </w:rPr>
      </w:pPr>
      <w:r w:rsidRPr="00CB6A6D">
        <w:rPr>
          <w:iCs/>
          <w:sz w:val="22"/>
          <w:szCs w:val="22"/>
        </w:rPr>
        <w:t xml:space="preserve">udział w okresie </w:t>
      </w:r>
      <w:r w:rsidRPr="00CB6A6D">
        <w:rPr>
          <w:b/>
          <w:bCs/>
          <w:iCs/>
          <w:sz w:val="22"/>
          <w:szCs w:val="22"/>
        </w:rPr>
        <w:t>24 miesięcy</w:t>
      </w:r>
      <w:r w:rsidR="003C2D27" w:rsidRPr="00CB6A6D">
        <w:rPr>
          <w:b/>
          <w:bCs/>
          <w:iCs/>
          <w:sz w:val="22"/>
          <w:szCs w:val="22"/>
        </w:rPr>
        <w:t xml:space="preserve"> od daty uruchomienia kombajnu</w:t>
      </w:r>
      <w:r w:rsidRPr="00CB6A6D">
        <w:rPr>
          <w:iCs/>
          <w:sz w:val="22"/>
          <w:szCs w:val="22"/>
        </w:rPr>
        <w:t>, w jednorazowym (liczonym od daty pierwszego uruchomienia kombajnu) montażu</w:t>
      </w:r>
      <w:r w:rsidR="009E1C01" w:rsidRPr="00CB6A6D">
        <w:rPr>
          <w:iCs/>
          <w:sz w:val="22"/>
          <w:szCs w:val="22"/>
        </w:rPr>
        <w:t xml:space="preserve"> i demontażu</w:t>
      </w:r>
      <w:r w:rsidRPr="00CB6A6D">
        <w:rPr>
          <w:iCs/>
          <w:sz w:val="22"/>
          <w:szCs w:val="22"/>
        </w:rPr>
        <w:t xml:space="preserve">, uruchomieniu i odbiorze technicznym kombajnu w wyrobiskach dołowych kopalni, </w:t>
      </w:r>
    </w:p>
    <w:p w14:paraId="2FDC8CDC" w14:textId="77777777" w:rsidR="00D10129" w:rsidRPr="00CB6A6D" w:rsidRDefault="00D10129" w:rsidP="00F262A1">
      <w:pPr>
        <w:tabs>
          <w:tab w:val="left" w:pos="1276"/>
        </w:tabs>
        <w:adjustRightInd w:val="0"/>
        <w:ind w:left="1068"/>
        <w:jc w:val="both"/>
        <w:textAlignment w:val="baseline"/>
        <w:rPr>
          <w:iCs/>
          <w:sz w:val="22"/>
          <w:szCs w:val="22"/>
        </w:rPr>
      </w:pPr>
      <w:r w:rsidRPr="00CB6A6D">
        <w:rPr>
          <w:iCs/>
          <w:sz w:val="22"/>
          <w:szCs w:val="22"/>
        </w:rPr>
        <w:t>-</w:t>
      </w:r>
      <w:r w:rsidRPr="00CB6A6D">
        <w:rPr>
          <w:iCs/>
          <w:sz w:val="22"/>
          <w:szCs w:val="22"/>
        </w:rPr>
        <w:tab/>
      </w:r>
      <w:r w:rsidRPr="00CB6A6D">
        <w:rPr>
          <w:iCs/>
          <w:sz w:val="22"/>
          <w:szCs w:val="22"/>
        </w:rPr>
        <w:tab/>
        <w:t xml:space="preserve">prowadzenie bieżących napraw serwisowych w okresie gwarancji, </w:t>
      </w:r>
    </w:p>
    <w:p w14:paraId="3B14B016" w14:textId="77777777" w:rsidR="00D10129" w:rsidRPr="00CB6A6D" w:rsidRDefault="00D10129" w:rsidP="00D10129">
      <w:pPr>
        <w:tabs>
          <w:tab w:val="left" w:pos="1418"/>
        </w:tabs>
        <w:adjustRightInd w:val="0"/>
        <w:ind w:left="1418" w:hanging="350"/>
        <w:jc w:val="both"/>
        <w:textAlignment w:val="baseline"/>
        <w:rPr>
          <w:iCs/>
          <w:sz w:val="22"/>
          <w:szCs w:val="22"/>
        </w:rPr>
      </w:pPr>
      <w:r w:rsidRPr="00CB6A6D">
        <w:rPr>
          <w:rFonts w:eastAsiaTheme="minorHAnsi"/>
          <w:iCs/>
          <w:sz w:val="22"/>
          <w:szCs w:val="22"/>
        </w:rPr>
        <w:t>-</w:t>
      </w:r>
      <w:r w:rsidRPr="00CB6A6D">
        <w:rPr>
          <w:rFonts w:eastAsiaTheme="minorHAnsi"/>
          <w:iCs/>
          <w:sz w:val="22"/>
          <w:szCs w:val="22"/>
        </w:rPr>
        <w:tab/>
        <w:t>prowadzenie nieodpłatnych przeglądów bieżących gwarancyjnych w trakcie przezbrojeń, z uwzględnieniem zasad wskazanych w Istotnych postanowieniach umowy.</w:t>
      </w:r>
    </w:p>
    <w:p w14:paraId="23B3FF81" w14:textId="77777777" w:rsidR="00D10129" w:rsidRPr="00CB6A6D" w:rsidRDefault="00D10129" w:rsidP="00F262A1">
      <w:pPr>
        <w:tabs>
          <w:tab w:val="left" w:pos="1276"/>
        </w:tabs>
        <w:adjustRightInd w:val="0"/>
        <w:ind w:left="1068"/>
        <w:jc w:val="both"/>
        <w:textAlignment w:val="baseline"/>
        <w:rPr>
          <w:iCs/>
          <w:sz w:val="22"/>
          <w:szCs w:val="22"/>
        </w:rPr>
      </w:pPr>
      <w:r w:rsidRPr="00CB6A6D">
        <w:rPr>
          <w:iCs/>
          <w:sz w:val="22"/>
          <w:szCs w:val="22"/>
        </w:rPr>
        <w:t>-</w:t>
      </w:r>
      <w:r w:rsidRPr="00CB6A6D">
        <w:rPr>
          <w:iCs/>
          <w:sz w:val="22"/>
          <w:szCs w:val="22"/>
        </w:rPr>
        <w:tab/>
      </w:r>
      <w:r w:rsidRPr="00CB6A6D">
        <w:rPr>
          <w:iCs/>
          <w:sz w:val="22"/>
          <w:szCs w:val="22"/>
        </w:rPr>
        <w:tab/>
        <w:t xml:space="preserve">ewentualne opłaty celno-graniczne, </w:t>
      </w:r>
    </w:p>
    <w:p w14:paraId="4B5DC497" w14:textId="77777777" w:rsidR="00D10129" w:rsidRPr="00CB6A6D" w:rsidRDefault="00D10129" w:rsidP="00F262A1">
      <w:pPr>
        <w:tabs>
          <w:tab w:val="left" w:pos="1276"/>
        </w:tabs>
        <w:adjustRightInd w:val="0"/>
        <w:ind w:left="1068"/>
        <w:jc w:val="both"/>
        <w:textAlignment w:val="baseline"/>
        <w:rPr>
          <w:iCs/>
          <w:sz w:val="22"/>
          <w:szCs w:val="22"/>
        </w:rPr>
      </w:pPr>
      <w:r w:rsidRPr="00CB6A6D">
        <w:rPr>
          <w:iCs/>
          <w:sz w:val="22"/>
          <w:szCs w:val="22"/>
        </w:rPr>
        <w:t>-</w:t>
      </w:r>
      <w:r w:rsidRPr="00CB6A6D">
        <w:rPr>
          <w:iCs/>
          <w:sz w:val="22"/>
          <w:szCs w:val="22"/>
        </w:rPr>
        <w:tab/>
      </w:r>
      <w:r w:rsidRPr="00CB6A6D">
        <w:rPr>
          <w:iCs/>
          <w:sz w:val="22"/>
          <w:szCs w:val="22"/>
        </w:rPr>
        <w:tab/>
        <w:t xml:space="preserve">koszty opakowania i oznakowania, </w:t>
      </w:r>
    </w:p>
    <w:p w14:paraId="674BAEB1" w14:textId="77777777" w:rsidR="00D10129" w:rsidRPr="00CB6A6D" w:rsidRDefault="00D10129" w:rsidP="00056315">
      <w:pPr>
        <w:numPr>
          <w:ilvl w:val="0"/>
          <w:numId w:val="69"/>
        </w:numPr>
        <w:tabs>
          <w:tab w:val="left" w:pos="1134"/>
        </w:tabs>
        <w:adjustRightInd w:val="0"/>
        <w:ind w:left="1068"/>
        <w:jc w:val="both"/>
        <w:textAlignment w:val="baseline"/>
        <w:rPr>
          <w:iCs/>
          <w:sz w:val="22"/>
          <w:szCs w:val="22"/>
        </w:rPr>
      </w:pPr>
      <w:r w:rsidRPr="00CB6A6D">
        <w:rPr>
          <w:iCs/>
          <w:sz w:val="22"/>
          <w:szCs w:val="22"/>
        </w:rPr>
        <w:t xml:space="preserve">oleje, smary niezbędne do pierwszego uruchomienia kombajnu, </w:t>
      </w:r>
    </w:p>
    <w:p w14:paraId="5D79B456" w14:textId="77777777" w:rsidR="00D10129" w:rsidRPr="00CB6A6D" w:rsidRDefault="00D10129" w:rsidP="00056315">
      <w:pPr>
        <w:numPr>
          <w:ilvl w:val="0"/>
          <w:numId w:val="69"/>
        </w:numPr>
        <w:tabs>
          <w:tab w:val="left" w:pos="1134"/>
        </w:tabs>
        <w:adjustRightInd w:val="0"/>
        <w:ind w:left="1068"/>
        <w:jc w:val="both"/>
        <w:textAlignment w:val="baseline"/>
        <w:rPr>
          <w:iCs/>
          <w:sz w:val="22"/>
          <w:szCs w:val="22"/>
        </w:rPr>
      </w:pPr>
      <w:r w:rsidRPr="00CB6A6D">
        <w:rPr>
          <w:iCs/>
          <w:sz w:val="22"/>
          <w:szCs w:val="22"/>
        </w:rPr>
        <w:t>opracowanie oraz dostawę instrukcji obsługi oraz wymaganych dokumentów,</w:t>
      </w:r>
    </w:p>
    <w:p w14:paraId="210820A2" w14:textId="77777777" w:rsidR="00D10129" w:rsidRPr="00CB6A6D" w:rsidRDefault="00D10129" w:rsidP="00056315">
      <w:pPr>
        <w:numPr>
          <w:ilvl w:val="0"/>
          <w:numId w:val="69"/>
        </w:numPr>
        <w:tabs>
          <w:tab w:val="left" w:pos="1134"/>
        </w:tabs>
        <w:adjustRightInd w:val="0"/>
        <w:ind w:left="1068"/>
        <w:jc w:val="both"/>
        <w:textAlignment w:val="baseline"/>
        <w:rPr>
          <w:iCs/>
          <w:sz w:val="22"/>
          <w:szCs w:val="22"/>
        </w:rPr>
      </w:pPr>
      <w:r w:rsidRPr="00CB6A6D">
        <w:rPr>
          <w:iCs/>
          <w:sz w:val="22"/>
          <w:szCs w:val="22"/>
        </w:rPr>
        <w:t>zapewnienie transmisji, wizualizacji i raportowania parametrów pracy kombajnu.</w:t>
      </w:r>
    </w:p>
    <w:p w14:paraId="47A78C05" w14:textId="77777777" w:rsidR="00D10129" w:rsidRPr="00D15981" w:rsidRDefault="00D10129" w:rsidP="00056315">
      <w:pPr>
        <w:pStyle w:val="Tekstpodstawowy"/>
        <w:numPr>
          <w:ilvl w:val="0"/>
          <w:numId w:val="69"/>
        </w:numPr>
        <w:tabs>
          <w:tab w:val="left" w:pos="1134"/>
        </w:tabs>
        <w:adjustRightInd w:val="0"/>
        <w:spacing w:after="0"/>
        <w:ind w:left="1068"/>
        <w:jc w:val="both"/>
        <w:textAlignment w:val="baseline"/>
        <w:rPr>
          <w:iCs/>
          <w:sz w:val="22"/>
          <w:szCs w:val="22"/>
        </w:rPr>
      </w:pPr>
      <w:r w:rsidRPr="00CB6A6D">
        <w:rPr>
          <w:sz w:val="22"/>
          <w:szCs w:val="22"/>
        </w:rPr>
        <w:t>wykonanie przeglądów dla przezbrojenia</w:t>
      </w:r>
      <w:r w:rsidRPr="00D15981">
        <w:rPr>
          <w:sz w:val="22"/>
          <w:szCs w:val="22"/>
        </w:rPr>
        <w:t xml:space="preserve"> R1 kombajnu – pogwarancyjnych,</w:t>
      </w:r>
    </w:p>
    <w:p w14:paraId="01B367CC" w14:textId="77777777" w:rsidR="00D10129" w:rsidRPr="00D15981" w:rsidRDefault="00D10129" w:rsidP="00056315">
      <w:pPr>
        <w:pStyle w:val="Tekstpodstawowy"/>
        <w:numPr>
          <w:ilvl w:val="0"/>
          <w:numId w:val="69"/>
        </w:numPr>
        <w:tabs>
          <w:tab w:val="left" w:pos="1134"/>
        </w:tabs>
        <w:adjustRightInd w:val="0"/>
        <w:spacing w:after="0"/>
        <w:ind w:left="1068"/>
        <w:jc w:val="both"/>
        <w:textAlignment w:val="baseline"/>
        <w:rPr>
          <w:iCs/>
          <w:sz w:val="22"/>
          <w:szCs w:val="22"/>
        </w:rPr>
      </w:pPr>
      <w:r w:rsidRPr="00D15981">
        <w:rPr>
          <w:sz w:val="22"/>
          <w:szCs w:val="22"/>
        </w:rPr>
        <w:t>wykonanie remontu kapitalnego R2 kombajnu– pogwarancyjny,</w:t>
      </w:r>
    </w:p>
    <w:p w14:paraId="456394CF" w14:textId="34FAB0C0" w:rsidR="0018422F" w:rsidRPr="00D15981" w:rsidRDefault="0018422F" w:rsidP="00056315">
      <w:pPr>
        <w:pStyle w:val="Tekstpodstawowy"/>
        <w:numPr>
          <w:ilvl w:val="0"/>
          <w:numId w:val="69"/>
        </w:numPr>
        <w:tabs>
          <w:tab w:val="left" w:pos="1134"/>
        </w:tabs>
        <w:adjustRightInd w:val="0"/>
        <w:spacing w:after="0"/>
        <w:ind w:left="1068"/>
        <w:jc w:val="both"/>
        <w:textAlignment w:val="baseline"/>
        <w:rPr>
          <w:iCs/>
          <w:sz w:val="22"/>
          <w:szCs w:val="22"/>
        </w:rPr>
      </w:pPr>
      <w:r w:rsidRPr="00D15981">
        <w:rPr>
          <w:sz w:val="22"/>
          <w:szCs w:val="22"/>
        </w:rPr>
        <w:t>świadczenie usług serwisowych – na podstawie umowy serwisowej</w:t>
      </w:r>
      <w:r w:rsidR="00AD1D7E">
        <w:rPr>
          <w:sz w:val="22"/>
          <w:szCs w:val="22"/>
        </w:rPr>
        <w:t>.</w:t>
      </w:r>
    </w:p>
    <w:p w14:paraId="5AA1B7A1" w14:textId="77777777" w:rsidR="00D10129" w:rsidRPr="00D15981" w:rsidRDefault="00D10129" w:rsidP="00056315">
      <w:pPr>
        <w:numPr>
          <w:ilvl w:val="0"/>
          <w:numId w:val="76"/>
        </w:numPr>
        <w:jc w:val="both"/>
        <w:rPr>
          <w:sz w:val="22"/>
          <w:szCs w:val="22"/>
        </w:rPr>
      </w:pPr>
      <w:r w:rsidRPr="00D15981">
        <w:rPr>
          <w:sz w:val="22"/>
          <w:szCs w:val="22"/>
        </w:rPr>
        <w:lastRenderedPageBreak/>
        <w:t xml:space="preserve">Wszystkie materiały, części i podzespoły użyte do wytworzenia/kompletacji kombajnu muszą być fabrycznie nowe (nie mogą być użytkowane, naprawiane, remontowane lub regenerowane, itp.). Zamawiający nie dopuszcza wykorzystania w procesie produkcyjnym materiałów, komponentów, elementów i podzespołów poddanych procesowi odnowienia (ang. </w:t>
      </w:r>
      <w:proofErr w:type="spellStart"/>
      <w:r w:rsidRPr="00D15981">
        <w:rPr>
          <w:sz w:val="22"/>
          <w:szCs w:val="22"/>
        </w:rPr>
        <w:t>refurbished</w:t>
      </w:r>
      <w:proofErr w:type="spellEnd"/>
      <w:r w:rsidRPr="00D15981">
        <w:rPr>
          <w:sz w:val="22"/>
          <w:szCs w:val="22"/>
        </w:rPr>
        <w:t>). Konstrukcja kombajnu musi wykluczać prowadzenie prac spawalniczych na dole kopalni przy montażu, demontażu i eksploatacji. Wszystkie elementy konstrukcji stalowych ww. urządzenia muszą być zabezpieczone antykorozyjnie (wg warunków technicznych producenta). W przypadku stwierdzenia odstępstwa od powyższych warunków, Zamawiający ma prawo do żądania od Wykonawcy wymiany podzespołu na nowy spełniający wymienione kryterium i obciążenia go karami umownymi. W zakresie oceny zgodności, co do spełnienia przez Wykonawcę warunków, o których mowa powyżej Zamawiający zastrzega sobie prawo do przeprowadzenia badań sprawdzających nieniszczących (np. makro i mikroskopowych, przeswietleń) w niezależnych laboratoriach, ośrodkach naukowych i badawczych. W przypadku podzespołów, które uległy uszkodzeniu przewiduje się przeprowadzenie sprawdzających badań niszczących w celu potwierdzenia, że przedmiot dostawy był nowy. W przypadku gdy badania sprawdzające potwierdzą niespełnienie przez Wykonawcę ww. wymagań kosztami badań zostanie obciążony Wykonawca.</w:t>
      </w:r>
    </w:p>
    <w:p w14:paraId="090E7003" w14:textId="77777777" w:rsidR="00D10129" w:rsidRPr="00D15981" w:rsidRDefault="00D10129" w:rsidP="00056315">
      <w:pPr>
        <w:numPr>
          <w:ilvl w:val="0"/>
          <w:numId w:val="76"/>
        </w:numPr>
        <w:jc w:val="both"/>
        <w:rPr>
          <w:sz w:val="22"/>
          <w:szCs w:val="22"/>
        </w:rPr>
      </w:pPr>
      <w:r w:rsidRPr="00D15981">
        <w:rPr>
          <w:sz w:val="22"/>
          <w:szCs w:val="22"/>
        </w:rPr>
        <w:t xml:space="preserve">Przedmiot dostawy powinien być oznaczony w sposób czytelny i trwały. Oznaczenie to powinno zawierać, co najmniej: </w:t>
      </w:r>
    </w:p>
    <w:p w14:paraId="09EBE960" w14:textId="77777777" w:rsidR="00D10129" w:rsidRPr="00D15981" w:rsidRDefault="00D10129" w:rsidP="00056315">
      <w:pPr>
        <w:numPr>
          <w:ilvl w:val="0"/>
          <w:numId w:val="77"/>
        </w:numPr>
        <w:tabs>
          <w:tab w:val="left" w:pos="1134"/>
        </w:tabs>
        <w:adjustRightInd w:val="0"/>
        <w:jc w:val="both"/>
        <w:textAlignment w:val="baseline"/>
        <w:rPr>
          <w:iCs/>
          <w:sz w:val="22"/>
          <w:szCs w:val="22"/>
        </w:rPr>
      </w:pPr>
      <w:r w:rsidRPr="00D15981">
        <w:rPr>
          <w:sz w:val="22"/>
          <w:szCs w:val="22"/>
        </w:rPr>
        <w:t>nazwę i adres producenta,</w:t>
      </w:r>
    </w:p>
    <w:p w14:paraId="3A64C9E3" w14:textId="77777777" w:rsidR="00D10129" w:rsidRPr="00D15981" w:rsidRDefault="00D10129" w:rsidP="00056315">
      <w:pPr>
        <w:numPr>
          <w:ilvl w:val="0"/>
          <w:numId w:val="77"/>
        </w:numPr>
        <w:tabs>
          <w:tab w:val="left" w:pos="1134"/>
        </w:tabs>
        <w:adjustRightInd w:val="0"/>
        <w:jc w:val="both"/>
        <w:textAlignment w:val="baseline"/>
        <w:rPr>
          <w:iCs/>
          <w:sz w:val="22"/>
          <w:szCs w:val="22"/>
        </w:rPr>
      </w:pPr>
      <w:r w:rsidRPr="00D15981">
        <w:rPr>
          <w:sz w:val="22"/>
          <w:szCs w:val="22"/>
        </w:rPr>
        <w:t>oznakowanie CE, WUG z oznaczeniem dopuszczenia,</w:t>
      </w:r>
    </w:p>
    <w:p w14:paraId="47A1E447" w14:textId="77777777" w:rsidR="00D10129" w:rsidRPr="00D15981" w:rsidRDefault="00D10129" w:rsidP="00056315">
      <w:pPr>
        <w:numPr>
          <w:ilvl w:val="0"/>
          <w:numId w:val="77"/>
        </w:numPr>
        <w:tabs>
          <w:tab w:val="left" w:pos="1134"/>
        </w:tabs>
        <w:adjustRightInd w:val="0"/>
        <w:jc w:val="both"/>
        <w:textAlignment w:val="baseline"/>
        <w:rPr>
          <w:iCs/>
          <w:sz w:val="22"/>
          <w:szCs w:val="22"/>
        </w:rPr>
      </w:pPr>
      <w:r w:rsidRPr="00D15981">
        <w:rPr>
          <w:sz w:val="22"/>
          <w:szCs w:val="22"/>
        </w:rPr>
        <w:t>oznaczenie serii lub typu maszyny,</w:t>
      </w:r>
    </w:p>
    <w:p w14:paraId="28BF5754" w14:textId="77777777" w:rsidR="00D10129" w:rsidRPr="00D15981" w:rsidRDefault="00D10129" w:rsidP="00056315">
      <w:pPr>
        <w:numPr>
          <w:ilvl w:val="0"/>
          <w:numId w:val="77"/>
        </w:numPr>
        <w:tabs>
          <w:tab w:val="left" w:pos="1134"/>
        </w:tabs>
        <w:adjustRightInd w:val="0"/>
        <w:jc w:val="both"/>
        <w:textAlignment w:val="baseline"/>
        <w:rPr>
          <w:iCs/>
          <w:sz w:val="22"/>
          <w:szCs w:val="22"/>
        </w:rPr>
      </w:pPr>
      <w:r w:rsidRPr="00D15981">
        <w:rPr>
          <w:sz w:val="22"/>
          <w:szCs w:val="22"/>
        </w:rPr>
        <w:t>numer fabryczny, jeżeli stosuje się numery fabryczne,</w:t>
      </w:r>
    </w:p>
    <w:p w14:paraId="4F85FBB2" w14:textId="77777777" w:rsidR="00D10129" w:rsidRPr="00D15981" w:rsidRDefault="00D10129" w:rsidP="00056315">
      <w:pPr>
        <w:numPr>
          <w:ilvl w:val="0"/>
          <w:numId w:val="77"/>
        </w:numPr>
        <w:tabs>
          <w:tab w:val="left" w:pos="1134"/>
        </w:tabs>
        <w:adjustRightInd w:val="0"/>
        <w:jc w:val="both"/>
        <w:textAlignment w:val="baseline"/>
        <w:rPr>
          <w:iCs/>
          <w:sz w:val="22"/>
          <w:szCs w:val="22"/>
        </w:rPr>
      </w:pPr>
      <w:r w:rsidRPr="00D15981">
        <w:rPr>
          <w:sz w:val="22"/>
          <w:szCs w:val="22"/>
        </w:rPr>
        <w:t>rok budowy maszyny.</w:t>
      </w:r>
    </w:p>
    <w:p w14:paraId="6215AEC2" w14:textId="54FD8DA0" w:rsidR="00D10129" w:rsidRPr="00D15981" w:rsidRDefault="00D10129" w:rsidP="00056315">
      <w:pPr>
        <w:numPr>
          <w:ilvl w:val="0"/>
          <w:numId w:val="76"/>
        </w:numPr>
        <w:jc w:val="both"/>
        <w:rPr>
          <w:sz w:val="22"/>
          <w:szCs w:val="22"/>
        </w:rPr>
      </w:pPr>
      <w:r w:rsidRPr="00D15981">
        <w:rPr>
          <w:rFonts w:eastAsiaTheme="minorHAnsi"/>
          <w:sz w:val="22"/>
          <w:szCs w:val="22"/>
        </w:rPr>
        <w:t>Zamawiający zastrzega sobie prawo do dwóch audytów w miejscu produkcji kombajnu przez  min. dwóch przedstawicieli Zamawiającego w trakcie procesu produkcyjnego. Koszty audytu poniesione przez Wykonawcę, Wykonawca uwzględni w oferowanej cenie.</w:t>
      </w:r>
    </w:p>
    <w:p w14:paraId="74DE332C" w14:textId="77777777" w:rsidR="00D10129" w:rsidRPr="00D15981" w:rsidRDefault="00D10129" w:rsidP="00056315">
      <w:pPr>
        <w:numPr>
          <w:ilvl w:val="0"/>
          <w:numId w:val="76"/>
        </w:numPr>
        <w:jc w:val="both"/>
        <w:rPr>
          <w:sz w:val="22"/>
          <w:szCs w:val="22"/>
        </w:rPr>
      </w:pPr>
      <w:r w:rsidRPr="00D15981">
        <w:rPr>
          <w:sz w:val="22"/>
          <w:szCs w:val="22"/>
        </w:rPr>
        <w:t>W trakcie audytów Wykonawca udostępni Zamawiającemu dokumentację potwierdzającą wytworzenie fabrycznie nowych podzespołów kombajnu ścianowego i/lub zakup fabrycznie nowych podzespołów niezbędnych do jego wytworzenia, takie jak certyfikaty dotyczące wytworzenia lub zakupu materiałów/półproduktów głównych podzespołów kombajnu (np. konstrukcje, odlewy, materiały, komponenty, elementy wyposażenia elektrycznego itp.).</w:t>
      </w:r>
    </w:p>
    <w:p w14:paraId="0B5E1201" w14:textId="77777777" w:rsidR="00D10129" w:rsidRPr="00D15981" w:rsidRDefault="00D10129" w:rsidP="00056315">
      <w:pPr>
        <w:numPr>
          <w:ilvl w:val="0"/>
          <w:numId w:val="76"/>
        </w:numPr>
        <w:jc w:val="both"/>
        <w:rPr>
          <w:sz w:val="22"/>
          <w:szCs w:val="22"/>
        </w:rPr>
      </w:pPr>
      <w:r w:rsidRPr="00D15981">
        <w:rPr>
          <w:sz w:val="22"/>
          <w:szCs w:val="22"/>
        </w:rPr>
        <w:t>Dokumenty te będą dołączone do dokumentacji kombajnu przy jego dostawie do Oddziału Zamawiającego.</w:t>
      </w:r>
    </w:p>
    <w:p w14:paraId="32E55CF2" w14:textId="77777777" w:rsidR="00D10129" w:rsidRPr="00D15981" w:rsidRDefault="00D10129" w:rsidP="00056315">
      <w:pPr>
        <w:numPr>
          <w:ilvl w:val="0"/>
          <w:numId w:val="76"/>
        </w:numPr>
        <w:jc w:val="both"/>
        <w:rPr>
          <w:sz w:val="22"/>
          <w:szCs w:val="22"/>
        </w:rPr>
      </w:pPr>
      <w:r w:rsidRPr="00D15981">
        <w:rPr>
          <w:sz w:val="22"/>
          <w:szCs w:val="22"/>
        </w:rPr>
        <w:t>Wymienione wyżej dokumenty muszą jednoznacznie potwierdzać pochodzenie, datę wytworzenia i związek z realizacją dostawy dla Zamawiającego. W przypadkach wątpliwości Zamawiającego, Wykonawca na wyraźne żądanie wymienia materiał/podzespół na inny spełniający wymienione wyżej kryteria.</w:t>
      </w:r>
    </w:p>
    <w:p w14:paraId="242B8CAD" w14:textId="77777777" w:rsidR="00D10129" w:rsidRPr="00D15981" w:rsidRDefault="00D10129" w:rsidP="00056315">
      <w:pPr>
        <w:numPr>
          <w:ilvl w:val="0"/>
          <w:numId w:val="76"/>
        </w:numPr>
        <w:jc w:val="both"/>
        <w:rPr>
          <w:sz w:val="22"/>
          <w:szCs w:val="22"/>
        </w:rPr>
      </w:pPr>
      <w:r w:rsidRPr="00D15981">
        <w:rPr>
          <w:sz w:val="22"/>
          <w:szCs w:val="22"/>
        </w:rPr>
        <w:t>Zapewnienie świadczenia odpłatnych pogwarancyjnych usług serwisowych, przeglądów, remontów kapitalnych i dostawy części zamiennych przez okres min. 10 lat od daty pierwszego oddania do użytkowania danego kombajnu.</w:t>
      </w:r>
    </w:p>
    <w:p w14:paraId="35C09DBE" w14:textId="5CE5A108" w:rsidR="00D10129" w:rsidRPr="00D15981" w:rsidRDefault="00D10129" w:rsidP="00056315">
      <w:pPr>
        <w:numPr>
          <w:ilvl w:val="0"/>
          <w:numId w:val="76"/>
        </w:numPr>
        <w:jc w:val="both"/>
        <w:rPr>
          <w:sz w:val="22"/>
          <w:szCs w:val="22"/>
        </w:rPr>
      </w:pPr>
      <w:r w:rsidRPr="00D15981">
        <w:rPr>
          <w:sz w:val="22"/>
          <w:szCs w:val="22"/>
        </w:rPr>
        <w:t xml:space="preserve">Wykonanie przeglądów </w:t>
      </w:r>
      <w:r w:rsidR="008A54EA" w:rsidRPr="00D15981">
        <w:rPr>
          <w:sz w:val="22"/>
          <w:szCs w:val="22"/>
        </w:rPr>
        <w:t>R1</w:t>
      </w:r>
      <w:r w:rsidRPr="00D15981">
        <w:rPr>
          <w:sz w:val="22"/>
          <w:szCs w:val="22"/>
        </w:rPr>
        <w:t xml:space="preserve">w trakcie przezbrojeń zgodnie z niniejszym </w:t>
      </w:r>
      <w:r w:rsidRPr="00E14FA2">
        <w:rPr>
          <w:b/>
          <w:bCs/>
          <w:i/>
          <w:iCs/>
          <w:sz w:val="22"/>
          <w:szCs w:val="22"/>
        </w:rPr>
        <w:t>Załącznikiem nr 1</w:t>
      </w:r>
      <w:r w:rsidR="008A54EA" w:rsidRPr="00E14FA2">
        <w:rPr>
          <w:b/>
          <w:bCs/>
          <w:i/>
          <w:iCs/>
          <w:sz w:val="22"/>
          <w:szCs w:val="22"/>
        </w:rPr>
        <w:t>f</w:t>
      </w:r>
      <w:r w:rsidRPr="00D15981">
        <w:rPr>
          <w:sz w:val="22"/>
          <w:szCs w:val="22"/>
        </w:rPr>
        <w:t xml:space="preserve"> do S</w:t>
      </w:r>
      <w:r w:rsidR="00E14FA2">
        <w:rPr>
          <w:sz w:val="22"/>
          <w:szCs w:val="22"/>
        </w:rPr>
        <w:t>OPZ</w:t>
      </w:r>
      <w:r w:rsidRPr="00D15981">
        <w:rPr>
          <w:sz w:val="22"/>
          <w:szCs w:val="22"/>
        </w:rPr>
        <w:t xml:space="preserve"> po okresie gwarancyjnym, jeżeli Zamawiający stwierdzi potrzebę jego wykonania.</w:t>
      </w:r>
    </w:p>
    <w:p w14:paraId="39705425" w14:textId="156C2EEB" w:rsidR="00D10129" w:rsidRPr="00D15981" w:rsidRDefault="00D10129" w:rsidP="00056315">
      <w:pPr>
        <w:numPr>
          <w:ilvl w:val="0"/>
          <w:numId w:val="76"/>
        </w:numPr>
        <w:jc w:val="both"/>
        <w:rPr>
          <w:sz w:val="22"/>
          <w:szCs w:val="22"/>
        </w:rPr>
      </w:pPr>
      <w:r w:rsidRPr="00D15981">
        <w:rPr>
          <w:sz w:val="22"/>
          <w:szCs w:val="22"/>
        </w:rPr>
        <w:t xml:space="preserve">Wykonanie remontu kapitalnego </w:t>
      </w:r>
      <w:r w:rsidR="008A54EA" w:rsidRPr="00D15981">
        <w:rPr>
          <w:sz w:val="22"/>
          <w:szCs w:val="22"/>
        </w:rPr>
        <w:t xml:space="preserve">R2 </w:t>
      </w:r>
      <w:r w:rsidRPr="00D15981">
        <w:rPr>
          <w:sz w:val="22"/>
          <w:szCs w:val="22"/>
        </w:rPr>
        <w:t xml:space="preserve">na warunkach zgodnie z </w:t>
      </w:r>
      <w:r w:rsidRPr="00D15981">
        <w:rPr>
          <w:b/>
          <w:bCs/>
          <w:i/>
          <w:iCs/>
          <w:sz w:val="22"/>
          <w:szCs w:val="22"/>
        </w:rPr>
        <w:t>Załącznikiem nr 1g</w:t>
      </w:r>
      <w:r w:rsidRPr="00D15981">
        <w:rPr>
          <w:sz w:val="22"/>
          <w:szCs w:val="22"/>
        </w:rPr>
        <w:t xml:space="preserve"> do S</w:t>
      </w:r>
      <w:r w:rsidR="00E14FA2">
        <w:rPr>
          <w:sz w:val="22"/>
          <w:szCs w:val="22"/>
        </w:rPr>
        <w:t>OPZ</w:t>
      </w:r>
      <w:r w:rsidRPr="00D15981">
        <w:rPr>
          <w:sz w:val="22"/>
          <w:szCs w:val="22"/>
        </w:rPr>
        <w:t xml:space="preserve"> po okresie gwarancyjnym, jeżeli Zamawiający stwierdzi potrzebę jego wykonania.</w:t>
      </w:r>
    </w:p>
    <w:p w14:paraId="2558EC48" w14:textId="1E2F0FF7" w:rsidR="00D10129" w:rsidRPr="00D15981" w:rsidRDefault="00D10129" w:rsidP="00056315">
      <w:pPr>
        <w:numPr>
          <w:ilvl w:val="0"/>
          <w:numId w:val="76"/>
        </w:numPr>
        <w:shd w:val="clear" w:color="auto" w:fill="FFFFFF"/>
        <w:adjustRightInd w:val="0"/>
        <w:ind w:left="709" w:hanging="425"/>
        <w:jc w:val="both"/>
        <w:textAlignment w:val="baseline"/>
        <w:rPr>
          <w:sz w:val="22"/>
          <w:szCs w:val="22"/>
        </w:rPr>
      </w:pPr>
      <w:r w:rsidRPr="00D15981">
        <w:rPr>
          <w:sz w:val="22"/>
          <w:szCs w:val="22"/>
        </w:rPr>
        <w:t>Realizacja przeglądów R1 w trakcie przezbrojeń i remontu kapitalnego R2 odbywać</w:t>
      </w:r>
      <w:r w:rsidRPr="00D15981">
        <w:rPr>
          <w:color w:val="FF0000"/>
          <w:sz w:val="22"/>
          <w:szCs w:val="22"/>
        </w:rPr>
        <w:t xml:space="preserve"> </w:t>
      </w:r>
      <w:r w:rsidRPr="00D15981">
        <w:rPr>
          <w:sz w:val="22"/>
          <w:szCs w:val="22"/>
        </w:rPr>
        <w:t>się będzie na podstawie niniejszej umowy poprzez udzielanie przez Zamawiającego Zleceń w miarę potrzeb, przy czym Zamawiający zastrzega sobie prawo do negocjacji bardziej korzystnych warunków realizacji przedmiotowych usług</w:t>
      </w:r>
    </w:p>
    <w:p w14:paraId="5F6D3BA7" w14:textId="77777777" w:rsidR="00D10129" w:rsidRPr="00D15981" w:rsidRDefault="00D10129" w:rsidP="003573D1">
      <w:pPr>
        <w:pStyle w:val="Tekstpodstawowy2"/>
        <w:widowControl w:val="0"/>
        <w:numPr>
          <w:ilvl w:val="0"/>
          <w:numId w:val="177"/>
        </w:numPr>
        <w:spacing w:after="0" w:line="240" w:lineRule="auto"/>
        <w:jc w:val="both"/>
        <w:rPr>
          <w:b/>
          <w:bCs/>
          <w:sz w:val="22"/>
          <w:szCs w:val="22"/>
        </w:rPr>
      </w:pPr>
      <w:r w:rsidRPr="00D15981">
        <w:rPr>
          <w:b/>
          <w:bCs/>
          <w:sz w:val="22"/>
          <w:szCs w:val="22"/>
        </w:rPr>
        <w:t>Lokalizacje odnoszące się do przedmiotu zamówienia.</w:t>
      </w:r>
    </w:p>
    <w:p w14:paraId="7C966A07" w14:textId="77777777" w:rsidR="00D10129" w:rsidRPr="00D15981" w:rsidRDefault="00D10129" w:rsidP="00D10129">
      <w:pPr>
        <w:tabs>
          <w:tab w:val="left" w:pos="284"/>
        </w:tabs>
        <w:adjustRightInd w:val="0"/>
        <w:jc w:val="both"/>
        <w:textAlignment w:val="baseline"/>
        <w:rPr>
          <w:sz w:val="22"/>
          <w:szCs w:val="22"/>
        </w:rPr>
      </w:pPr>
      <w:r w:rsidRPr="00D15981">
        <w:rPr>
          <w:sz w:val="22"/>
          <w:szCs w:val="22"/>
        </w:rPr>
        <w:t>Zamawiający zastrzega sobie możliwość zmiany lokalizacji przedmiotu Dostawy w ramach Oddziałów / Ruchów Polskiej Grupy Górniczej (w trakcie realizacji zlecenia) na następujących warunkach:</w:t>
      </w:r>
    </w:p>
    <w:p w14:paraId="316E921E" w14:textId="77777777" w:rsidR="00D10129" w:rsidRPr="00D15981" w:rsidRDefault="00D10129" w:rsidP="00056315">
      <w:pPr>
        <w:numPr>
          <w:ilvl w:val="0"/>
          <w:numId w:val="68"/>
        </w:numPr>
        <w:tabs>
          <w:tab w:val="left" w:pos="284"/>
        </w:tabs>
        <w:adjustRightInd w:val="0"/>
        <w:ind w:left="709" w:hanging="425"/>
        <w:jc w:val="both"/>
        <w:textAlignment w:val="baseline"/>
        <w:rPr>
          <w:sz w:val="22"/>
          <w:szCs w:val="22"/>
        </w:rPr>
      </w:pPr>
      <w:r w:rsidRPr="00D15981">
        <w:rPr>
          <w:sz w:val="22"/>
          <w:szCs w:val="22"/>
        </w:rPr>
        <w:t>Zmiana lokalizacji jest możliwa pod warunkiem, że kombajn będący przedmiotem dostawy może być zastosowany w nowym wyrobisku ścianowym, a wyrobisko w nowej lokalizacji charakteryzuje się parametrami zbliżonymi do lokalizacji określonej przez Zamawiającego w postępowaniu lub lepszymi.</w:t>
      </w:r>
    </w:p>
    <w:p w14:paraId="79E8613C" w14:textId="77777777" w:rsidR="00D10129" w:rsidRPr="00D15981" w:rsidRDefault="00D10129" w:rsidP="00056315">
      <w:pPr>
        <w:numPr>
          <w:ilvl w:val="0"/>
          <w:numId w:val="68"/>
        </w:numPr>
        <w:tabs>
          <w:tab w:val="left" w:pos="284"/>
        </w:tabs>
        <w:adjustRightInd w:val="0"/>
        <w:ind w:left="709" w:hanging="425"/>
        <w:jc w:val="both"/>
        <w:textAlignment w:val="baseline"/>
        <w:rPr>
          <w:sz w:val="22"/>
          <w:szCs w:val="22"/>
        </w:rPr>
      </w:pPr>
      <w:r w:rsidRPr="00D15981">
        <w:rPr>
          <w:sz w:val="22"/>
          <w:szCs w:val="22"/>
        </w:rPr>
        <w:lastRenderedPageBreak/>
        <w:t>Zamawiający powiadomi Wykonawcę o zmianie lokalizacji przedmiotu dostawy w terminie umożliwiającym dokonanie zmiany lokalizacji, jednak nie krótszym niż 12 tygodni przed planowanym terminem dostawy.</w:t>
      </w:r>
    </w:p>
    <w:p w14:paraId="62E740EB" w14:textId="77777777" w:rsidR="00D10129" w:rsidRPr="00D15981" w:rsidRDefault="00D10129" w:rsidP="00056315">
      <w:pPr>
        <w:numPr>
          <w:ilvl w:val="0"/>
          <w:numId w:val="68"/>
        </w:numPr>
        <w:tabs>
          <w:tab w:val="left" w:pos="284"/>
        </w:tabs>
        <w:adjustRightInd w:val="0"/>
        <w:ind w:left="709" w:hanging="425"/>
        <w:jc w:val="both"/>
        <w:textAlignment w:val="baseline"/>
        <w:rPr>
          <w:sz w:val="22"/>
          <w:szCs w:val="22"/>
        </w:rPr>
      </w:pPr>
      <w:r w:rsidRPr="00D15981">
        <w:rPr>
          <w:sz w:val="22"/>
          <w:szCs w:val="22"/>
        </w:rPr>
        <w:t>W przypadku skorzystania przez Zamawiającego z uprawnienia do zmiany lokalizacji, zapisy Umowy odnoszące się do lokalizacji zostaną odpowiednio dostosowane przez wskazanie nowej lokalizacji i urządzeń współpracujących, o ile będzie taka potrzeba.</w:t>
      </w:r>
    </w:p>
    <w:p w14:paraId="5CB2569B" w14:textId="77777777" w:rsidR="00D10129" w:rsidRPr="00D15981" w:rsidRDefault="00D10129" w:rsidP="00D10129">
      <w:pPr>
        <w:tabs>
          <w:tab w:val="left" w:pos="284"/>
        </w:tabs>
        <w:adjustRightInd w:val="0"/>
        <w:ind w:left="709"/>
        <w:jc w:val="both"/>
        <w:textAlignment w:val="baseline"/>
        <w:rPr>
          <w:sz w:val="22"/>
          <w:szCs w:val="22"/>
        </w:rPr>
      </w:pPr>
    </w:p>
    <w:p w14:paraId="40B14CFA" w14:textId="77777777" w:rsidR="00D10129" w:rsidRPr="00D15981" w:rsidRDefault="00D10129" w:rsidP="003573D1">
      <w:pPr>
        <w:pStyle w:val="Tekstpodstawowy2"/>
        <w:widowControl w:val="0"/>
        <w:numPr>
          <w:ilvl w:val="0"/>
          <w:numId w:val="177"/>
        </w:numPr>
        <w:spacing w:after="0" w:line="240" w:lineRule="auto"/>
        <w:jc w:val="both"/>
        <w:rPr>
          <w:b/>
          <w:bCs/>
          <w:sz w:val="22"/>
          <w:szCs w:val="22"/>
        </w:rPr>
      </w:pPr>
      <w:r w:rsidRPr="00D15981">
        <w:rPr>
          <w:b/>
          <w:bCs/>
          <w:sz w:val="22"/>
          <w:szCs w:val="22"/>
        </w:rPr>
        <w:t>Warunki realizacji zamówienia.</w:t>
      </w:r>
    </w:p>
    <w:p w14:paraId="6CE2F666" w14:textId="77777777" w:rsidR="00D10129" w:rsidRPr="00D15981"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Wykonawca zapewnia bezpieczną i niezawodną eksploatację przedmiotu Dostawy pod warunkiem przestrzegania przez Zamawiającego wymagań przewidzianych w instrukcji obsługi w zakresie prowadzenia eksploatacji, konserwacji oraz napraw wyrobu.</w:t>
      </w:r>
    </w:p>
    <w:p w14:paraId="5A139041" w14:textId="40B1B607" w:rsidR="00D10129" w:rsidRPr="00622CCC"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 xml:space="preserve">Wykonawca będzie brał udział w montażu i </w:t>
      </w:r>
      <w:r w:rsidRPr="00622CCC">
        <w:rPr>
          <w:sz w:val="22"/>
          <w:szCs w:val="22"/>
        </w:rPr>
        <w:t>demontażu</w:t>
      </w:r>
      <w:r w:rsidR="009E1C01" w:rsidRPr="00622CCC">
        <w:rPr>
          <w:sz w:val="22"/>
          <w:szCs w:val="22"/>
        </w:rPr>
        <w:t>, uruchomieniu i odbiorze technicznym</w:t>
      </w:r>
      <w:r w:rsidRPr="00622CCC">
        <w:rPr>
          <w:sz w:val="22"/>
          <w:szCs w:val="22"/>
        </w:rPr>
        <w:t xml:space="preserve"> przedmiotu Dostawy </w:t>
      </w:r>
      <w:r w:rsidRPr="00622CCC">
        <w:rPr>
          <w:b/>
          <w:bCs/>
          <w:sz w:val="22"/>
          <w:szCs w:val="22"/>
          <w:u w:val="single"/>
        </w:rPr>
        <w:t>w tym jednorazow</w:t>
      </w:r>
      <w:r w:rsidR="001D3A6A" w:rsidRPr="00622CCC">
        <w:rPr>
          <w:b/>
          <w:bCs/>
          <w:sz w:val="22"/>
          <w:szCs w:val="22"/>
          <w:u w:val="single"/>
        </w:rPr>
        <w:t>o</w:t>
      </w:r>
      <w:r w:rsidRPr="00622CCC">
        <w:rPr>
          <w:b/>
          <w:bCs/>
          <w:sz w:val="22"/>
          <w:szCs w:val="22"/>
          <w:u w:val="single"/>
        </w:rPr>
        <w:t xml:space="preserve"> również w trakcie zmiany jego lokalizacji w trakcie trwania gwarancji </w:t>
      </w:r>
    </w:p>
    <w:p w14:paraId="678B9D42" w14:textId="2A49DFEB" w:rsidR="00D10129" w:rsidRPr="00D15981"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Zamawiający rozumie fizyczny montaż lub demontaż podzespołów kombajnu przez pracowników Wykonawcy do momentu uzyskania pełnej sprawności maszyny do pracy, oddania do ruchu. Pracownicy Zamawiającego będą brali współudział w montażu, demontażu oraz będą pełnili nadzór wynikający z przepisów prawa geologicznego i górniczego</w:t>
      </w:r>
    </w:p>
    <w:p w14:paraId="721CE1A3" w14:textId="0B83CBEF" w:rsidR="00D10129" w:rsidRPr="00D15981"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 xml:space="preserve">W przypadku takiego zgłoszenia pracownicy serwisu wykonawcy będą nadzorować pracę kombajnu przez pierwszy tydzień eksploatacji na jednej zmianie wydobywczej w każdej z </w:t>
      </w:r>
      <w:r w:rsidR="000C4CAE" w:rsidRPr="00D15981">
        <w:rPr>
          <w:sz w:val="22"/>
          <w:szCs w:val="22"/>
        </w:rPr>
        <w:t>nowo uruchamianej</w:t>
      </w:r>
      <w:r w:rsidRPr="00D15981">
        <w:rPr>
          <w:sz w:val="22"/>
          <w:szCs w:val="22"/>
        </w:rPr>
        <w:t xml:space="preserve"> lokalizacji pracy kombajnu (ścianie wydobywczej) w trakcie trwania gwarancji.</w:t>
      </w:r>
    </w:p>
    <w:p w14:paraId="5909234C" w14:textId="50D47978" w:rsidR="00D10129" w:rsidRPr="00D15981"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 xml:space="preserve">Wykonawca zobowiązany jest do uzgodnienia z producentem przenośnika ścianowego istniejących wielkości zjazdów oraz sposobu ich mijania w rejonie napędu </w:t>
      </w:r>
      <w:proofErr w:type="spellStart"/>
      <w:r w:rsidRPr="00D15981">
        <w:rPr>
          <w:sz w:val="22"/>
          <w:szCs w:val="22"/>
        </w:rPr>
        <w:t>wysypowego</w:t>
      </w:r>
      <w:proofErr w:type="spellEnd"/>
      <w:r w:rsidRPr="00D15981">
        <w:rPr>
          <w:sz w:val="22"/>
          <w:szCs w:val="22"/>
        </w:rPr>
        <w:t xml:space="preserve"> i zwrotnego przenośnika ścianowego w celu bezkolizyjnej współpracy kombajnu z przenośnikiem ścianowym. Uzgodnienia z producentem przenośnika ścianowego powinny następować na piśmie lub drogą mailową</w:t>
      </w:r>
      <w:r w:rsidR="003B62DC">
        <w:rPr>
          <w:sz w:val="22"/>
          <w:szCs w:val="22"/>
        </w:rPr>
        <w:t>.</w:t>
      </w:r>
    </w:p>
    <w:p w14:paraId="4E9C08D4" w14:textId="77777777" w:rsidR="00D10129" w:rsidRPr="00D15981"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Zamawiający ma prawo wykonywać swoje prace zgodnie z wymaganiami prawidłowej gospodarki, w tym ma prawo zmiany docelowego miejsca dostawy i eksploatacji kombajnu w ramach jednostek organizacyjnych PGG S.A.</w:t>
      </w:r>
    </w:p>
    <w:p w14:paraId="530B8E46" w14:textId="77777777" w:rsidR="00D10129" w:rsidRPr="00D15981" w:rsidRDefault="00D10129" w:rsidP="00056315">
      <w:pPr>
        <w:numPr>
          <w:ilvl w:val="0"/>
          <w:numId w:val="72"/>
        </w:numPr>
        <w:tabs>
          <w:tab w:val="left" w:pos="284"/>
        </w:tabs>
        <w:adjustRightInd w:val="0"/>
        <w:ind w:left="709" w:hanging="425"/>
        <w:jc w:val="both"/>
        <w:textAlignment w:val="baseline"/>
        <w:rPr>
          <w:sz w:val="22"/>
          <w:szCs w:val="22"/>
        </w:rPr>
      </w:pPr>
      <w:r w:rsidRPr="00D15981">
        <w:rPr>
          <w:sz w:val="22"/>
          <w:szCs w:val="22"/>
        </w:rPr>
        <w:t xml:space="preserve">Praca kombajnu w wyrobiskach, w których występują trudno-urabialne skały tj. łupek, krzem, nie może skutkować ograniczeniem prawa wynikającego z gwarancji. </w:t>
      </w:r>
    </w:p>
    <w:p w14:paraId="7D5DE46C" w14:textId="77777777" w:rsidR="00D10129" w:rsidRPr="00D15981" w:rsidRDefault="00D10129" w:rsidP="00D10129">
      <w:pPr>
        <w:pStyle w:val="Akapitzlist"/>
        <w:ind w:left="360"/>
        <w:jc w:val="both"/>
        <w:rPr>
          <w:rFonts w:eastAsiaTheme="minorHAnsi"/>
          <w:sz w:val="22"/>
          <w:szCs w:val="22"/>
        </w:rPr>
      </w:pPr>
    </w:p>
    <w:p w14:paraId="16111100" w14:textId="77777777" w:rsidR="00D10129" w:rsidRPr="00D15981" w:rsidRDefault="00D10129" w:rsidP="003573D1">
      <w:pPr>
        <w:pStyle w:val="Tekstpodstawowy2"/>
        <w:widowControl w:val="0"/>
        <w:numPr>
          <w:ilvl w:val="0"/>
          <w:numId w:val="177"/>
        </w:numPr>
        <w:spacing w:after="0" w:line="240" w:lineRule="auto"/>
        <w:jc w:val="both"/>
        <w:rPr>
          <w:b/>
          <w:bCs/>
          <w:sz w:val="22"/>
          <w:szCs w:val="22"/>
        </w:rPr>
      </w:pPr>
      <w:r w:rsidRPr="00D15981">
        <w:rPr>
          <w:b/>
          <w:bCs/>
          <w:sz w:val="22"/>
          <w:szCs w:val="22"/>
        </w:rPr>
        <w:t>Wymagania w zakresie wykonania testu wydajności urabiania i ładowania kombajnu ścianowego.</w:t>
      </w:r>
    </w:p>
    <w:p w14:paraId="27C5F9F4" w14:textId="77777777" w:rsidR="00D10129" w:rsidRPr="00D15981" w:rsidRDefault="00D10129" w:rsidP="00056315">
      <w:pPr>
        <w:pStyle w:val="Akapitzlist"/>
        <w:numPr>
          <w:ilvl w:val="0"/>
          <w:numId w:val="70"/>
        </w:numPr>
        <w:ind w:left="709"/>
        <w:contextualSpacing w:val="0"/>
        <w:jc w:val="both"/>
        <w:rPr>
          <w:sz w:val="22"/>
          <w:szCs w:val="22"/>
        </w:rPr>
      </w:pPr>
      <w:r w:rsidRPr="00D15981">
        <w:rPr>
          <w:sz w:val="22"/>
          <w:szCs w:val="22"/>
        </w:rPr>
        <w:t>Test wydajności dotyczy:</w:t>
      </w:r>
    </w:p>
    <w:p w14:paraId="7112CE05" w14:textId="77777777" w:rsidR="00D10129" w:rsidRPr="00D15981" w:rsidRDefault="00D10129" w:rsidP="00056315">
      <w:pPr>
        <w:numPr>
          <w:ilvl w:val="0"/>
          <w:numId w:val="78"/>
        </w:numPr>
        <w:tabs>
          <w:tab w:val="left" w:pos="1134"/>
        </w:tabs>
        <w:adjustRightInd w:val="0"/>
        <w:jc w:val="both"/>
        <w:textAlignment w:val="baseline"/>
        <w:rPr>
          <w:iCs/>
          <w:sz w:val="22"/>
          <w:szCs w:val="22"/>
        </w:rPr>
      </w:pPr>
      <w:r w:rsidRPr="00D15981">
        <w:rPr>
          <w:sz w:val="22"/>
          <w:szCs w:val="22"/>
        </w:rPr>
        <w:t>kombajnów produkcji i typu, które dotychczas nie były eksploatowane w kopalniach PGG S.A., PGG sp. z o.o. KW S.A., KHW S.A., JSW S.A.</w:t>
      </w:r>
    </w:p>
    <w:p w14:paraId="7976817C" w14:textId="77777777" w:rsidR="00D10129" w:rsidRPr="00D15981" w:rsidRDefault="00D10129" w:rsidP="00056315">
      <w:pPr>
        <w:numPr>
          <w:ilvl w:val="0"/>
          <w:numId w:val="78"/>
        </w:numPr>
        <w:tabs>
          <w:tab w:val="left" w:pos="1134"/>
        </w:tabs>
        <w:adjustRightInd w:val="0"/>
        <w:jc w:val="both"/>
        <w:textAlignment w:val="baseline"/>
        <w:rPr>
          <w:iCs/>
          <w:sz w:val="22"/>
          <w:szCs w:val="22"/>
        </w:rPr>
      </w:pPr>
      <w:r w:rsidRPr="00D15981">
        <w:rPr>
          <w:sz w:val="22"/>
          <w:szCs w:val="22"/>
        </w:rPr>
        <w:t>kombajnów, które w trakcie eksploatacji nie osiągają wymaganej średniej dobowej wydajności określonej w SWZ,</w:t>
      </w:r>
    </w:p>
    <w:p w14:paraId="525272FF" w14:textId="77777777" w:rsidR="00D10129" w:rsidRPr="00D15981" w:rsidRDefault="00D10129" w:rsidP="00056315">
      <w:pPr>
        <w:numPr>
          <w:ilvl w:val="0"/>
          <w:numId w:val="78"/>
        </w:numPr>
        <w:tabs>
          <w:tab w:val="left" w:pos="1134"/>
        </w:tabs>
        <w:adjustRightInd w:val="0"/>
        <w:jc w:val="both"/>
        <w:textAlignment w:val="baseline"/>
        <w:rPr>
          <w:iCs/>
          <w:sz w:val="22"/>
          <w:szCs w:val="22"/>
        </w:rPr>
      </w:pPr>
      <w:r w:rsidRPr="00D15981">
        <w:rPr>
          <w:sz w:val="22"/>
          <w:szCs w:val="22"/>
        </w:rPr>
        <w:t>sytuacji, kiedy Zamawiający poweźmie wątpliwości co do spełnienia przez dostarczony kombajn wymogów technicznych.</w:t>
      </w:r>
    </w:p>
    <w:p w14:paraId="401291B4" w14:textId="77777777" w:rsidR="00D10129" w:rsidRPr="00D15981" w:rsidRDefault="00D10129" w:rsidP="00056315">
      <w:pPr>
        <w:pStyle w:val="Akapitzlist"/>
        <w:numPr>
          <w:ilvl w:val="0"/>
          <w:numId w:val="70"/>
        </w:numPr>
        <w:ind w:left="709"/>
        <w:contextualSpacing w:val="0"/>
        <w:jc w:val="both"/>
        <w:rPr>
          <w:sz w:val="22"/>
          <w:szCs w:val="22"/>
        </w:rPr>
      </w:pPr>
      <w:r w:rsidRPr="00D15981">
        <w:rPr>
          <w:sz w:val="22"/>
          <w:szCs w:val="22"/>
        </w:rPr>
        <w:t xml:space="preserve">W przypadku zastrzeżeń Zamawiającego co do spełnienia przez dostarczony kombajn wymogów technicznych, w szczególności dotyczących wymaganej minimalnej wydajności urabiania i ładowania urobku Zamawiający przeprowadzi test wydajności urabiania i ładowania kombajnu. Wymagania opisane zostały w </w:t>
      </w:r>
      <w:r w:rsidRPr="00D15981">
        <w:rPr>
          <w:b/>
          <w:i/>
          <w:sz w:val="22"/>
          <w:szCs w:val="22"/>
        </w:rPr>
        <w:t xml:space="preserve">Załączniku nr 7 </w:t>
      </w:r>
      <w:r w:rsidRPr="00D15981">
        <w:rPr>
          <w:sz w:val="22"/>
          <w:szCs w:val="22"/>
        </w:rPr>
        <w:t>do umowy. W przypadku gdy trzy kolejne testy wydajności, z przyczyn leżących po stronie Wykonawcy, wykazują brak spełnienia wymagań Zamawiającego określonych w Umowie, Zamawiający jest każdorazowo uprawniony:</w:t>
      </w:r>
    </w:p>
    <w:p w14:paraId="236C83E7" w14:textId="77777777" w:rsidR="00D10129" w:rsidRPr="00D15981" w:rsidRDefault="00D10129" w:rsidP="00056315">
      <w:pPr>
        <w:pStyle w:val="Akapitzlist"/>
        <w:numPr>
          <w:ilvl w:val="0"/>
          <w:numId w:val="71"/>
        </w:numPr>
        <w:jc w:val="both"/>
        <w:rPr>
          <w:sz w:val="22"/>
          <w:szCs w:val="22"/>
        </w:rPr>
      </w:pPr>
      <w:r w:rsidRPr="00D15981">
        <w:rPr>
          <w:sz w:val="22"/>
          <w:szCs w:val="22"/>
        </w:rPr>
        <w:t>do żądania dostarczenia kombajnu spełniającego wymagania Umowy a w przypadku braku możliwości realizacji takiego roszczenia Zamawiającemu przysługuje prawo zwrotu danego kombajnu  i odstąpienia od umowy z winy Wykonawcy , a w sytuacji takiej Wykonawca zobowiązany będzie odebrać na własny koszt przedmiotowy kombajn, a także zwrócić Zamawiającemu całość wynagrodzenia, które uzyskał w związku z jego dostawą, w terminie nie dłuższym niż 7 dni, od daty złożenia przez Zamawiającego oświadczenia o odstąpieniu od Umowy,</w:t>
      </w:r>
    </w:p>
    <w:p w14:paraId="150D02C5" w14:textId="77777777" w:rsidR="00D10129" w:rsidRPr="00D15981" w:rsidRDefault="00D10129" w:rsidP="00056315">
      <w:pPr>
        <w:pStyle w:val="Akapitzlist"/>
        <w:numPr>
          <w:ilvl w:val="0"/>
          <w:numId w:val="71"/>
        </w:numPr>
        <w:jc w:val="both"/>
        <w:rPr>
          <w:sz w:val="22"/>
          <w:szCs w:val="22"/>
        </w:rPr>
      </w:pPr>
      <w:r w:rsidRPr="00D15981">
        <w:rPr>
          <w:sz w:val="22"/>
          <w:szCs w:val="22"/>
        </w:rPr>
        <w:t>niezależnie od kary za odstąpienie od Umowy, do żądania pokrycia przez Wykonawcę różnicy w kosztach zastępczego wykonania świadczenia (tj. dostawy kombajnu o parametrach nie gorszych od zaoferowanego w Umowie). Do kosztów tych zalicza się koszty montażu i demontażu oraz różnicę w koszcie zastępczego zakupu kombajnu.</w:t>
      </w:r>
    </w:p>
    <w:p w14:paraId="2F300ED8" w14:textId="77777777" w:rsidR="00D10129" w:rsidRPr="00D15981" w:rsidRDefault="00D10129" w:rsidP="00056315">
      <w:pPr>
        <w:pStyle w:val="Akapitzlist"/>
        <w:numPr>
          <w:ilvl w:val="0"/>
          <w:numId w:val="70"/>
        </w:numPr>
        <w:ind w:left="709"/>
        <w:contextualSpacing w:val="0"/>
        <w:jc w:val="both"/>
        <w:rPr>
          <w:sz w:val="22"/>
          <w:szCs w:val="22"/>
        </w:rPr>
      </w:pPr>
      <w:r w:rsidRPr="00D15981">
        <w:rPr>
          <w:sz w:val="22"/>
          <w:szCs w:val="22"/>
        </w:rPr>
        <w:lastRenderedPageBreak/>
        <w:t xml:space="preserve">W przypadku, gdy test wydajności zakończy się wynikiem negatywnym Wykonawca może w każdym czasie wnioskować o przeprowadzenie ponownego testu wydajności. </w:t>
      </w:r>
    </w:p>
    <w:p w14:paraId="61B62EB0" w14:textId="77777777" w:rsidR="00D10129" w:rsidRPr="00D15981" w:rsidRDefault="00D10129" w:rsidP="00056315">
      <w:pPr>
        <w:pStyle w:val="Akapitzlist"/>
        <w:numPr>
          <w:ilvl w:val="0"/>
          <w:numId w:val="70"/>
        </w:numPr>
        <w:ind w:left="709"/>
        <w:contextualSpacing w:val="0"/>
        <w:jc w:val="both"/>
        <w:rPr>
          <w:sz w:val="22"/>
          <w:szCs w:val="22"/>
        </w:rPr>
      </w:pPr>
      <w:r w:rsidRPr="00D15981">
        <w:rPr>
          <w:sz w:val="22"/>
          <w:szCs w:val="22"/>
        </w:rPr>
        <w:t xml:space="preserve">Zamawiający może żądać w każdym czasie powtórzenia testu wydajności. </w:t>
      </w:r>
    </w:p>
    <w:p w14:paraId="2529F4F3" w14:textId="77777777" w:rsidR="00D10129" w:rsidRPr="00D15981" w:rsidRDefault="00D10129" w:rsidP="00056315">
      <w:pPr>
        <w:pStyle w:val="Akapitzlist"/>
        <w:numPr>
          <w:ilvl w:val="0"/>
          <w:numId w:val="70"/>
        </w:numPr>
        <w:ind w:left="709"/>
        <w:contextualSpacing w:val="0"/>
        <w:jc w:val="both"/>
        <w:rPr>
          <w:rFonts w:eastAsiaTheme="minorHAnsi"/>
          <w:color w:val="000000" w:themeColor="text1"/>
          <w:sz w:val="22"/>
          <w:szCs w:val="22"/>
        </w:rPr>
      </w:pPr>
      <w:r w:rsidRPr="00D15981">
        <w:rPr>
          <w:rFonts w:eastAsiaTheme="minorHAnsi"/>
          <w:color w:val="000000" w:themeColor="text1"/>
          <w:sz w:val="22"/>
          <w:szCs w:val="22"/>
        </w:rPr>
        <w:t>Protokół odbioru technicznego sporządza się nie później niż w terminie 60 dni od daty zakończenia dostaw podzespołów kombajnu ścianowego.</w:t>
      </w:r>
    </w:p>
    <w:p w14:paraId="28B37237" w14:textId="77777777" w:rsidR="00B77E2B" w:rsidRPr="00D15981" w:rsidRDefault="00B77E2B" w:rsidP="00D10129">
      <w:pPr>
        <w:pStyle w:val="Akapitzlist"/>
        <w:ind w:left="360"/>
        <w:contextualSpacing w:val="0"/>
        <w:jc w:val="both"/>
        <w:rPr>
          <w:rFonts w:eastAsiaTheme="minorHAnsi"/>
          <w:b/>
          <w:bCs/>
          <w:color w:val="000000" w:themeColor="text1"/>
          <w:sz w:val="22"/>
          <w:szCs w:val="22"/>
          <w:u w:val="single"/>
        </w:rPr>
      </w:pPr>
    </w:p>
    <w:p w14:paraId="55A6CE0A" w14:textId="1498103B" w:rsidR="00D10129" w:rsidRPr="00D15981" w:rsidRDefault="00D10129" w:rsidP="00D10129">
      <w:pPr>
        <w:pStyle w:val="Akapitzlist"/>
        <w:ind w:left="360"/>
        <w:contextualSpacing w:val="0"/>
        <w:jc w:val="both"/>
        <w:rPr>
          <w:rFonts w:eastAsiaTheme="minorHAnsi"/>
          <w:b/>
          <w:bCs/>
          <w:color w:val="000000" w:themeColor="text1"/>
          <w:sz w:val="22"/>
          <w:szCs w:val="22"/>
          <w:u w:val="single"/>
        </w:rPr>
      </w:pPr>
      <w:r w:rsidRPr="00D15981">
        <w:rPr>
          <w:rFonts w:eastAsiaTheme="minorHAnsi"/>
          <w:b/>
          <w:bCs/>
          <w:color w:val="000000" w:themeColor="text1"/>
          <w:sz w:val="22"/>
          <w:szCs w:val="22"/>
          <w:u w:val="single"/>
        </w:rPr>
        <w:t>UWAGA :</w:t>
      </w:r>
    </w:p>
    <w:p w14:paraId="7B3B4593" w14:textId="22D4E47C" w:rsidR="00D10129" w:rsidRPr="00D15981" w:rsidRDefault="00D10129" w:rsidP="00056315">
      <w:pPr>
        <w:pStyle w:val="Akapitzlist"/>
        <w:numPr>
          <w:ilvl w:val="0"/>
          <w:numId w:val="70"/>
        </w:numPr>
        <w:ind w:left="709"/>
        <w:contextualSpacing w:val="0"/>
        <w:jc w:val="both"/>
        <w:rPr>
          <w:rFonts w:eastAsiaTheme="minorHAnsi"/>
          <w:color w:val="000000" w:themeColor="text1"/>
          <w:sz w:val="22"/>
          <w:szCs w:val="22"/>
        </w:rPr>
      </w:pPr>
      <w:r w:rsidRPr="00D15981">
        <w:rPr>
          <w:rFonts w:eastAsiaTheme="minorHAnsi"/>
          <w:color w:val="000000" w:themeColor="text1"/>
          <w:sz w:val="22"/>
          <w:szCs w:val="22"/>
        </w:rPr>
        <w:t>Dla urządzeń, które nie wymagają przeprowadzenia testu wydajnościowego, prawo do rozporządzania towarem jak właściciel oraz prawo jego własności przechodzi na Zamawiającego z chwilą dokonania odbioru zamontowanego urządzenia, na podstawie protokołu odbioru technicznego po uruchomieniu kombajnu w miejscu zainstalowania</w:t>
      </w:r>
      <w:r w:rsidR="003B62DC">
        <w:rPr>
          <w:rFonts w:eastAsiaTheme="minorHAnsi"/>
          <w:color w:val="000000" w:themeColor="text1"/>
          <w:sz w:val="22"/>
          <w:szCs w:val="22"/>
        </w:rPr>
        <w:t>.</w:t>
      </w:r>
    </w:p>
    <w:p w14:paraId="2BE9007B" w14:textId="77777777" w:rsidR="00D10129" w:rsidRPr="00D15981" w:rsidRDefault="00D10129" w:rsidP="00056315">
      <w:pPr>
        <w:pStyle w:val="Akapitzlist"/>
        <w:numPr>
          <w:ilvl w:val="0"/>
          <w:numId w:val="70"/>
        </w:numPr>
        <w:ind w:left="709"/>
        <w:contextualSpacing w:val="0"/>
        <w:jc w:val="both"/>
        <w:rPr>
          <w:rFonts w:eastAsiaTheme="minorHAnsi"/>
          <w:color w:val="000000" w:themeColor="text1"/>
          <w:sz w:val="22"/>
          <w:szCs w:val="22"/>
        </w:rPr>
      </w:pPr>
      <w:r w:rsidRPr="00D15981">
        <w:rPr>
          <w:rFonts w:eastAsiaTheme="minorHAnsi"/>
          <w:color w:val="000000" w:themeColor="text1"/>
          <w:sz w:val="22"/>
          <w:szCs w:val="22"/>
        </w:rPr>
        <w:t>Dla urządzeń, które wymagają przeprowadzenia testu wydajnościowego, prawo do rozporządzania towarem jak właściciel oraz prawo jego własności przechodzi na Zamawiającego z chwilą dokonania odbioru zamontowanego urządzenia  na podstawie protokołu odbioru technicznego po uruchomieniu kombajnu w miejscu zainstalowania oraz przeprowadzeniu testu wydajnościowego z wynikiem pozytywnym.</w:t>
      </w:r>
    </w:p>
    <w:p w14:paraId="1519FCA7" w14:textId="77777777" w:rsidR="00D10129" w:rsidRPr="00D15981" w:rsidRDefault="00D10129" w:rsidP="003573D1">
      <w:pPr>
        <w:pStyle w:val="Tekstpodstawowy2"/>
        <w:widowControl w:val="0"/>
        <w:numPr>
          <w:ilvl w:val="0"/>
          <w:numId w:val="177"/>
        </w:numPr>
        <w:spacing w:after="0" w:line="240" w:lineRule="auto"/>
        <w:jc w:val="both"/>
        <w:rPr>
          <w:b/>
          <w:bCs/>
          <w:sz w:val="22"/>
          <w:szCs w:val="22"/>
        </w:rPr>
      </w:pPr>
      <w:r w:rsidRPr="00D15981">
        <w:rPr>
          <w:b/>
          <w:bCs/>
          <w:sz w:val="22"/>
          <w:szCs w:val="22"/>
        </w:rPr>
        <w:t>Wymagania w zakresie średniodobowej dostępności kombajnu.</w:t>
      </w:r>
    </w:p>
    <w:p w14:paraId="20FE573B" w14:textId="0244C20B" w:rsidR="00D10129" w:rsidRPr="00D15981" w:rsidRDefault="00D10129" w:rsidP="00056315">
      <w:pPr>
        <w:pStyle w:val="Akapitzlist"/>
        <w:numPr>
          <w:ilvl w:val="0"/>
          <w:numId w:val="74"/>
        </w:numPr>
        <w:ind w:left="709"/>
        <w:contextualSpacing w:val="0"/>
        <w:jc w:val="both"/>
        <w:rPr>
          <w:spacing w:val="-4"/>
          <w:sz w:val="22"/>
          <w:szCs w:val="22"/>
        </w:rPr>
      </w:pPr>
      <w:r w:rsidRPr="00D15981">
        <w:rPr>
          <w:sz w:val="22"/>
          <w:szCs w:val="22"/>
        </w:rPr>
        <w:t>Wykonawca</w:t>
      </w:r>
      <w:r w:rsidRPr="00D15981">
        <w:rPr>
          <w:spacing w:val="-4"/>
          <w:sz w:val="22"/>
          <w:szCs w:val="22"/>
        </w:rPr>
        <w:t xml:space="preserve"> zobowiązuje się do utrzymania minimalnej średniodobowej dostępności kombajnu</w:t>
      </w:r>
      <w:r w:rsidR="003B62DC">
        <w:rPr>
          <w:spacing w:val="-4"/>
          <w:sz w:val="22"/>
          <w:szCs w:val="22"/>
        </w:rPr>
        <w:t>.</w:t>
      </w:r>
    </w:p>
    <w:p w14:paraId="58652DA0" w14:textId="77777777" w:rsidR="00D10129" w:rsidRPr="00D15981" w:rsidRDefault="00D10129" w:rsidP="00056315">
      <w:pPr>
        <w:pStyle w:val="Akapitzlist"/>
        <w:numPr>
          <w:ilvl w:val="0"/>
          <w:numId w:val="74"/>
        </w:numPr>
        <w:ind w:left="709"/>
        <w:contextualSpacing w:val="0"/>
        <w:jc w:val="both"/>
        <w:rPr>
          <w:sz w:val="22"/>
          <w:szCs w:val="22"/>
        </w:rPr>
      </w:pPr>
      <w:r w:rsidRPr="00D15981">
        <w:rPr>
          <w:sz w:val="22"/>
          <w:szCs w:val="22"/>
        </w:rPr>
        <w:t>Wykonawca zobowiązuje się dla zapewnienia zadeklarowanej średniodobowej dostępności:</w:t>
      </w:r>
    </w:p>
    <w:p w14:paraId="3C943FFF" w14:textId="77777777" w:rsidR="00D10129" w:rsidRPr="00D15981" w:rsidRDefault="00D10129" w:rsidP="00056315">
      <w:pPr>
        <w:pStyle w:val="Akapitzlist"/>
        <w:numPr>
          <w:ilvl w:val="1"/>
          <w:numId w:val="73"/>
        </w:numPr>
        <w:contextualSpacing w:val="0"/>
        <w:jc w:val="both"/>
        <w:rPr>
          <w:sz w:val="22"/>
          <w:szCs w:val="22"/>
        </w:rPr>
      </w:pPr>
      <w:r w:rsidRPr="00D15981">
        <w:rPr>
          <w:sz w:val="22"/>
          <w:szCs w:val="22"/>
        </w:rPr>
        <w:t>świadczenia usług serwisowych gwarancyjnych i pogwarancyjnych;</w:t>
      </w:r>
    </w:p>
    <w:p w14:paraId="1E67F08E" w14:textId="77777777" w:rsidR="00D10129" w:rsidRPr="00D15981" w:rsidRDefault="00D10129" w:rsidP="00056315">
      <w:pPr>
        <w:pStyle w:val="Akapitzlist"/>
        <w:numPr>
          <w:ilvl w:val="1"/>
          <w:numId w:val="73"/>
        </w:numPr>
        <w:contextualSpacing w:val="0"/>
        <w:jc w:val="both"/>
        <w:rPr>
          <w:sz w:val="22"/>
          <w:szCs w:val="22"/>
        </w:rPr>
      </w:pPr>
      <w:r w:rsidRPr="00D15981">
        <w:rPr>
          <w:sz w:val="22"/>
          <w:szCs w:val="22"/>
        </w:rPr>
        <w:t>wykonywania przeglądów bieżących gwarancyjnych, w tym w trakcie przezbrojenia;</w:t>
      </w:r>
    </w:p>
    <w:p w14:paraId="1484460A" w14:textId="77777777" w:rsidR="00D10129" w:rsidRPr="00D15981" w:rsidRDefault="00D10129" w:rsidP="00056315">
      <w:pPr>
        <w:pStyle w:val="Akapitzlist"/>
        <w:numPr>
          <w:ilvl w:val="1"/>
          <w:numId w:val="73"/>
        </w:numPr>
        <w:contextualSpacing w:val="0"/>
        <w:jc w:val="both"/>
        <w:rPr>
          <w:sz w:val="22"/>
          <w:szCs w:val="22"/>
        </w:rPr>
      </w:pPr>
      <w:r w:rsidRPr="00D15981">
        <w:rPr>
          <w:sz w:val="22"/>
          <w:szCs w:val="22"/>
        </w:rPr>
        <w:t>wykonywania przeglądów u Wykonawcy w trakcie przezbrojenia (R1) – (pogwarancyjne) – na wniosek Zamawiającego</w:t>
      </w:r>
    </w:p>
    <w:p w14:paraId="317FA7EE" w14:textId="5C4E1D46" w:rsidR="00D10129" w:rsidRPr="00D15981" w:rsidRDefault="00D10129" w:rsidP="00056315">
      <w:pPr>
        <w:pStyle w:val="Akapitzlist"/>
        <w:numPr>
          <w:ilvl w:val="1"/>
          <w:numId w:val="73"/>
        </w:numPr>
        <w:contextualSpacing w:val="0"/>
        <w:jc w:val="both"/>
        <w:rPr>
          <w:sz w:val="22"/>
          <w:szCs w:val="22"/>
        </w:rPr>
      </w:pPr>
      <w:r w:rsidRPr="00D15981">
        <w:rPr>
          <w:sz w:val="22"/>
          <w:szCs w:val="22"/>
        </w:rPr>
        <w:t>wykonania remontu kapitalnego (R2) - pogwarancyjne. – na wniosek Zamawiającego</w:t>
      </w:r>
      <w:r w:rsidR="003B62DC">
        <w:rPr>
          <w:sz w:val="22"/>
          <w:szCs w:val="22"/>
        </w:rPr>
        <w:t>.</w:t>
      </w:r>
    </w:p>
    <w:p w14:paraId="095A1514" w14:textId="5F3E5DAA" w:rsidR="00D10129" w:rsidRPr="00D15981" w:rsidRDefault="00D10129" w:rsidP="00056315">
      <w:pPr>
        <w:pStyle w:val="Akapitzlist"/>
        <w:numPr>
          <w:ilvl w:val="0"/>
          <w:numId w:val="74"/>
        </w:numPr>
        <w:ind w:left="709"/>
        <w:contextualSpacing w:val="0"/>
        <w:jc w:val="both"/>
        <w:rPr>
          <w:sz w:val="22"/>
          <w:szCs w:val="22"/>
        </w:rPr>
      </w:pPr>
      <w:r w:rsidRPr="00D15981">
        <w:rPr>
          <w:sz w:val="22"/>
          <w:szCs w:val="22"/>
        </w:rPr>
        <w:t>Przeglądy bieżące gwarancyjne mogą być wykonywane w ograniczonym zakresie</w:t>
      </w:r>
      <w:r w:rsidR="000C4CAE">
        <w:rPr>
          <w:sz w:val="22"/>
          <w:szCs w:val="22"/>
        </w:rPr>
        <w:t>,</w:t>
      </w:r>
      <w:r w:rsidRPr="00D15981">
        <w:rPr>
          <w:sz w:val="22"/>
          <w:szCs w:val="22"/>
        </w:rPr>
        <w:t xml:space="preserve"> jeżeli Wykonawca uzna to za zasadne. Ograniczenie to nie może jednak spowodować zmniejszenia zadeklarowanej dostępności. Ostateczną decyzję podejmuje Wykonawca.</w:t>
      </w:r>
    </w:p>
    <w:p w14:paraId="5FE75BE8" w14:textId="77777777" w:rsidR="00D10129" w:rsidRPr="00D15981" w:rsidRDefault="00D10129" w:rsidP="00056315">
      <w:pPr>
        <w:pStyle w:val="Akapitzlist"/>
        <w:numPr>
          <w:ilvl w:val="0"/>
          <w:numId w:val="74"/>
        </w:numPr>
        <w:ind w:left="709"/>
        <w:contextualSpacing w:val="0"/>
        <w:jc w:val="both"/>
        <w:rPr>
          <w:sz w:val="22"/>
          <w:szCs w:val="22"/>
        </w:rPr>
      </w:pPr>
      <w:r w:rsidRPr="00D15981">
        <w:rPr>
          <w:sz w:val="22"/>
          <w:szCs w:val="22"/>
        </w:rPr>
        <w:t>Dla utrzymania deklarowanej dostępności kombajnu po okresie gwarancyjnym Wykonawca na podstawie odrębnego Zlecenia wykona, a Zamawiający zleci przeglądy przedmiotu dostawy w okresie zmiany jego lokalizacji (przezbrojenia ściany).</w:t>
      </w:r>
      <w:r w:rsidRPr="00D15981">
        <w:rPr>
          <w:rFonts w:eastAsiaTheme="minorHAnsi"/>
          <w:sz w:val="22"/>
          <w:szCs w:val="22"/>
        </w:rPr>
        <w:t xml:space="preserve"> W przypadku, gdy Zamawiający nie zleci takiego przeglądu, wówczas zapisy o deklarowanej </w:t>
      </w:r>
      <w:r w:rsidRPr="00D15981">
        <w:rPr>
          <w:sz w:val="22"/>
          <w:szCs w:val="22"/>
        </w:rPr>
        <w:t xml:space="preserve">dostępności </w:t>
      </w:r>
      <w:r w:rsidRPr="00D15981">
        <w:rPr>
          <w:rFonts w:eastAsiaTheme="minorHAnsi"/>
          <w:sz w:val="22"/>
          <w:szCs w:val="22"/>
        </w:rPr>
        <w:t>kombajnu  zostają wyłączone.</w:t>
      </w:r>
    </w:p>
    <w:p w14:paraId="49BDC399" w14:textId="3A8F590D" w:rsidR="00D10129" w:rsidRPr="00D15981" w:rsidRDefault="00D10129" w:rsidP="00056315">
      <w:pPr>
        <w:pStyle w:val="Akapitzlist"/>
        <w:numPr>
          <w:ilvl w:val="0"/>
          <w:numId w:val="74"/>
        </w:numPr>
        <w:ind w:left="709"/>
        <w:contextualSpacing w:val="0"/>
        <w:jc w:val="both"/>
        <w:rPr>
          <w:sz w:val="22"/>
          <w:szCs w:val="22"/>
        </w:rPr>
      </w:pPr>
      <w:r w:rsidRPr="00D15981">
        <w:rPr>
          <w:sz w:val="22"/>
          <w:szCs w:val="22"/>
        </w:rPr>
        <w:t>Dla utrzymania deklarowanej dostępności  kombajnu po okresie gwarancyjnym (jednak nie wcześniej niż po zakończeniu ściany</w:t>
      </w:r>
      <w:r w:rsidR="00833349">
        <w:rPr>
          <w:sz w:val="22"/>
          <w:szCs w:val="22"/>
        </w:rPr>
        <w:t>,</w:t>
      </w:r>
      <w:r w:rsidRPr="00D15981">
        <w:rPr>
          <w:sz w:val="22"/>
          <w:szCs w:val="22"/>
        </w:rPr>
        <w:t xml:space="preserve"> która rozpoczęła swój bieg w piątym roku od daty pierwszego uruchomienia) Wykonawca na podstawie odrębnego Zlecenia wykona, a Zamawiający zleci</w:t>
      </w:r>
      <w:r w:rsidR="000C4CAE">
        <w:rPr>
          <w:sz w:val="22"/>
          <w:szCs w:val="22"/>
        </w:rPr>
        <w:t>,</w:t>
      </w:r>
      <w:r w:rsidRPr="00D15981">
        <w:rPr>
          <w:sz w:val="22"/>
          <w:szCs w:val="22"/>
        </w:rPr>
        <w:t xml:space="preserve"> jeśli stwierdzi taką potrzebę, remont kapitalny przedmiotu dostawy.</w:t>
      </w:r>
    </w:p>
    <w:p w14:paraId="5369B617" w14:textId="7FEE6D72" w:rsidR="00871389" w:rsidRPr="00D15981" w:rsidRDefault="00871389" w:rsidP="003573D1">
      <w:pPr>
        <w:pStyle w:val="Tekstpodstawowy2"/>
        <w:widowControl w:val="0"/>
        <w:numPr>
          <w:ilvl w:val="0"/>
          <w:numId w:val="177"/>
        </w:numPr>
        <w:spacing w:after="0" w:line="240" w:lineRule="auto"/>
        <w:jc w:val="both"/>
        <w:rPr>
          <w:b/>
          <w:sz w:val="22"/>
          <w:szCs w:val="22"/>
        </w:rPr>
      </w:pPr>
      <w:r w:rsidRPr="00D15981">
        <w:rPr>
          <w:b/>
          <w:sz w:val="22"/>
          <w:szCs w:val="22"/>
        </w:rPr>
        <w:t>Parametry pierwszych dwóch ścian do których będzie przeznaczony kombajn</w:t>
      </w:r>
      <w:r w:rsidR="008666B0">
        <w:rPr>
          <w:b/>
          <w:sz w:val="22"/>
          <w:szCs w:val="22"/>
        </w:rPr>
        <w:t xml:space="preserve"> </w:t>
      </w:r>
    </w:p>
    <w:tbl>
      <w:tblPr>
        <w:tblW w:w="8500" w:type="dxa"/>
        <w:jc w:val="center"/>
        <w:tblLayout w:type="fixed"/>
        <w:tblCellMar>
          <w:left w:w="70" w:type="dxa"/>
          <w:right w:w="70" w:type="dxa"/>
        </w:tblCellMar>
        <w:tblLook w:val="00A0" w:firstRow="1" w:lastRow="0" w:firstColumn="1" w:lastColumn="0" w:noHBand="0" w:noVBand="0"/>
      </w:tblPr>
      <w:tblGrid>
        <w:gridCol w:w="709"/>
        <w:gridCol w:w="3964"/>
        <w:gridCol w:w="1985"/>
        <w:gridCol w:w="1842"/>
      </w:tblGrid>
      <w:tr w:rsidR="008A54EA" w:rsidRPr="00D15981" w14:paraId="7A376BBA" w14:textId="77777777" w:rsidTr="00710E60">
        <w:trPr>
          <w:trHeight w:val="283"/>
          <w:jc w:val="center"/>
        </w:trPr>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7951F3" w14:textId="77777777" w:rsidR="008A54EA" w:rsidRPr="00D15981" w:rsidRDefault="008A54EA" w:rsidP="008F3F4B">
            <w:pPr>
              <w:adjustRightInd w:val="0"/>
              <w:jc w:val="center"/>
              <w:textAlignment w:val="baseline"/>
              <w:rPr>
                <w:b/>
                <w:bCs/>
              </w:rPr>
            </w:pPr>
            <w:r w:rsidRPr="00D15981">
              <w:rPr>
                <w:b/>
                <w:bCs/>
              </w:rPr>
              <w:t>L.P.</w:t>
            </w:r>
          </w:p>
        </w:tc>
        <w:tc>
          <w:tcPr>
            <w:tcW w:w="3964" w:type="dxa"/>
            <w:tcBorders>
              <w:top w:val="single" w:sz="4" w:space="0" w:color="auto"/>
              <w:left w:val="nil"/>
              <w:bottom w:val="single" w:sz="4" w:space="0" w:color="auto"/>
              <w:right w:val="single" w:sz="4" w:space="0" w:color="auto"/>
            </w:tcBorders>
            <w:shd w:val="clear" w:color="auto" w:fill="E7E6E6" w:themeFill="background2"/>
            <w:vAlign w:val="center"/>
          </w:tcPr>
          <w:p w14:paraId="4D49B503" w14:textId="77777777" w:rsidR="008A54EA" w:rsidRPr="00D15981" w:rsidRDefault="008A54EA" w:rsidP="008F3F4B">
            <w:pPr>
              <w:adjustRightInd w:val="0"/>
              <w:textAlignment w:val="baseline"/>
              <w:rPr>
                <w:b/>
                <w:bCs/>
              </w:rPr>
            </w:pPr>
            <w:r w:rsidRPr="00D15981">
              <w:rPr>
                <w:b/>
                <w:bCs/>
              </w:rPr>
              <w:t>Wyszczególnienie</w:t>
            </w:r>
          </w:p>
        </w:tc>
        <w:tc>
          <w:tcPr>
            <w:tcW w:w="1985" w:type="dxa"/>
            <w:tcBorders>
              <w:top w:val="single" w:sz="4" w:space="0" w:color="auto"/>
              <w:left w:val="nil"/>
              <w:bottom w:val="single" w:sz="4" w:space="0" w:color="auto"/>
              <w:right w:val="single" w:sz="4" w:space="0" w:color="auto"/>
            </w:tcBorders>
            <w:shd w:val="clear" w:color="auto" w:fill="E7E6E6" w:themeFill="background2"/>
            <w:vAlign w:val="center"/>
          </w:tcPr>
          <w:p w14:paraId="1FB216D9" w14:textId="77777777" w:rsidR="008A54EA" w:rsidRPr="00D15981" w:rsidRDefault="008A54EA" w:rsidP="008F3F4B">
            <w:pPr>
              <w:adjustRightInd w:val="0"/>
              <w:jc w:val="center"/>
              <w:textAlignment w:val="baseline"/>
              <w:rPr>
                <w:b/>
                <w:bCs/>
              </w:rPr>
            </w:pPr>
            <w:r w:rsidRPr="00D15981">
              <w:rPr>
                <w:b/>
                <w:bCs/>
              </w:rPr>
              <w:t>parametr</w:t>
            </w:r>
          </w:p>
        </w:tc>
        <w:tc>
          <w:tcPr>
            <w:tcW w:w="1842" w:type="dxa"/>
            <w:tcBorders>
              <w:top w:val="single" w:sz="4" w:space="0" w:color="auto"/>
              <w:left w:val="nil"/>
              <w:bottom w:val="single" w:sz="4" w:space="0" w:color="auto"/>
              <w:right w:val="single" w:sz="4" w:space="0" w:color="auto"/>
            </w:tcBorders>
            <w:shd w:val="clear" w:color="auto" w:fill="E7E6E6" w:themeFill="background2"/>
          </w:tcPr>
          <w:p w14:paraId="0E2345BF" w14:textId="6C3D085D" w:rsidR="008A54EA" w:rsidRPr="00D15981" w:rsidRDefault="00796D69" w:rsidP="008F3F4B">
            <w:pPr>
              <w:adjustRightInd w:val="0"/>
              <w:jc w:val="center"/>
              <w:textAlignment w:val="baseline"/>
              <w:rPr>
                <w:b/>
                <w:bCs/>
              </w:rPr>
            </w:pPr>
            <w:r w:rsidRPr="00D15981">
              <w:rPr>
                <w:b/>
                <w:bCs/>
              </w:rPr>
              <w:t>parametr</w:t>
            </w:r>
          </w:p>
        </w:tc>
      </w:tr>
      <w:tr w:rsidR="008A54EA" w:rsidRPr="00D15981" w14:paraId="626D75FB" w14:textId="77777777" w:rsidTr="00710E60">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tcPr>
          <w:p w14:paraId="3B2CB961" w14:textId="77777777" w:rsidR="008A54EA" w:rsidRPr="00D15981" w:rsidRDefault="008A54EA" w:rsidP="00C8444A">
            <w:pPr>
              <w:numPr>
                <w:ilvl w:val="0"/>
                <w:numId w:val="127"/>
              </w:numPr>
              <w:adjustRightInd w:val="0"/>
              <w:ind w:left="567" w:hanging="436"/>
              <w:textAlignment w:val="baseline"/>
            </w:pPr>
          </w:p>
        </w:tc>
        <w:tc>
          <w:tcPr>
            <w:tcW w:w="3964" w:type="dxa"/>
            <w:tcBorders>
              <w:top w:val="single" w:sz="4" w:space="0" w:color="auto"/>
              <w:left w:val="nil"/>
              <w:bottom w:val="single" w:sz="4" w:space="0" w:color="auto"/>
              <w:right w:val="single" w:sz="4" w:space="0" w:color="auto"/>
            </w:tcBorders>
            <w:vAlign w:val="center"/>
          </w:tcPr>
          <w:p w14:paraId="3DD08CFD" w14:textId="77777777" w:rsidR="008A54EA" w:rsidRPr="00D15981" w:rsidRDefault="008A54EA" w:rsidP="008F3F4B">
            <w:pPr>
              <w:adjustRightInd w:val="0"/>
              <w:ind w:left="214" w:hanging="284"/>
              <w:textAlignment w:val="baseline"/>
            </w:pPr>
            <w:r w:rsidRPr="00D15981">
              <w:t>Nr ściany</w:t>
            </w:r>
          </w:p>
        </w:tc>
        <w:tc>
          <w:tcPr>
            <w:tcW w:w="1985" w:type="dxa"/>
            <w:tcBorders>
              <w:top w:val="single" w:sz="4" w:space="0" w:color="auto"/>
              <w:left w:val="nil"/>
              <w:bottom w:val="single" w:sz="4" w:space="0" w:color="auto"/>
              <w:right w:val="single" w:sz="4" w:space="0" w:color="auto"/>
            </w:tcBorders>
            <w:vAlign w:val="center"/>
          </w:tcPr>
          <w:p w14:paraId="04BD9C15" w14:textId="77777777" w:rsidR="008A54EA" w:rsidRPr="00D15981" w:rsidRDefault="008A54EA" w:rsidP="008F3F4B">
            <w:pPr>
              <w:adjustRightInd w:val="0"/>
              <w:jc w:val="center"/>
              <w:textAlignment w:val="baseline"/>
              <w:rPr>
                <w:b/>
                <w:bCs/>
              </w:rPr>
            </w:pPr>
            <w:r w:rsidRPr="00D15981">
              <w:rPr>
                <w:b/>
                <w:bCs/>
              </w:rPr>
              <w:t>C-3</w:t>
            </w:r>
          </w:p>
        </w:tc>
        <w:tc>
          <w:tcPr>
            <w:tcW w:w="1842" w:type="dxa"/>
            <w:tcBorders>
              <w:top w:val="single" w:sz="4" w:space="0" w:color="auto"/>
              <w:left w:val="nil"/>
              <w:bottom w:val="single" w:sz="4" w:space="0" w:color="auto"/>
              <w:right w:val="single" w:sz="4" w:space="0" w:color="auto"/>
            </w:tcBorders>
          </w:tcPr>
          <w:p w14:paraId="791980C1" w14:textId="77777777" w:rsidR="008A54EA" w:rsidRPr="00D15981" w:rsidRDefault="008A54EA" w:rsidP="008F3F4B">
            <w:pPr>
              <w:adjustRightInd w:val="0"/>
              <w:jc w:val="center"/>
              <w:textAlignment w:val="baseline"/>
              <w:rPr>
                <w:b/>
                <w:bCs/>
              </w:rPr>
            </w:pPr>
            <w:r w:rsidRPr="00D15981">
              <w:rPr>
                <w:b/>
                <w:bCs/>
              </w:rPr>
              <w:t>W-7</w:t>
            </w:r>
          </w:p>
        </w:tc>
      </w:tr>
      <w:tr w:rsidR="008A54EA" w:rsidRPr="00D15981" w14:paraId="03CA6EEE" w14:textId="77777777" w:rsidTr="00710E60">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tcPr>
          <w:p w14:paraId="1C54006B" w14:textId="77777777" w:rsidR="008A54EA" w:rsidRPr="00D15981" w:rsidRDefault="008A54EA" w:rsidP="00C8444A">
            <w:pPr>
              <w:numPr>
                <w:ilvl w:val="0"/>
                <w:numId w:val="127"/>
              </w:numPr>
              <w:adjustRightInd w:val="0"/>
              <w:ind w:left="567" w:hanging="436"/>
              <w:textAlignment w:val="baseline"/>
            </w:pPr>
          </w:p>
        </w:tc>
        <w:tc>
          <w:tcPr>
            <w:tcW w:w="3964" w:type="dxa"/>
            <w:tcBorders>
              <w:top w:val="single" w:sz="4" w:space="0" w:color="auto"/>
              <w:left w:val="nil"/>
              <w:bottom w:val="single" w:sz="4" w:space="0" w:color="auto"/>
              <w:right w:val="single" w:sz="4" w:space="0" w:color="auto"/>
            </w:tcBorders>
            <w:vAlign w:val="center"/>
          </w:tcPr>
          <w:p w14:paraId="5DA0C15E" w14:textId="77777777" w:rsidR="008A54EA" w:rsidRPr="00D15981" w:rsidRDefault="008A54EA" w:rsidP="008F3F4B">
            <w:pPr>
              <w:adjustRightInd w:val="0"/>
              <w:ind w:left="214" w:hanging="284"/>
              <w:textAlignment w:val="baseline"/>
            </w:pPr>
            <w:r w:rsidRPr="00D15981">
              <w:t>Pokład</w:t>
            </w:r>
          </w:p>
        </w:tc>
        <w:tc>
          <w:tcPr>
            <w:tcW w:w="1985" w:type="dxa"/>
            <w:tcBorders>
              <w:top w:val="single" w:sz="4" w:space="0" w:color="auto"/>
              <w:left w:val="nil"/>
              <w:bottom w:val="single" w:sz="4" w:space="0" w:color="auto"/>
              <w:right w:val="single" w:sz="4" w:space="0" w:color="auto"/>
            </w:tcBorders>
            <w:vAlign w:val="center"/>
          </w:tcPr>
          <w:p w14:paraId="7B270B56" w14:textId="77777777" w:rsidR="008A54EA" w:rsidRPr="00D15981" w:rsidRDefault="008A54EA" w:rsidP="008F3F4B">
            <w:pPr>
              <w:adjustRightInd w:val="0"/>
              <w:jc w:val="center"/>
              <w:textAlignment w:val="baseline"/>
              <w:rPr>
                <w:b/>
                <w:bCs/>
              </w:rPr>
            </w:pPr>
            <w:r w:rsidRPr="00D15981">
              <w:rPr>
                <w:b/>
                <w:bCs/>
              </w:rPr>
              <w:t>505wd</w:t>
            </w:r>
          </w:p>
        </w:tc>
        <w:tc>
          <w:tcPr>
            <w:tcW w:w="1842" w:type="dxa"/>
            <w:tcBorders>
              <w:top w:val="single" w:sz="4" w:space="0" w:color="auto"/>
              <w:left w:val="nil"/>
              <w:bottom w:val="single" w:sz="4" w:space="0" w:color="auto"/>
              <w:right w:val="single" w:sz="4" w:space="0" w:color="auto"/>
            </w:tcBorders>
          </w:tcPr>
          <w:p w14:paraId="23EADA6E" w14:textId="77777777" w:rsidR="008A54EA" w:rsidRPr="00D15981" w:rsidRDefault="008A54EA" w:rsidP="008F3F4B">
            <w:pPr>
              <w:adjustRightInd w:val="0"/>
              <w:jc w:val="center"/>
              <w:textAlignment w:val="baseline"/>
              <w:rPr>
                <w:b/>
                <w:bCs/>
              </w:rPr>
            </w:pPr>
            <w:r w:rsidRPr="00D15981">
              <w:rPr>
                <w:b/>
                <w:bCs/>
              </w:rPr>
              <w:t>505wd</w:t>
            </w:r>
          </w:p>
        </w:tc>
      </w:tr>
      <w:tr w:rsidR="008A54EA" w:rsidRPr="00D15981" w14:paraId="114D74DB" w14:textId="77777777" w:rsidTr="00710E60">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tcPr>
          <w:p w14:paraId="080E4016"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25BD3222" w14:textId="77777777" w:rsidR="008A54EA" w:rsidRPr="00D15981" w:rsidRDefault="008A54EA" w:rsidP="008F3F4B">
            <w:pPr>
              <w:adjustRightInd w:val="0"/>
              <w:ind w:left="214" w:hanging="284"/>
              <w:textAlignment w:val="baseline"/>
            </w:pPr>
            <w:r w:rsidRPr="00D15981">
              <w:t>Zagrożenie metanowe</w:t>
            </w:r>
          </w:p>
        </w:tc>
        <w:tc>
          <w:tcPr>
            <w:tcW w:w="1985" w:type="dxa"/>
            <w:tcBorders>
              <w:top w:val="nil"/>
              <w:left w:val="nil"/>
              <w:bottom w:val="single" w:sz="4" w:space="0" w:color="auto"/>
              <w:right w:val="single" w:sz="4" w:space="0" w:color="auto"/>
            </w:tcBorders>
            <w:vAlign w:val="center"/>
          </w:tcPr>
          <w:p w14:paraId="66390749" w14:textId="77777777" w:rsidR="008A54EA" w:rsidRPr="00D15981" w:rsidRDefault="008A54EA" w:rsidP="008F3F4B">
            <w:pPr>
              <w:keepNext/>
              <w:keepLines/>
              <w:jc w:val="center"/>
            </w:pPr>
            <w:r w:rsidRPr="00D15981">
              <w:rPr>
                <w:kern w:val="2"/>
                <w:lang w:eastAsia="en-US"/>
                <w14:ligatures w14:val="standardContextual"/>
              </w:rPr>
              <w:t>III</w:t>
            </w:r>
          </w:p>
        </w:tc>
        <w:tc>
          <w:tcPr>
            <w:tcW w:w="1842" w:type="dxa"/>
            <w:tcBorders>
              <w:top w:val="nil"/>
              <w:left w:val="nil"/>
              <w:bottom w:val="single" w:sz="4" w:space="0" w:color="auto"/>
              <w:right w:val="single" w:sz="4" w:space="0" w:color="auto"/>
            </w:tcBorders>
            <w:vAlign w:val="center"/>
          </w:tcPr>
          <w:p w14:paraId="34D9598E" w14:textId="77777777" w:rsidR="008A54EA" w:rsidRPr="00D15981" w:rsidRDefault="008A54EA" w:rsidP="008F3F4B">
            <w:pPr>
              <w:keepNext/>
              <w:keepLines/>
              <w:jc w:val="center"/>
            </w:pPr>
            <w:r w:rsidRPr="00D15981">
              <w:t>III</w:t>
            </w:r>
          </w:p>
        </w:tc>
      </w:tr>
      <w:tr w:rsidR="008A54EA" w:rsidRPr="00D15981" w14:paraId="0154076B" w14:textId="77777777" w:rsidTr="00710E60">
        <w:trPr>
          <w:trHeight w:val="283"/>
          <w:jc w:val="center"/>
        </w:trPr>
        <w:tc>
          <w:tcPr>
            <w:tcW w:w="709" w:type="dxa"/>
            <w:tcBorders>
              <w:top w:val="nil"/>
              <w:left w:val="single" w:sz="4" w:space="0" w:color="auto"/>
              <w:bottom w:val="single" w:sz="4" w:space="0" w:color="auto"/>
              <w:right w:val="single" w:sz="4" w:space="0" w:color="auto"/>
            </w:tcBorders>
            <w:vAlign w:val="center"/>
          </w:tcPr>
          <w:p w14:paraId="168965A6"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300D57F7" w14:textId="77777777" w:rsidR="008A54EA" w:rsidRPr="00D15981" w:rsidRDefault="008A54EA" w:rsidP="008F3F4B">
            <w:pPr>
              <w:adjustRightInd w:val="0"/>
              <w:ind w:left="214" w:hanging="284"/>
              <w:textAlignment w:val="baseline"/>
            </w:pPr>
            <w:r w:rsidRPr="00D15981">
              <w:t>Zagrożenie tąpaniami</w:t>
            </w:r>
          </w:p>
        </w:tc>
        <w:tc>
          <w:tcPr>
            <w:tcW w:w="1985" w:type="dxa"/>
            <w:tcBorders>
              <w:top w:val="nil"/>
              <w:left w:val="nil"/>
              <w:bottom w:val="single" w:sz="4" w:space="0" w:color="auto"/>
              <w:right w:val="single" w:sz="4" w:space="0" w:color="auto"/>
            </w:tcBorders>
            <w:vAlign w:val="center"/>
          </w:tcPr>
          <w:p w14:paraId="0AF45D39" w14:textId="77777777" w:rsidR="008A54EA" w:rsidRPr="00D15981" w:rsidRDefault="008A54EA" w:rsidP="008F3F4B">
            <w:pPr>
              <w:keepNext/>
              <w:keepLines/>
              <w:jc w:val="center"/>
            </w:pPr>
            <w:r w:rsidRPr="00D15981">
              <w:rPr>
                <w:kern w:val="2"/>
                <w:lang w:eastAsia="en-US"/>
                <w14:ligatures w14:val="standardContextual"/>
              </w:rPr>
              <w:t>I</w:t>
            </w:r>
          </w:p>
        </w:tc>
        <w:tc>
          <w:tcPr>
            <w:tcW w:w="1842" w:type="dxa"/>
            <w:tcBorders>
              <w:top w:val="nil"/>
              <w:left w:val="nil"/>
              <w:bottom w:val="single" w:sz="4" w:space="0" w:color="auto"/>
              <w:right w:val="single" w:sz="4" w:space="0" w:color="auto"/>
            </w:tcBorders>
            <w:vAlign w:val="center"/>
          </w:tcPr>
          <w:p w14:paraId="5BA919EA" w14:textId="77777777" w:rsidR="008A54EA" w:rsidRPr="00D15981" w:rsidRDefault="008A54EA" w:rsidP="008F3F4B">
            <w:pPr>
              <w:keepNext/>
              <w:keepLines/>
              <w:jc w:val="center"/>
            </w:pPr>
            <w:r w:rsidRPr="00D15981">
              <w:t>I</w:t>
            </w:r>
          </w:p>
        </w:tc>
      </w:tr>
      <w:tr w:rsidR="008A54EA" w:rsidRPr="00D15981" w14:paraId="761210A0" w14:textId="77777777" w:rsidTr="00710E60">
        <w:trPr>
          <w:trHeight w:val="283"/>
          <w:jc w:val="center"/>
        </w:trPr>
        <w:tc>
          <w:tcPr>
            <w:tcW w:w="709" w:type="dxa"/>
            <w:tcBorders>
              <w:top w:val="nil"/>
              <w:left w:val="single" w:sz="4" w:space="0" w:color="auto"/>
              <w:bottom w:val="single" w:sz="4" w:space="0" w:color="auto"/>
              <w:right w:val="single" w:sz="4" w:space="0" w:color="auto"/>
            </w:tcBorders>
            <w:vAlign w:val="center"/>
          </w:tcPr>
          <w:p w14:paraId="0FAD4C72"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065A6A37" w14:textId="77777777" w:rsidR="008A54EA" w:rsidRPr="00D15981" w:rsidRDefault="008A54EA" w:rsidP="008F3F4B">
            <w:pPr>
              <w:adjustRightInd w:val="0"/>
              <w:ind w:left="214" w:hanging="284"/>
              <w:textAlignment w:val="baseline"/>
            </w:pPr>
            <w:r w:rsidRPr="00D15981">
              <w:t>Zagrożenie wodne</w:t>
            </w:r>
          </w:p>
        </w:tc>
        <w:tc>
          <w:tcPr>
            <w:tcW w:w="1985" w:type="dxa"/>
            <w:tcBorders>
              <w:top w:val="nil"/>
              <w:left w:val="nil"/>
              <w:bottom w:val="single" w:sz="4" w:space="0" w:color="auto"/>
              <w:right w:val="single" w:sz="4" w:space="0" w:color="auto"/>
            </w:tcBorders>
            <w:vAlign w:val="center"/>
          </w:tcPr>
          <w:p w14:paraId="55A972D1" w14:textId="77777777" w:rsidR="008A54EA" w:rsidRPr="00D15981" w:rsidRDefault="008A54EA" w:rsidP="008F3F4B">
            <w:pPr>
              <w:keepNext/>
              <w:keepLines/>
              <w:jc w:val="center"/>
            </w:pPr>
            <w:r w:rsidRPr="00D15981">
              <w:rPr>
                <w:kern w:val="2"/>
                <w:lang w:eastAsia="en-US"/>
                <w14:ligatures w14:val="standardContextual"/>
              </w:rPr>
              <w:t>I</w:t>
            </w:r>
          </w:p>
        </w:tc>
        <w:tc>
          <w:tcPr>
            <w:tcW w:w="1842" w:type="dxa"/>
            <w:tcBorders>
              <w:top w:val="nil"/>
              <w:left w:val="nil"/>
              <w:bottom w:val="single" w:sz="4" w:space="0" w:color="auto"/>
              <w:right w:val="single" w:sz="4" w:space="0" w:color="auto"/>
            </w:tcBorders>
            <w:vAlign w:val="center"/>
          </w:tcPr>
          <w:p w14:paraId="60A6B246" w14:textId="77777777" w:rsidR="008A54EA" w:rsidRPr="00D15981" w:rsidRDefault="008A54EA" w:rsidP="008F3F4B">
            <w:pPr>
              <w:keepNext/>
              <w:keepLines/>
              <w:jc w:val="center"/>
            </w:pPr>
            <w:r w:rsidRPr="00D15981">
              <w:t>I</w:t>
            </w:r>
          </w:p>
        </w:tc>
      </w:tr>
      <w:tr w:rsidR="008A54EA" w:rsidRPr="00D15981" w14:paraId="441171A6" w14:textId="77777777" w:rsidTr="00710E60">
        <w:trPr>
          <w:trHeight w:val="283"/>
          <w:jc w:val="center"/>
        </w:trPr>
        <w:tc>
          <w:tcPr>
            <w:tcW w:w="709" w:type="dxa"/>
            <w:tcBorders>
              <w:top w:val="nil"/>
              <w:left w:val="single" w:sz="4" w:space="0" w:color="auto"/>
              <w:bottom w:val="single" w:sz="4" w:space="0" w:color="auto"/>
              <w:right w:val="single" w:sz="4" w:space="0" w:color="auto"/>
            </w:tcBorders>
            <w:vAlign w:val="center"/>
          </w:tcPr>
          <w:p w14:paraId="2E14CB3A"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6EC548B5" w14:textId="77777777" w:rsidR="008A54EA" w:rsidRPr="00D15981" w:rsidRDefault="008A54EA" w:rsidP="008F3F4B">
            <w:pPr>
              <w:adjustRightInd w:val="0"/>
              <w:ind w:left="214" w:hanging="284"/>
              <w:textAlignment w:val="baseline"/>
            </w:pPr>
            <w:r w:rsidRPr="00D15981">
              <w:t>Zagrożenie wybuchem pyłu węglowego</w:t>
            </w:r>
          </w:p>
        </w:tc>
        <w:tc>
          <w:tcPr>
            <w:tcW w:w="1985" w:type="dxa"/>
            <w:tcBorders>
              <w:top w:val="nil"/>
              <w:left w:val="nil"/>
              <w:bottom w:val="single" w:sz="4" w:space="0" w:color="auto"/>
              <w:right w:val="single" w:sz="4" w:space="0" w:color="auto"/>
            </w:tcBorders>
            <w:vAlign w:val="center"/>
          </w:tcPr>
          <w:p w14:paraId="21834363" w14:textId="77777777" w:rsidR="008A54EA" w:rsidRPr="00D15981" w:rsidRDefault="008A54EA" w:rsidP="008F3F4B">
            <w:pPr>
              <w:keepNext/>
              <w:keepLines/>
              <w:jc w:val="center"/>
            </w:pPr>
            <w:r w:rsidRPr="00D15981">
              <w:rPr>
                <w:kern w:val="2"/>
                <w:lang w:eastAsia="en-US"/>
                <w14:ligatures w14:val="standardContextual"/>
              </w:rPr>
              <w:t>B</w:t>
            </w:r>
          </w:p>
        </w:tc>
        <w:tc>
          <w:tcPr>
            <w:tcW w:w="1842" w:type="dxa"/>
            <w:tcBorders>
              <w:top w:val="nil"/>
              <w:left w:val="nil"/>
              <w:bottom w:val="single" w:sz="4" w:space="0" w:color="auto"/>
              <w:right w:val="single" w:sz="4" w:space="0" w:color="auto"/>
            </w:tcBorders>
            <w:vAlign w:val="center"/>
          </w:tcPr>
          <w:p w14:paraId="43BCFBB7" w14:textId="77777777" w:rsidR="008A54EA" w:rsidRPr="00D15981" w:rsidRDefault="008A54EA" w:rsidP="008F3F4B">
            <w:pPr>
              <w:keepNext/>
              <w:keepLines/>
              <w:jc w:val="center"/>
            </w:pPr>
            <w:r w:rsidRPr="00D15981">
              <w:t>B</w:t>
            </w:r>
          </w:p>
        </w:tc>
      </w:tr>
      <w:tr w:rsidR="008A54EA" w:rsidRPr="00D15981" w14:paraId="67D6FB80" w14:textId="77777777" w:rsidTr="00710E60">
        <w:trPr>
          <w:trHeight w:val="283"/>
          <w:jc w:val="center"/>
        </w:trPr>
        <w:tc>
          <w:tcPr>
            <w:tcW w:w="709" w:type="dxa"/>
            <w:tcBorders>
              <w:top w:val="nil"/>
              <w:left w:val="single" w:sz="4" w:space="0" w:color="auto"/>
              <w:bottom w:val="single" w:sz="4" w:space="0" w:color="auto"/>
              <w:right w:val="single" w:sz="4" w:space="0" w:color="auto"/>
            </w:tcBorders>
            <w:vAlign w:val="center"/>
          </w:tcPr>
          <w:p w14:paraId="6C41C2CC"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31DAEF9E" w14:textId="77777777" w:rsidR="008A54EA" w:rsidRPr="00D15981" w:rsidRDefault="008A54EA" w:rsidP="008F3F4B">
            <w:pPr>
              <w:adjustRightInd w:val="0"/>
              <w:ind w:left="214" w:hanging="284"/>
              <w:textAlignment w:val="baseline"/>
            </w:pPr>
            <w:r w:rsidRPr="00D15981">
              <w:t>Furta eksploatacyjna [m]</w:t>
            </w:r>
          </w:p>
        </w:tc>
        <w:tc>
          <w:tcPr>
            <w:tcW w:w="1985" w:type="dxa"/>
            <w:tcBorders>
              <w:top w:val="nil"/>
              <w:left w:val="nil"/>
              <w:bottom w:val="single" w:sz="4" w:space="0" w:color="auto"/>
              <w:right w:val="single" w:sz="4" w:space="0" w:color="auto"/>
            </w:tcBorders>
            <w:vAlign w:val="center"/>
          </w:tcPr>
          <w:p w14:paraId="37273C44" w14:textId="77777777" w:rsidR="008A54EA" w:rsidRPr="00D15981" w:rsidRDefault="008A54EA" w:rsidP="008F3F4B">
            <w:pPr>
              <w:adjustRightInd w:val="0"/>
              <w:jc w:val="center"/>
              <w:textAlignment w:val="baseline"/>
            </w:pPr>
            <w:r w:rsidRPr="00D15981">
              <w:t>3,0</w:t>
            </w:r>
          </w:p>
        </w:tc>
        <w:tc>
          <w:tcPr>
            <w:tcW w:w="1842" w:type="dxa"/>
            <w:tcBorders>
              <w:top w:val="nil"/>
              <w:left w:val="nil"/>
              <w:bottom w:val="single" w:sz="4" w:space="0" w:color="auto"/>
              <w:right w:val="single" w:sz="4" w:space="0" w:color="auto"/>
            </w:tcBorders>
            <w:vAlign w:val="center"/>
          </w:tcPr>
          <w:p w14:paraId="773FDB8F" w14:textId="77777777" w:rsidR="008A54EA" w:rsidRPr="00D15981" w:rsidRDefault="008A54EA" w:rsidP="008F3F4B">
            <w:pPr>
              <w:adjustRightInd w:val="0"/>
              <w:jc w:val="center"/>
              <w:textAlignment w:val="baseline"/>
            </w:pPr>
            <w:r w:rsidRPr="00D15981">
              <w:t>3,0</w:t>
            </w:r>
          </w:p>
        </w:tc>
      </w:tr>
      <w:tr w:rsidR="008A54EA" w:rsidRPr="00D15981" w14:paraId="26A60DB0" w14:textId="77777777" w:rsidTr="00710E60">
        <w:trPr>
          <w:trHeight w:val="118"/>
          <w:jc w:val="center"/>
        </w:trPr>
        <w:tc>
          <w:tcPr>
            <w:tcW w:w="709" w:type="dxa"/>
            <w:tcBorders>
              <w:top w:val="nil"/>
              <w:left w:val="single" w:sz="4" w:space="0" w:color="auto"/>
              <w:bottom w:val="single" w:sz="4" w:space="0" w:color="auto"/>
              <w:right w:val="single" w:sz="4" w:space="0" w:color="auto"/>
            </w:tcBorders>
            <w:vAlign w:val="center"/>
          </w:tcPr>
          <w:p w14:paraId="3D7B55C3"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3F95E1C5" w14:textId="77777777" w:rsidR="008A54EA" w:rsidRPr="00D15981" w:rsidRDefault="008A54EA" w:rsidP="008F3F4B">
            <w:pPr>
              <w:adjustRightInd w:val="0"/>
              <w:ind w:left="214" w:hanging="284"/>
              <w:textAlignment w:val="baseline"/>
            </w:pPr>
            <w:r w:rsidRPr="00D15981">
              <w:t>Miąższość netto [m]</w:t>
            </w:r>
          </w:p>
        </w:tc>
        <w:tc>
          <w:tcPr>
            <w:tcW w:w="1985" w:type="dxa"/>
            <w:tcBorders>
              <w:top w:val="nil"/>
              <w:left w:val="nil"/>
              <w:bottom w:val="single" w:sz="4" w:space="0" w:color="auto"/>
              <w:right w:val="single" w:sz="4" w:space="0" w:color="auto"/>
            </w:tcBorders>
            <w:vAlign w:val="center"/>
          </w:tcPr>
          <w:p w14:paraId="74032ACA" w14:textId="77777777" w:rsidR="008A54EA" w:rsidRPr="00D15981" w:rsidRDefault="008A54EA" w:rsidP="008F3F4B">
            <w:pPr>
              <w:adjustRightInd w:val="0"/>
              <w:jc w:val="center"/>
              <w:textAlignment w:val="baseline"/>
            </w:pPr>
            <w:r w:rsidRPr="00D15981">
              <w:t>4,2</w:t>
            </w:r>
          </w:p>
        </w:tc>
        <w:tc>
          <w:tcPr>
            <w:tcW w:w="1842" w:type="dxa"/>
            <w:tcBorders>
              <w:top w:val="nil"/>
              <w:left w:val="nil"/>
              <w:bottom w:val="single" w:sz="4" w:space="0" w:color="auto"/>
              <w:right w:val="single" w:sz="4" w:space="0" w:color="auto"/>
            </w:tcBorders>
            <w:vAlign w:val="center"/>
          </w:tcPr>
          <w:p w14:paraId="388D7AA0" w14:textId="77777777" w:rsidR="008A54EA" w:rsidRPr="00D15981" w:rsidRDefault="008A54EA" w:rsidP="008F3F4B">
            <w:pPr>
              <w:adjustRightInd w:val="0"/>
              <w:jc w:val="center"/>
              <w:textAlignment w:val="baseline"/>
            </w:pPr>
            <w:r w:rsidRPr="00D15981">
              <w:t>4,0</w:t>
            </w:r>
          </w:p>
        </w:tc>
      </w:tr>
      <w:tr w:rsidR="008A54EA" w:rsidRPr="00D15981" w14:paraId="0C83D0FD" w14:textId="77777777" w:rsidTr="00710E60">
        <w:trPr>
          <w:trHeight w:val="70"/>
          <w:jc w:val="center"/>
        </w:trPr>
        <w:tc>
          <w:tcPr>
            <w:tcW w:w="709" w:type="dxa"/>
            <w:tcBorders>
              <w:top w:val="nil"/>
              <w:left w:val="single" w:sz="4" w:space="0" w:color="auto"/>
              <w:bottom w:val="single" w:sz="4" w:space="0" w:color="auto"/>
              <w:right w:val="single" w:sz="4" w:space="0" w:color="auto"/>
            </w:tcBorders>
            <w:vAlign w:val="center"/>
          </w:tcPr>
          <w:p w14:paraId="4B67F04E"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6D7AB23B" w14:textId="77777777" w:rsidR="008A54EA" w:rsidRPr="00D15981" w:rsidRDefault="008A54EA" w:rsidP="008F3F4B">
            <w:pPr>
              <w:adjustRightInd w:val="0"/>
              <w:ind w:left="214" w:hanging="284"/>
              <w:textAlignment w:val="baseline"/>
            </w:pPr>
            <w:r w:rsidRPr="00D15981">
              <w:t>Nachylenie podłużne ściany</w:t>
            </w:r>
          </w:p>
        </w:tc>
        <w:tc>
          <w:tcPr>
            <w:tcW w:w="1985" w:type="dxa"/>
            <w:tcBorders>
              <w:top w:val="nil"/>
              <w:left w:val="nil"/>
              <w:bottom w:val="single" w:sz="4" w:space="0" w:color="auto"/>
              <w:right w:val="single" w:sz="4" w:space="0" w:color="auto"/>
            </w:tcBorders>
            <w:vAlign w:val="center"/>
          </w:tcPr>
          <w:p w14:paraId="17146FBB" w14:textId="77777777" w:rsidR="008A54EA" w:rsidRPr="00D15981" w:rsidRDefault="008A54EA" w:rsidP="008F3F4B">
            <w:pPr>
              <w:adjustRightInd w:val="0"/>
              <w:ind w:left="57" w:right="57"/>
              <w:jc w:val="center"/>
              <w:textAlignment w:val="baseline"/>
            </w:pPr>
            <w:r w:rsidRPr="00D15981">
              <w:t>15-18</w:t>
            </w:r>
          </w:p>
        </w:tc>
        <w:tc>
          <w:tcPr>
            <w:tcW w:w="1842" w:type="dxa"/>
            <w:tcBorders>
              <w:top w:val="nil"/>
              <w:left w:val="nil"/>
              <w:bottom w:val="single" w:sz="4" w:space="0" w:color="auto"/>
              <w:right w:val="single" w:sz="4" w:space="0" w:color="auto"/>
            </w:tcBorders>
            <w:vAlign w:val="center"/>
          </w:tcPr>
          <w:p w14:paraId="060F1ACD" w14:textId="77777777" w:rsidR="008A54EA" w:rsidRPr="00D15981" w:rsidRDefault="008A54EA" w:rsidP="008F3F4B">
            <w:pPr>
              <w:adjustRightInd w:val="0"/>
              <w:ind w:left="57" w:right="57"/>
              <w:jc w:val="center"/>
              <w:textAlignment w:val="baseline"/>
            </w:pPr>
            <w:r w:rsidRPr="00D15981">
              <w:t>7-20</w:t>
            </w:r>
          </w:p>
        </w:tc>
      </w:tr>
      <w:tr w:rsidR="008A54EA" w:rsidRPr="00D15981" w14:paraId="6B7DAC27" w14:textId="77777777" w:rsidTr="00710E60">
        <w:trPr>
          <w:trHeight w:val="283"/>
          <w:jc w:val="center"/>
        </w:trPr>
        <w:tc>
          <w:tcPr>
            <w:tcW w:w="709" w:type="dxa"/>
            <w:tcBorders>
              <w:top w:val="nil"/>
              <w:left w:val="single" w:sz="4" w:space="0" w:color="auto"/>
              <w:bottom w:val="single" w:sz="4" w:space="0" w:color="auto"/>
              <w:right w:val="single" w:sz="4" w:space="0" w:color="auto"/>
            </w:tcBorders>
            <w:vAlign w:val="center"/>
          </w:tcPr>
          <w:p w14:paraId="37F53B53"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55F1A895" w14:textId="77777777" w:rsidR="008A54EA" w:rsidRPr="00D15981" w:rsidRDefault="008A54EA" w:rsidP="008F3F4B">
            <w:pPr>
              <w:adjustRightInd w:val="0"/>
              <w:ind w:left="214" w:hanging="284"/>
              <w:textAlignment w:val="baseline"/>
            </w:pPr>
            <w:r w:rsidRPr="00D15981">
              <w:t>Nachylenie poprzeczne ściany</w:t>
            </w:r>
          </w:p>
        </w:tc>
        <w:tc>
          <w:tcPr>
            <w:tcW w:w="1985" w:type="dxa"/>
            <w:tcBorders>
              <w:top w:val="nil"/>
              <w:left w:val="nil"/>
              <w:bottom w:val="single" w:sz="4" w:space="0" w:color="auto"/>
              <w:right w:val="single" w:sz="4" w:space="0" w:color="auto"/>
            </w:tcBorders>
            <w:vAlign w:val="center"/>
          </w:tcPr>
          <w:p w14:paraId="32DD3645" w14:textId="77777777" w:rsidR="008A54EA" w:rsidRPr="00D15981" w:rsidRDefault="008A54EA" w:rsidP="008F3F4B">
            <w:pPr>
              <w:adjustRightInd w:val="0"/>
              <w:ind w:left="57" w:right="57"/>
              <w:jc w:val="center"/>
              <w:textAlignment w:val="baseline"/>
            </w:pPr>
            <w:r w:rsidRPr="00D15981">
              <w:t>0-8</w:t>
            </w:r>
          </w:p>
        </w:tc>
        <w:tc>
          <w:tcPr>
            <w:tcW w:w="1842" w:type="dxa"/>
            <w:tcBorders>
              <w:top w:val="nil"/>
              <w:left w:val="nil"/>
              <w:bottom w:val="single" w:sz="4" w:space="0" w:color="auto"/>
              <w:right w:val="single" w:sz="4" w:space="0" w:color="auto"/>
            </w:tcBorders>
            <w:vAlign w:val="center"/>
          </w:tcPr>
          <w:p w14:paraId="6B77BC3F" w14:textId="77777777" w:rsidR="008A54EA" w:rsidRPr="00D15981" w:rsidRDefault="008A54EA" w:rsidP="008F3F4B">
            <w:pPr>
              <w:adjustRightInd w:val="0"/>
              <w:ind w:left="57" w:right="57"/>
              <w:jc w:val="center"/>
              <w:textAlignment w:val="baseline"/>
            </w:pPr>
            <w:r w:rsidRPr="00D15981">
              <w:t>0-15</w:t>
            </w:r>
          </w:p>
        </w:tc>
      </w:tr>
      <w:tr w:rsidR="008A54EA" w:rsidRPr="00D15981" w14:paraId="33E8FE04" w14:textId="77777777" w:rsidTr="00710E60">
        <w:trPr>
          <w:trHeight w:val="87"/>
          <w:jc w:val="center"/>
        </w:trPr>
        <w:tc>
          <w:tcPr>
            <w:tcW w:w="709" w:type="dxa"/>
            <w:tcBorders>
              <w:top w:val="nil"/>
              <w:left w:val="single" w:sz="4" w:space="0" w:color="auto"/>
              <w:bottom w:val="single" w:sz="4" w:space="0" w:color="auto"/>
              <w:right w:val="single" w:sz="4" w:space="0" w:color="auto"/>
            </w:tcBorders>
            <w:vAlign w:val="center"/>
          </w:tcPr>
          <w:p w14:paraId="4F424A54" w14:textId="77777777" w:rsidR="008A54EA" w:rsidRPr="00D15981" w:rsidRDefault="008A54EA" w:rsidP="00C8444A">
            <w:pPr>
              <w:numPr>
                <w:ilvl w:val="0"/>
                <w:numId w:val="127"/>
              </w:numPr>
              <w:adjustRightInd w:val="0"/>
              <w:ind w:left="567" w:hanging="436"/>
              <w:textAlignment w:val="baseline"/>
            </w:pPr>
          </w:p>
        </w:tc>
        <w:tc>
          <w:tcPr>
            <w:tcW w:w="3964" w:type="dxa"/>
            <w:tcBorders>
              <w:top w:val="nil"/>
              <w:left w:val="nil"/>
              <w:bottom w:val="single" w:sz="4" w:space="0" w:color="auto"/>
              <w:right w:val="single" w:sz="4" w:space="0" w:color="auto"/>
            </w:tcBorders>
            <w:vAlign w:val="center"/>
          </w:tcPr>
          <w:p w14:paraId="3D2A6397" w14:textId="598C7EE5" w:rsidR="008A54EA" w:rsidRPr="00D15981" w:rsidRDefault="008A54EA" w:rsidP="008F3F4B">
            <w:pPr>
              <w:adjustRightInd w:val="0"/>
              <w:ind w:left="214" w:hanging="284"/>
              <w:textAlignment w:val="baseline"/>
            </w:pPr>
            <w:r w:rsidRPr="00D15981">
              <w:t xml:space="preserve">Wytrzymałość na ściskanie </w:t>
            </w:r>
            <w:proofErr w:type="spellStart"/>
            <w:r w:rsidRPr="00D15981">
              <w:t>Rc</w:t>
            </w:r>
            <w:proofErr w:type="spellEnd"/>
            <w:r w:rsidRPr="00D15981">
              <w:t xml:space="preserve"> węgla wg GIG </w:t>
            </w:r>
          </w:p>
        </w:tc>
        <w:tc>
          <w:tcPr>
            <w:tcW w:w="1985" w:type="dxa"/>
            <w:tcBorders>
              <w:top w:val="nil"/>
              <w:left w:val="nil"/>
              <w:bottom w:val="single" w:sz="4" w:space="0" w:color="auto"/>
              <w:right w:val="single" w:sz="4" w:space="0" w:color="auto"/>
            </w:tcBorders>
            <w:vAlign w:val="center"/>
          </w:tcPr>
          <w:p w14:paraId="1E3B60FD" w14:textId="77777777" w:rsidR="008A54EA" w:rsidRPr="00D15981" w:rsidRDefault="008A54EA" w:rsidP="008F3F4B">
            <w:pPr>
              <w:ind w:right="-68"/>
              <w:jc w:val="center"/>
            </w:pPr>
            <w:r w:rsidRPr="00D15981">
              <w:t>15,6MPa</w:t>
            </w:r>
          </w:p>
        </w:tc>
        <w:tc>
          <w:tcPr>
            <w:tcW w:w="1842" w:type="dxa"/>
            <w:tcBorders>
              <w:top w:val="nil"/>
              <w:left w:val="nil"/>
              <w:bottom w:val="single" w:sz="4" w:space="0" w:color="auto"/>
              <w:right w:val="single" w:sz="4" w:space="0" w:color="auto"/>
            </w:tcBorders>
            <w:vAlign w:val="center"/>
          </w:tcPr>
          <w:p w14:paraId="6704882C" w14:textId="77777777" w:rsidR="008A54EA" w:rsidRPr="00D15981" w:rsidRDefault="008A54EA" w:rsidP="008F3F4B">
            <w:pPr>
              <w:ind w:right="-68"/>
              <w:jc w:val="center"/>
            </w:pPr>
            <w:r w:rsidRPr="00D15981">
              <w:t>14,6MPa</w:t>
            </w:r>
          </w:p>
        </w:tc>
      </w:tr>
      <w:tr w:rsidR="008A54EA" w:rsidRPr="00D15981" w14:paraId="7D37AF82" w14:textId="77777777" w:rsidTr="00710E60">
        <w:trPr>
          <w:trHeight w:val="534"/>
          <w:jc w:val="center"/>
        </w:trPr>
        <w:tc>
          <w:tcPr>
            <w:tcW w:w="709" w:type="dxa"/>
            <w:tcBorders>
              <w:top w:val="nil"/>
              <w:left w:val="single" w:sz="4" w:space="0" w:color="auto"/>
              <w:bottom w:val="single" w:sz="4" w:space="0" w:color="auto"/>
              <w:right w:val="single" w:sz="4" w:space="0" w:color="auto"/>
            </w:tcBorders>
            <w:vAlign w:val="center"/>
          </w:tcPr>
          <w:p w14:paraId="0C65A6DD" w14:textId="77777777" w:rsidR="008A54EA" w:rsidRPr="00D15981" w:rsidRDefault="008A54EA" w:rsidP="00C8444A">
            <w:pPr>
              <w:numPr>
                <w:ilvl w:val="0"/>
                <w:numId w:val="127"/>
              </w:numPr>
              <w:adjustRightInd w:val="0"/>
              <w:ind w:left="567" w:hanging="436"/>
              <w:textAlignment w:val="baseline"/>
            </w:pPr>
          </w:p>
        </w:tc>
        <w:tc>
          <w:tcPr>
            <w:tcW w:w="3964" w:type="dxa"/>
            <w:tcBorders>
              <w:top w:val="single" w:sz="4" w:space="0" w:color="auto"/>
              <w:left w:val="nil"/>
              <w:right w:val="single" w:sz="4" w:space="0" w:color="auto"/>
            </w:tcBorders>
            <w:vAlign w:val="center"/>
          </w:tcPr>
          <w:p w14:paraId="32BF23BC" w14:textId="77777777" w:rsidR="008A54EA" w:rsidRPr="00D15981" w:rsidRDefault="008A54EA" w:rsidP="008F3F4B">
            <w:pPr>
              <w:spacing w:before="60" w:after="60"/>
              <w:ind w:left="214" w:hanging="284"/>
            </w:pPr>
            <w:r w:rsidRPr="00D15981">
              <w:t xml:space="preserve">Wytrzymałość na ściskanie </w:t>
            </w:r>
            <w:proofErr w:type="spellStart"/>
            <w:r w:rsidRPr="00D15981">
              <w:t>R</w:t>
            </w:r>
            <w:r w:rsidRPr="00D15981">
              <w:rPr>
                <w:vertAlign w:val="subscript"/>
              </w:rPr>
              <w:t>c</w:t>
            </w:r>
            <w:proofErr w:type="spellEnd"/>
            <w:r w:rsidRPr="00D15981">
              <w:t xml:space="preserve"> </w:t>
            </w:r>
          </w:p>
          <w:p w14:paraId="69CAA6A8" w14:textId="77777777" w:rsidR="008A54EA" w:rsidRPr="00D15981" w:rsidRDefault="008A54EA" w:rsidP="008F3F4B">
            <w:pPr>
              <w:adjustRightInd w:val="0"/>
              <w:ind w:left="214" w:hanging="284"/>
              <w:jc w:val="both"/>
              <w:textAlignment w:val="baseline"/>
            </w:pPr>
            <w:r w:rsidRPr="00D15981">
              <w:t>skał stropowych wg GIG [</w:t>
            </w:r>
            <w:proofErr w:type="spellStart"/>
            <w:r w:rsidRPr="00D15981">
              <w:t>MPa</w:t>
            </w:r>
            <w:proofErr w:type="spellEnd"/>
            <w:r w:rsidRPr="00D15981">
              <w:t>]</w:t>
            </w:r>
          </w:p>
        </w:tc>
        <w:tc>
          <w:tcPr>
            <w:tcW w:w="1985" w:type="dxa"/>
            <w:tcBorders>
              <w:top w:val="single" w:sz="4" w:space="0" w:color="auto"/>
              <w:left w:val="single" w:sz="4" w:space="0" w:color="auto"/>
              <w:right w:val="single" w:sz="4" w:space="0" w:color="auto"/>
            </w:tcBorders>
            <w:vAlign w:val="center"/>
          </w:tcPr>
          <w:p w14:paraId="1E686030" w14:textId="77777777" w:rsidR="008A54EA" w:rsidRPr="00D15981" w:rsidRDefault="008A54EA" w:rsidP="008F3F4B">
            <w:pPr>
              <w:adjustRightInd w:val="0"/>
              <w:jc w:val="center"/>
              <w:textAlignment w:val="baseline"/>
            </w:pPr>
            <w:proofErr w:type="spellStart"/>
            <w:r w:rsidRPr="00D15981">
              <w:t>Pc</w:t>
            </w:r>
            <w:proofErr w:type="spellEnd"/>
            <w:r w:rsidRPr="00D15981">
              <w:t xml:space="preserve"> ~65,7MPa</w:t>
            </w:r>
          </w:p>
          <w:p w14:paraId="253ECD28" w14:textId="77777777" w:rsidR="008A54EA" w:rsidRPr="00D15981" w:rsidRDefault="008A54EA" w:rsidP="008F3F4B">
            <w:pPr>
              <w:adjustRightInd w:val="0"/>
              <w:jc w:val="center"/>
              <w:textAlignment w:val="baseline"/>
            </w:pPr>
            <w:proofErr w:type="spellStart"/>
            <w:r w:rsidRPr="00D15981">
              <w:t>Łp</w:t>
            </w:r>
            <w:proofErr w:type="spellEnd"/>
            <w:r w:rsidRPr="00D15981">
              <w:t xml:space="preserve"> ~48,5MPa</w:t>
            </w:r>
          </w:p>
          <w:p w14:paraId="75514873" w14:textId="77777777" w:rsidR="008A54EA" w:rsidRPr="00D15981" w:rsidRDefault="008A54EA" w:rsidP="008F3F4B">
            <w:pPr>
              <w:adjustRightInd w:val="0"/>
              <w:jc w:val="center"/>
              <w:textAlignment w:val="baseline"/>
            </w:pPr>
            <w:proofErr w:type="spellStart"/>
            <w:r w:rsidRPr="00D15981">
              <w:t>Łi</w:t>
            </w:r>
            <w:proofErr w:type="spellEnd"/>
            <w:r w:rsidRPr="00D15981">
              <w:t xml:space="preserve"> ~40,5MPa</w:t>
            </w:r>
          </w:p>
          <w:p w14:paraId="4A556A93" w14:textId="77777777" w:rsidR="008A54EA" w:rsidRPr="00D15981" w:rsidRDefault="008A54EA" w:rsidP="008F3F4B">
            <w:pPr>
              <w:adjustRightInd w:val="0"/>
              <w:jc w:val="center"/>
              <w:textAlignment w:val="baseline"/>
            </w:pPr>
            <w:r w:rsidRPr="00D15981">
              <w:t>505wg – b.d. (zroby)</w:t>
            </w:r>
          </w:p>
        </w:tc>
        <w:tc>
          <w:tcPr>
            <w:tcW w:w="1842" w:type="dxa"/>
            <w:tcBorders>
              <w:top w:val="single" w:sz="4" w:space="0" w:color="auto"/>
              <w:left w:val="single" w:sz="4" w:space="0" w:color="auto"/>
              <w:right w:val="single" w:sz="4" w:space="0" w:color="auto"/>
            </w:tcBorders>
            <w:vAlign w:val="center"/>
          </w:tcPr>
          <w:p w14:paraId="49E65A8D" w14:textId="77777777" w:rsidR="008A54EA" w:rsidRPr="00D15981" w:rsidRDefault="008A54EA" w:rsidP="008F3F4B">
            <w:pPr>
              <w:adjustRightInd w:val="0"/>
              <w:jc w:val="center"/>
              <w:textAlignment w:val="baseline"/>
            </w:pPr>
            <w:proofErr w:type="spellStart"/>
            <w:r w:rsidRPr="00D15981">
              <w:t>Pc</w:t>
            </w:r>
            <w:proofErr w:type="spellEnd"/>
            <w:r w:rsidRPr="00D15981">
              <w:t xml:space="preserve"> ~45,3MPa</w:t>
            </w:r>
          </w:p>
          <w:p w14:paraId="252CA233" w14:textId="77777777" w:rsidR="008A54EA" w:rsidRPr="00D15981" w:rsidRDefault="008A54EA" w:rsidP="008F3F4B">
            <w:pPr>
              <w:adjustRightInd w:val="0"/>
              <w:jc w:val="center"/>
              <w:textAlignment w:val="baseline"/>
            </w:pPr>
            <w:proofErr w:type="spellStart"/>
            <w:r w:rsidRPr="00D15981">
              <w:t>Łp</w:t>
            </w:r>
            <w:proofErr w:type="spellEnd"/>
            <w:r w:rsidRPr="00D15981">
              <w:t xml:space="preserve"> ~37,8MPa</w:t>
            </w:r>
          </w:p>
          <w:p w14:paraId="3C57433D" w14:textId="77777777" w:rsidR="008A54EA" w:rsidRPr="00D15981" w:rsidRDefault="008A54EA" w:rsidP="008F3F4B">
            <w:pPr>
              <w:adjustRightInd w:val="0"/>
              <w:jc w:val="center"/>
              <w:textAlignment w:val="baseline"/>
            </w:pPr>
            <w:proofErr w:type="spellStart"/>
            <w:r w:rsidRPr="00D15981">
              <w:t>Łi</w:t>
            </w:r>
            <w:proofErr w:type="spellEnd"/>
            <w:r w:rsidRPr="00D15981">
              <w:t xml:space="preserve"> ~29,8MPa</w:t>
            </w:r>
          </w:p>
          <w:p w14:paraId="7ABB4449" w14:textId="77777777" w:rsidR="008A54EA" w:rsidRPr="00D15981" w:rsidRDefault="008A54EA" w:rsidP="008F3F4B">
            <w:pPr>
              <w:adjustRightInd w:val="0"/>
              <w:jc w:val="center"/>
              <w:textAlignment w:val="baseline"/>
            </w:pPr>
            <w:r w:rsidRPr="00D15981">
              <w:t>505wg – b.d. (zroby)</w:t>
            </w:r>
          </w:p>
        </w:tc>
      </w:tr>
      <w:tr w:rsidR="008A54EA" w:rsidRPr="00D15981" w14:paraId="00DB706A" w14:textId="77777777" w:rsidTr="00710E60">
        <w:trPr>
          <w:trHeight w:val="425"/>
          <w:jc w:val="center"/>
        </w:trPr>
        <w:tc>
          <w:tcPr>
            <w:tcW w:w="709" w:type="dxa"/>
            <w:tcBorders>
              <w:top w:val="nil"/>
              <w:left w:val="single" w:sz="4" w:space="0" w:color="auto"/>
              <w:bottom w:val="single" w:sz="4" w:space="0" w:color="auto"/>
              <w:right w:val="single" w:sz="4" w:space="0" w:color="auto"/>
            </w:tcBorders>
            <w:vAlign w:val="center"/>
          </w:tcPr>
          <w:p w14:paraId="5C550C54" w14:textId="77777777" w:rsidR="008A54EA" w:rsidRPr="00D15981" w:rsidRDefault="008A54EA" w:rsidP="00C8444A">
            <w:pPr>
              <w:numPr>
                <w:ilvl w:val="0"/>
                <w:numId w:val="127"/>
              </w:numPr>
              <w:adjustRightInd w:val="0"/>
              <w:ind w:left="567" w:hanging="436"/>
              <w:textAlignment w:val="baseline"/>
            </w:pPr>
          </w:p>
        </w:tc>
        <w:tc>
          <w:tcPr>
            <w:tcW w:w="3964" w:type="dxa"/>
            <w:tcBorders>
              <w:top w:val="single" w:sz="4" w:space="0" w:color="auto"/>
              <w:left w:val="nil"/>
              <w:right w:val="single" w:sz="4" w:space="0" w:color="auto"/>
            </w:tcBorders>
            <w:vAlign w:val="center"/>
          </w:tcPr>
          <w:p w14:paraId="45C6E754" w14:textId="77777777" w:rsidR="008A54EA" w:rsidRPr="00D15981" w:rsidRDefault="008A54EA" w:rsidP="008F3F4B">
            <w:pPr>
              <w:spacing w:before="60" w:after="60"/>
              <w:ind w:left="214" w:hanging="284"/>
            </w:pPr>
            <w:r w:rsidRPr="00D15981">
              <w:t xml:space="preserve">Wytrzymałość na ściskanie </w:t>
            </w:r>
            <w:proofErr w:type="spellStart"/>
            <w:r w:rsidRPr="00D15981">
              <w:t>R</w:t>
            </w:r>
            <w:r w:rsidRPr="00D15981">
              <w:rPr>
                <w:vertAlign w:val="subscript"/>
              </w:rPr>
              <w:t>c</w:t>
            </w:r>
            <w:proofErr w:type="spellEnd"/>
            <w:r w:rsidRPr="00D15981">
              <w:t xml:space="preserve"> </w:t>
            </w:r>
          </w:p>
          <w:p w14:paraId="7AA5622B" w14:textId="77777777" w:rsidR="008A54EA" w:rsidRPr="00D15981" w:rsidRDefault="008A54EA" w:rsidP="008F3F4B">
            <w:pPr>
              <w:adjustRightInd w:val="0"/>
              <w:ind w:left="214" w:hanging="284"/>
              <w:jc w:val="both"/>
              <w:textAlignment w:val="baseline"/>
            </w:pPr>
            <w:r w:rsidRPr="00D15981">
              <w:t>skał spągowych wg GIG [</w:t>
            </w:r>
            <w:proofErr w:type="spellStart"/>
            <w:r w:rsidRPr="00D15981">
              <w:t>MPa</w:t>
            </w:r>
            <w:proofErr w:type="spellEnd"/>
            <w:r w:rsidRPr="00D15981">
              <w:t>]</w:t>
            </w:r>
          </w:p>
        </w:tc>
        <w:tc>
          <w:tcPr>
            <w:tcW w:w="1985" w:type="dxa"/>
            <w:tcBorders>
              <w:top w:val="single" w:sz="4" w:space="0" w:color="auto"/>
              <w:left w:val="single" w:sz="4" w:space="0" w:color="auto"/>
              <w:right w:val="single" w:sz="4" w:space="0" w:color="auto"/>
            </w:tcBorders>
            <w:vAlign w:val="center"/>
          </w:tcPr>
          <w:p w14:paraId="35B417F6" w14:textId="77777777" w:rsidR="008A54EA" w:rsidRPr="00D15981" w:rsidRDefault="008A54EA" w:rsidP="008F3F4B">
            <w:pPr>
              <w:adjustRightInd w:val="0"/>
              <w:jc w:val="center"/>
              <w:textAlignment w:val="baseline"/>
            </w:pPr>
            <w:proofErr w:type="spellStart"/>
            <w:r w:rsidRPr="00D15981">
              <w:t>Łi</w:t>
            </w:r>
            <w:proofErr w:type="spellEnd"/>
            <w:r w:rsidRPr="00D15981">
              <w:t xml:space="preserve"> ~ 31,5MPa</w:t>
            </w:r>
          </w:p>
          <w:p w14:paraId="59081A72" w14:textId="77777777" w:rsidR="008A54EA" w:rsidRPr="00D15981" w:rsidRDefault="008A54EA" w:rsidP="008F3F4B">
            <w:pPr>
              <w:adjustRightInd w:val="0"/>
              <w:jc w:val="center"/>
              <w:textAlignment w:val="baseline"/>
            </w:pPr>
            <w:r w:rsidRPr="00D15981">
              <w:lastRenderedPageBreak/>
              <w:t>Węgiel n.n. ~ 13,1MPa</w:t>
            </w:r>
          </w:p>
          <w:p w14:paraId="26EB7EB4" w14:textId="77777777" w:rsidR="008A54EA" w:rsidRPr="00D15981" w:rsidRDefault="008A54EA" w:rsidP="008F3F4B">
            <w:pPr>
              <w:adjustRightInd w:val="0"/>
              <w:jc w:val="center"/>
              <w:textAlignment w:val="baseline"/>
            </w:pPr>
            <w:proofErr w:type="spellStart"/>
            <w:r w:rsidRPr="00D15981">
              <w:t>Łp</w:t>
            </w:r>
            <w:proofErr w:type="spellEnd"/>
            <w:r w:rsidRPr="00D15981">
              <w:t xml:space="preserve"> ~41,5MPa</w:t>
            </w:r>
          </w:p>
          <w:p w14:paraId="33687976" w14:textId="77777777" w:rsidR="008A54EA" w:rsidRPr="00D15981" w:rsidRDefault="008A54EA" w:rsidP="008F3F4B">
            <w:pPr>
              <w:adjustRightInd w:val="0"/>
              <w:jc w:val="center"/>
              <w:textAlignment w:val="baseline"/>
            </w:pPr>
            <w:proofErr w:type="spellStart"/>
            <w:r w:rsidRPr="00D15981">
              <w:t>Pc</w:t>
            </w:r>
            <w:proofErr w:type="spellEnd"/>
            <w:r w:rsidRPr="00D15981">
              <w:t xml:space="preserve"> ~ 62,6MPa</w:t>
            </w:r>
          </w:p>
        </w:tc>
        <w:tc>
          <w:tcPr>
            <w:tcW w:w="1842" w:type="dxa"/>
            <w:tcBorders>
              <w:top w:val="single" w:sz="4" w:space="0" w:color="auto"/>
              <w:left w:val="single" w:sz="4" w:space="0" w:color="auto"/>
              <w:right w:val="single" w:sz="4" w:space="0" w:color="auto"/>
            </w:tcBorders>
            <w:vAlign w:val="center"/>
          </w:tcPr>
          <w:p w14:paraId="4A0874F0" w14:textId="77777777" w:rsidR="008A54EA" w:rsidRPr="00D15981" w:rsidRDefault="008A54EA" w:rsidP="008F3F4B">
            <w:pPr>
              <w:adjustRightInd w:val="0"/>
              <w:jc w:val="center"/>
              <w:textAlignment w:val="baseline"/>
            </w:pPr>
            <w:proofErr w:type="spellStart"/>
            <w:r w:rsidRPr="00D15981">
              <w:lastRenderedPageBreak/>
              <w:t>Łi</w:t>
            </w:r>
            <w:proofErr w:type="spellEnd"/>
            <w:r w:rsidRPr="00D15981">
              <w:t xml:space="preserve"> ~30,6MPa</w:t>
            </w:r>
          </w:p>
          <w:p w14:paraId="417B098F" w14:textId="77777777" w:rsidR="008A54EA" w:rsidRPr="00D15981" w:rsidRDefault="008A54EA" w:rsidP="008F3F4B">
            <w:pPr>
              <w:adjustRightInd w:val="0"/>
              <w:jc w:val="center"/>
              <w:textAlignment w:val="baseline"/>
            </w:pPr>
            <w:proofErr w:type="spellStart"/>
            <w:r w:rsidRPr="00D15981">
              <w:t>Łp</w:t>
            </w:r>
            <w:proofErr w:type="spellEnd"/>
            <w:r w:rsidRPr="00D15981">
              <w:t xml:space="preserve"> ~38,5MPa</w:t>
            </w:r>
          </w:p>
          <w:p w14:paraId="282A7BC8" w14:textId="77777777" w:rsidR="008A54EA" w:rsidRPr="00D15981" w:rsidRDefault="008A54EA" w:rsidP="008F3F4B">
            <w:pPr>
              <w:adjustRightInd w:val="0"/>
              <w:jc w:val="center"/>
              <w:textAlignment w:val="baseline"/>
            </w:pPr>
            <w:proofErr w:type="spellStart"/>
            <w:r w:rsidRPr="00D15981">
              <w:lastRenderedPageBreak/>
              <w:t>Pc</w:t>
            </w:r>
            <w:proofErr w:type="spellEnd"/>
            <w:r w:rsidRPr="00D15981">
              <w:t xml:space="preserve"> ~ 47,4MPa</w:t>
            </w:r>
          </w:p>
        </w:tc>
      </w:tr>
      <w:tr w:rsidR="008A54EA" w:rsidRPr="00D15981" w14:paraId="6474B3C0" w14:textId="77777777" w:rsidTr="00710E60">
        <w:trPr>
          <w:trHeight w:val="227"/>
          <w:jc w:val="center"/>
        </w:trPr>
        <w:tc>
          <w:tcPr>
            <w:tcW w:w="709" w:type="dxa"/>
            <w:tcBorders>
              <w:top w:val="nil"/>
              <w:left w:val="single" w:sz="4" w:space="0" w:color="auto"/>
              <w:bottom w:val="single" w:sz="4" w:space="0" w:color="auto"/>
              <w:right w:val="single" w:sz="4" w:space="0" w:color="auto"/>
            </w:tcBorders>
            <w:vAlign w:val="center"/>
          </w:tcPr>
          <w:p w14:paraId="7D74544B" w14:textId="77777777" w:rsidR="008A54EA" w:rsidRPr="00D15981" w:rsidRDefault="008A54EA" w:rsidP="00C8444A">
            <w:pPr>
              <w:numPr>
                <w:ilvl w:val="0"/>
                <w:numId w:val="127"/>
              </w:numPr>
              <w:adjustRightInd w:val="0"/>
              <w:ind w:left="567" w:hanging="436"/>
              <w:textAlignment w:val="baseline"/>
            </w:pPr>
          </w:p>
        </w:tc>
        <w:tc>
          <w:tcPr>
            <w:tcW w:w="3964" w:type="dxa"/>
            <w:tcBorders>
              <w:top w:val="single" w:sz="4" w:space="0" w:color="auto"/>
              <w:left w:val="nil"/>
              <w:bottom w:val="single" w:sz="4" w:space="0" w:color="auto"/>
              <w:right w:val="single" w:sz="4" w:space="0" w:color="auto"/>
            </w:tcBorders>
            <w:vAlign w:val="center"/>
          </w:tcPr>
          <w:p w14:paraId="72D2AD84" w14:textId="77777777" w:rsidR="008A54EA" w:rsidRPr="00D15981" w:rsidRDefault="008A54EA" w:rsidP="008F3F4B">
            <w:pPr>
              <w:spacing w:before="60" w:after="60"/>
              <w:ind w:left="214" w:hanging="284"/>
            </w:pPr>
            <w:r w:rsidRPr="00D15981">
              <w:t xml:space="preserve">Okresowe zanieczyszczenie </w:t>
            </w:r>
          </w:p>
          <w:p w14:paraId="17579877" w14:textId="77777777" w:rsidR="008A54EA" w:rsidRPr="00D15981" w:rsidRDefault="008A54EA" w:rsidP="008F3F4B">
            <w:pPr>
              <w:adjustRightInd w:val="0"/>
              <w:ind w:left="214" w:hanging="284"/>
              <w:jc w:val="both"/>
              <w:textAlignment w:val="baseline"/>
            </w:pPr>
            <w:r w:rsidRPr="00D15981">
              <w:t>skałą płonną</w:t>
            </w:r>
          </w:p>
        </w:tc>
        <w:tc>
          <w:tcPr>
            <w:tcW w:w="1985" w:type="dxa"/>
            <w:tcBorders>
              <w:top w:val="single" w:sz="4" w:space="0" w:color="auto"/>
              <w:left w:val="nil"/>
              <w:bottom w:val="single" w:sz="4" w:space="0" w:color="auto"/>
              <w:right w:val="single" w:sz="4" w:space="0" w:color="auto"/>
            </w:tcBorders>
            <w:vAlign w:val="center"/>
          </w:tcPr>
          <w:p w14:paraId="1680DC48" w14:textId="77777777" w:rsidR="008A54EA" w:rsidRPr="00D15981" w:rsidRDefault="008A54EA" w:rsidP="008F3F4B">
            <w:pPr>
              <w:adjustRightInd w:val="0"/>
              <w:ind w:left="-73"/>
              <w:jc w:val="center"/>
              <w:textAlignment w:val="baseline"/>
            </w:pPr>
            <w:r w:rsidRPr="00D15981">
              <w:t>Do 30%</w:t>
            </w:r>
          </w:p>
        </w:tc>
        <w:tc>
          <w:tcPr>
            <w:tcW w:w="1842" w:type="dxa"/>
            <w:tcBorders>
              <w:top w:val="single" w:sz="4" w:space="0" w:color="auto"/>
              <w:left w:val="nil"/>
              <w:bottom w:val="single" w:sz="4" w:space="0" w:color="auto"/>
              <w:right w:val="single" w:sz="4" w:space="0" w:color="auto"/>
            </w:tcBorders>
            <w:vAlign w:val="center"/>
          </w:tcPr>
          <w:p w14:paraId="688F81D5" w14:textId="77777777" w:rsidR="008A54EA" w:rsidRPr="00D15981" w:rsidRDefault="008A54EA" w:rsidP="008F3F4B">
            <w:pPr>
              <w:adjustRightInd w:val="0"/>
              <w:ind w:left="-73"/>
              <w:jc w:val="center"/>
              <w:textAlignment w:val="baseline"/>
            </w:pPr>
            <w:r w:rsidRPr="00D15981">
              <w:t>Do 30%</w:t>
            </w:r>
          </w:p>
        </w:tc>
      </w:tr>
      <w:tr w:rsidR="008A54EA" w:rsidRPr="00D15981" w14:paraId="1A46D4D9" w14:textId="77777777" w:rsidTr="00710E60">
        <w:trPr>
          <w:trHeight w:val="227"/>
          <w:jc w:val="center"/>
        </w:trPr>
        <w:tc>
          <w:tcPr>
            <w:tcW w:w="709" w:type="dxa"/>
            <w:vMerge w:val="restart"/>
            <w:tcBorders>
              <w:left w:val="single" w:sz="4" w:space="0" w:color="auto"/>
              <w:right w:val="single" w:sz="4" w:space="0" w:color="auto"/>
            </w:tcBorders>
            <w:vAlign w:val="center"/>
          </w:tcPr>
          <w:p w14:paraId="6C20B1C0" w14:textId="77777777" w:rsidR="008A54EA" w:rsidRPr="00D15981" w:rsidRDefault="008A54EA" w:rsidP="00C8444A">
            <w:pPr>
              <w:numPr>
                <w:ilvl w:val="0"/>
                <w:numId w:val="127"/>
              </w:numPr>
              <w:tabs>
                <w:tab w:val="left" w:pos="275"/>
              </w:tabs>
              <w:adjustRightInd w:val="0"/>
              <w:ind w:left="567" w:hanging="436"/>
              <w:textAlignment w:val="baseline"/>
            </w:pPr>
          </w:p>
        </w:tc>
        <w:tc>
          <w:tcPr>
            <w:tcW w:w="3964" w:type="dxa"/>
            <w:tcBorders>
              <w:top w:val="single" w:sz="4" w:space="0" w:color="auto"/>
              <w:left w:val="nil"/>
              <w:bottom w:val="single" w:sz="4" w:space="0" w:color="auto"/>
              <w:right w:val="single" w:sz="4" w:space="0" w:color="auto"/>
            </w:tcBorders>
            <w:vAlign w:val="center"/>
          </w:tcPr>
          <w:p w14:paraId="3D500D42" w14:textId="77777777" w:rsidR="008A54EA" w:rsidRPr="00D15981" w:rsidRDefault="008A54EA" w:rsidP="008F3F4B">
            <w:pPr>
              <w:adjustRightInd w:val="0"/>
              <w:ind w:left="214" w:hanging="284"/>
              <w:textAlignment w:val="baseline"/>
            </w:pPr>
            <w:r w:rsidRPr="00D15981">
              <w:t>Wody z dopływu naturalnego są solankami zawierającymi:</w:t>
            </w:r>
          </w:p>
        </w:tc>
        <w:tc>
          <w:tcPr>
            <w:tcW w:w="1985" w:type="dxa"/>
            <w:tcBorders>
              <w:top w:val="single" w:sz="4" w:space="0" w:color="auto"/>
              <w:left w:val="nil"/>
              <w:bottom w:val="single" w:sz="4" w:space="0" w:color="auto"/>
              <w:right w:val="single" w:sz="4" w:space="0" w:color="auto"/>
            </w:tcBorders>
            <w:vAlign w:val="center"/>
          </w:tcPr>
          <w:p w14:paraId="43197637" w14:textId="77777777" w:rsidR="008A54EA" w:rsidRPr="00D15981" w:rsidRDefault="008A54EA" w:rsidP="008F3F4B">
            <w:pPr>
              <w:adjustRightInd w:val="0"/>
              <w:jc w:val="center"/>
              <w:textAlignment w:val="baseline"/>
            </w:pPr>
          </w:p>
        </w:tc>
        <w:tc>
          <w:tcPr>
            <w:tcW w:w="1842" w:type="dxa"/>
            <w:tcBorders>
              <w:top w:val="single" w:sz="4" w:space="0" w:color="auto"/>
              <w:left w:val="nil"/>
              <w:bottom w:val="single" w:sz="4" w:space="0" w:color="auto"/>
              <w:right w:val="single" w:sz="4" w:space="0" w:color="auto"/>
            </w:tcBorders>
            <w:vAlign w:val="center"/>
          </w:tcPr>
          <w:p w14:paraId="42D902A2" w14:textId="77777777" w:rsidR="008A54EA" w:rsidRPr="00D15981" w:rsidRDefault="008A54EA" w:rsidP="008F3F4B">
            <w:pPr>
              <w:adjustRightInd w:val="0"/>
              <w:jc w:val="center"/>
              <w:textAlignment w:val="baseline"/>
            </w:pPr>
          </w:p>
        </w:tc>
      </w:tr>
      <w:tr w:rsidR="008A54EA" w:rsidRPr="00D15981" w14:paraId="3FB4042A" w14:textId="77777777" w:rsidTr="00710E60">
        <w:trPr>
          <w:trHeight w:val="227"/>
          <w:jc w:val="center"/>
        </w:trPr>
        <w:tc>
          <w:tcPr>
            <w:tcW w:w="709" w:type="dxa"/>
            <w:vMerge/>
            <w:tcBorders>
              <w:left w:val="single" w:sz="4" w:space="0" w:color="auto"/>
              <w:right w:val="single" w:sz="4" w:space="0" w:color="auto"/>
            </w:tcBorders>
            <w:vAlign w:val="center"/>
          </w:tcPr>
          <w:p w14:paraId="2A605410" w14:textId="77777777" w:rsidR="008A54EA" w:rsidRPr="00D15981" w:rsidRDefault="008A54EA" w:rsidP="00C8444A">
            <w:pPr>
              <w:numPr>
                <w:ilvl w:val="0"/>
                <w:numId w:val="127"/>
              </w:numPr>
              <w:tabs>
                <w:tab w:val="left" w:pos="275"/>
              </w:tabs>
              <w:adjustRightInd w:val="0"/>
              <w:ind w:left="567" w:hanging="436"/>
              <w:textAlignment w:val="baseline"/>
            </w:pPr>
          </w:p>
        </w:tc>
        <w:tc>
          <w:tcPr>
            <w:tcW w:w="3964" w:type="dxa"/>
            <w:tcBorders>
              <w:top w:val="single" w:sz="4" w:space="0" w:color="auto"/>
              <w:left w:val="nil"/>
              <w:bottom w:val="single" w:sz="4" w:space="0" w:color="auto"/>
              <w:right w:val="single" w:sz="4" w:space="0" w:color="auto"/>
            </w:tcBorders>
            <w:vAlign w:val="center"/>
          </w:tcPr>
          <w:p w14:paraId="4C85AB60" w14:textId="77777777" w:rsidR="008A54EA" w:rsidRPr="00D15981" w:rsidRDefault="008A54EA" w:rsidP="008F3F4B">
            <w:pPr>
              <w:adjustRightInd w:val="0"/>
              <w:jc w:val="both"/>
              <w:textAlignment w:val="baseline"/>
            </w:pPr>
            <w:r w:rsidRPr="00D15981">
              <w:t>Mineralizacja ogólna [mg/dm</w:t>
            </w:r>
            <w:r w:rsidRPr="00D15981">
              <w:rPr>
                <w:vertAlign w:val="superscript"/>
              </w:rPr>
              <w:t>3</w:t>
            </w:r>
            <w:r w:rsidRPr="00D15981">
              <w:t>]</w:t>
            </w:r>
          </w:p>
        </w:tc>
        <w:tc>
          <w:tcPr>
            <w:tcW w:w="1985" w:type="dxa"/>
            <w:tcBorders>
              <w:top w:val="single" w:sz="4" w:space="0" w:color="auto"/>
              <w:left w:val="nil"/>
              <w:bottom w:val="single" w:sz="4" w:space="0" w:color="auto"/>
              <w:right w:val="single" w:sz="4" w:space="0" w:color="auto"/>
            </w:tcBorders>
            <w:vAlign w:val="center"/>
          </w:tcPr>
          <w:p w14:paraId="3F0C593E" w14:textId="77777777" w:rsidR="008A54EA" w:rsidRPr="00D15981" w:rsidRDefault="008A54EA" w:rsidP="008F3F4B">
            <w:pPr>
              <w:adjustRightInd w:val="0"/>
              <w:jc w:val="center"/>
              <w:textAlignment w:val="baseline"/>
              <w:rPr>
                <w:b/>
                <w:bCs/>
                <w:spacing w:val="6"/>
              </w:rPr>
            </w:pPr>
            <w:r w:rsidRPr="00D15981">
              <w:rPr>
                <w:spacing w:val="6"/>
              </w:rPr>
              <w:t>130 000</w:t>
            </w:r>
          </w:p>
        </w:tc>
        <w:tc>
          <w:tcPr>
            <w:tcW w:w="1842" w:type="dxa"/>
            <w:tcBorders>
              <w:top w:val="single" w:sz="4" w:space="0" w:color="auto"/>
              <w:left w:val="nil"/>
              <w:bottom w:val="single" w:sz="4" w:space="0" w:color="auto"/>
              <w:right w:val="single" w:sz="4" w:space="0" w:color="auto"/>
            </w:tcBorders>
          </w:tcPr>
          <w:p w14:paraId="57C8716B" w14:textId="77777777" w:rsidR="008A54EA" w:rsidRPr="00D15981" w:rsidRDefault="008A54EA" w:rsidP="008F3F4B">
            <w:pPr>
              <w:adjustRightInd w:val="0"/>
              <w:jc w:val="center"/>
              <w:textAlignment w:val="baseline"/>
              <w:rPr>
                <w:b/>
                <w:bCs/>
                <w:spacing w:val="6"/>
              </w:rPr>
            </w:pPr>
            <w:r w:rsidRPr="00D15981">
              <w:rPr>
                <w:spacing w:val="6"/>
              </w:rPr>
              <w:t>130 000</w:t>
            </w:r>
          </w:p>
        </w:tc>
      </w:tr>
      <w:tr w:rsidR="008A54EA" w:rsidRPr="00D15981" w14:paraId="3048B5BD" w14:textId="77777777" w:rsidTr="00710E60">
        <w:trPr>
          <w:trHeight w:val="227"/>
          <w:jc w:val="center"/>
        </w:trPr>
        <w:tc>
          <w:tcPr>
            <w:tcW w:w="709" w:type="dxa"/>
            <w:vMerge/>
            <w:tcBorders>
              <w:left w:val="single" w:sz="4" w:space="0" w:color="auto"/>
              <w:right w:val="single" w:sz="4" w:space="0" w:color="auto"/>
            </w:tcBorders>
            <w:vAlign w:val="center"/>
          </w:tcPr>
          <w:p w14:paraId="7810A77B" w14:textId="77777777" w:rsidR="008A54EA" w:rsidRPr="00D15981" w:rsidRDefault="008A54EA" w:rsidP="008F3F4B">
            <w:pPr>
              <w:adjustRightInd w:val="0"/>
              <w:jc w:val="center"/>
              <w:textAlignment w:val="baseline"/>
            </w:pPr>
          </w:p>
        </w:tc>
        <w:tc>
          <w:tcPr>
            <w:tcW w:w="3964" w:type="dxa"/>
            <w:tcBorders>
              <w:top w:val="single" w:sz="4" w:space="0" w:color="auto"/>
              <w:left w:val="nil"/>
              <w:bottom w:val="single" w:sz="4" w:space="0" w:color="auto"/>
              <w:right w:val="single" w:sz="4" w:space="0" w:color="auto"/>
            </w:tcBorders>
            <w:vAlign w:val="center"/>
          </w:tcPr>
          <w:p w14:paraId="31F60CED" w14:textId="77777777" w:rsidR="008A54EA" w:rsidRPr="00D15981" w:rsidRDefault="008A54EA" w:rsidP="008F3F4B">
            <w:pPr>
              <w:adjustRightInd w:val="0"/>
              <w:jc w:val="both"/>
              <w:textAlignment w:val="baseline"/>
            </w:pPr>
            <w:r w:rsidRPr="00D15981">
              <w:t>Chlorki Cl [mg/dm</w:t>
            </w:r>
            <w:r w:rsidRPr="00D15981">
              <w:rPr>
                <w:vertAlign w:val="superscript"/>
              </w:rPr>
              <w:t>3</w:t>
            </w:r>
            <w:r w:rsidRPr="00D15981">
              <w:t>]</w:t>
            </w:r>
          </w:p>
        </w:tc>
        <w:tc>
          <w:tcPr>
            <w:tcW w:w="1985" w:type="dxa"/>
            <w:tcBorders>
              <w:top w:val="single" w:sz="4" w:space="0" w:color="auto"/>
              <w:left w:val="nil"/>
              <w:bottom w:val="single" w:sz="4" w:space="0" w:color="auto"/>
              <w:right w:val="single" w:sz="4" w:space="0" w:color="auto"/>
            </w:tcBorders>
            <w:vAlign w:val="center"/>
          </w:tcPr>
          <w:p w14:paraId="475AA1A9" w14:textId="77777777" w:rsidR="008A54EA" w:rsidRPr="00D15981" w:rsidRDefault="008A54EA" w:rsidP="008F3F4B">
            <w:pPr>
              <w:adjustRightInd w:val="0"/>
              <w:jc w:val="center"/>
              <w:textAlignment w:val="baseline"/>
            </w:pPr>
            <w:r w:rsidRPr="00D15981">
              <w:t>70 000</w:t>
            </w:r>
          </w:p>
        </w:tc>
        <w:tc>
          <w:tcPr>
            <w:tcW w:w="1842" w:type="dxa"/>
            <w:tcBorders>
              <w:top w:val="single" w:sz="4" w:space="0" w:color="auto"/>
              <w:left w:val="nil"/>
              <w:bottom w:val="single" w:sz="4" w:space="0" w:color="auto"/>
              <w:right w:val="single" w:sz="4" w:space="0" w:color="auto"/>
            </w:tcBorders>
          </w:tcPr>
          <w:p w14:paraId="7AF8A7C2" w14:textId="77777777" w:rsidR="008A54EA" w:rsidRPr="00D15981" w:rsidRDefault="008A54EA" w:rsidP="008F3F4B">
            <w:pPr>
              <w:adjustRightInd w:val="0"/>
              <w:jc w:val="center"/>
              <w:textAlignment w:val="baseline"/>
            </w:pPr>
            <w:r w:rsidRPr="00D15981">
              <w:t>70 000</w:t>
            </w:r>
          </w:p>
        </w:tc>
      </w:tr>
      <w:tr w:rsidR="008A54EA" w:rsidRPr="00D15981" w14:paraId="228C7A61" w14:textId="77777777" w:rsidTr="00710E60">
        <w:trPr>
          <w:trHeight w:val="227"/>
          <w:jc w:val="center"/>
        </w:trPr>
        <w:tc>
          <w:tcPr>
            <w:tcW w:w="709" w:type="dxa"/>
            <w:vMerge/>
            <w:tcBorders>
              <w:left w:val="single" w:sz="4" w:space="0" w:color="auto"/>
              <w:bottom w:val="single" w:sz="4" w:space="0" w:color="auto"/>
              <w:right w:val="single" w:sz="4" w:space="0" w:color="auto"/>
            </w:tcBorders>
            <w:vAlign w:val="center"/>
          </w:tcPr>
          <w:p w14:paraId="7070DBAA" w14:textId="77777777" w:rsidR="008A54EA" w:rsidRPr="00D15981" w:rsidRDefault="008A54EA" w:rsidP="008F3F4B">
            <w:pPr>
              <w:adjustRightInd w:val="0"/>
              <w:jc w:val="center"/>
              <w:textAlignment w:val="baseline"/>
            </w:pPr>
          </w:p>
        </w:tc>
        <w:tc>
          <w:tcPr>
            <w:tcW w:w="3964" w:type="dxa"/>
            <w:tcBorders>
              <w:top w:val="single" w:sz="4" w:space="0" w:color="auto"/>
              <w:left w:val="nil"/>
              <w:bottom w:val="single" w:sz="4" w:space="0" w:color="auto"/>
              <w:right w:val="single" w:sz="4" w:space="0" w:color="auto"/>
            </w:tcBorders>
            <w:vAlign w:val="center"/>
          </w:tcPr>
          <w:p w14:paraId="34A7F7F4" w14:textId="77777777" w:rsidR="008A54EA" w:rsidRPr="00D15981" w:rsidRDefault="008A54EA" w:rsidP="008F3F4B">
            <w:pPr>
              <w:adjustRightInd w:val="0"/>
              <w:jc w:val="both"/>
              <w:textAlignment w:val="baseline"/>
            </w:pPr>
            <w:r w:rsidRPr="00D15981">
              <w:t>Siarczany SO</w:t>
            </w:r>
            <w:r w:rsidRPr="00D15981">
              <w:rPr>
                <w:vertAlign w:val="subscript"/>
              </w:rPr>
              <w:t>4</w:t>
            </w:r>
            <w:r w:rsidRPr="00D15981">
              <w:t xml:space="preserve"> [mg/dm</w:t>
            </w:r>
            <w:r w:rsidRPr="00D15981">
              <w:rPr>
                <w:vertAlign w:val="superscript"/>
              </w:rPr>
              <w:t>3</w:t>
            </w:r>
            <w:r w:rsidRPr="00D15981">
              <w:t>]</w:t>
            </w:r>
          </w:p>
        </w:tc>
        <w:tc>
          <w:tcPr>
            <w:tcW w:w="1985" w:type="dxa"/>
            <w:tcBorders>
              <w:top w:val="single" w:sz="4" w:space="0" w:color="auto"/>
              <w:left w:val="nil"/>
              <w:bottom w:val="single" w:sz="4" w:space="0" w:color="auto"/>
              <w:right w:val="single" w:sz="4" w:space="0" w:color="auto"/>
            </w:tcBorders>
            <w:vAlign w:val="center"/>
          </w:tcPr>
          <w:p w14:paraId="2AE01466" w14:textId="77777777" w:rsidR="008A54EA" w:rsidRPr="00D15981" w:rsidRDefault="008A54EA" w:rsidP="008F3F4B">
            <w:pPr>
              <w:adjustRightInd w:val="0"/>
              <w:jc w:val="center"/>
              <w:textAlignment w:val="baseline"/>
            </w:pPr>
            <w:r w:rsidRPr="00D15981">
              <w:t>550</w:t>
            </w:r>
          </w:p>
        </w:tc>
        <w:tc>
          <w:tcPr>
            <w:tcW w:w="1842" w:type="dxa"/>
            <w:tcBorders>
              <w:top w:val="single" w:sz="4" w:space="0" w:color="auto"/>
              <w:left w:val="nil"/>
              <w:bottom w:val="single" w:sz="4" w:space="0" w:color="auto"/>
              <w:right w:val="single" w:sz="4" w:space="0" w:color="auto"/>
            </w:tcBorders>
          </w:tcPr>
          <w:p w14:paraId="717B4ED7" w14:textId="77777777" w:rsidR="008A54EA" w:rsidRPr="00D15981" w:rsidRDefault="008A54EA" w:rsidP="008F3F4B">
            <w:pPr>
              <w:adjustRightInd w:val="0"/>
              <w:jc w:val="center"/>
              <w:textAlignment w:val="baseline"/>
            </w:pPr>
            <w:r w:rsidRPr="00D15981">
              <w:t>550</w:t>
            </w:r>
          </w:p>
        </w:tc>
      </w:tr>
      <w:tr w:rsidR="008A54EA" w:rsidRPr="00D15981" w14:paraId="2A8182B2" w14:textId="77777777" w:rsidTr="00710E60">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tcPr>
          <w:p w14:paraId="023FA0DA" w14:textId="7C3A8A05" w:rsidR="008A54EA" w:rsidRPr="00D15981" w:rsidRDefault="008A54EA" w:rsidP="008F3F4B">
            <w:pPr>
              <w:adjustRightInd w:val="0"/>
              <w:jc w:val="center"/>
              <w:textAlignment w:val="baseline"/>
            </w:pPr>
            <w:r w:rsidRPr="00D15981">
              <w:t>1</w:t>
            </w:r>
            <w:r w:rsidR="00782B73">
              <w:t>6.</w:t>
            </w:r>
          </w:p>
        </w:tc>
        <w:tc>
          <w:tcPr>
            <w:tcW w:w="3964" w:type="dxa"/>
            <w:tcBorders>
              <w:top w:val="single" w:sz="4" w:space="0" w:color="auto"/>
              <w:left w:val="nil"/>
              <w:bottom w:val="single" w:sz="4" w:space="0" w:color="auto"/>
              <w:right w:val="single" w:sz="4" w:space="0" w:color="auto"/>
            </w:tcBorders>
            <w:vAlign w:val="center"/>
          </w:tcPr>
          <w:p w14:paraId="5E0A74DB" w14:textId="77777777" w:rsidR="008A54EA" w:rsidRPr="00D15981" w:rsidRDefault="008A54EA" w:rsidP="008F3F4B">
            <w:pPr>
              <w:adjustRightInd w:val="0"/>
              <w:ind w:left="214" w:hanging="284"/>
              <w:textAlignment w:val="baseline"/>
            </w:pPr>
            <w:r w:rsidRPr="00D15981">
              <w:t>Długość ściany</w:t>
            </w:r>
          </w:p>
        </w:tc>
        <w:tc>
          <w:tcPr>
            <w:tcW w:w="1985" w:type="dxa"/>
            <w:tcBorders>
              <w:top w:val="single" w:sz="4" w:space="0" w:color="auto"/>
              <w:left w:val="nil"/>
              <w:bottom w:val="single" w:sz="4" w:space="0" w:color="auto"/>
              <w:right w:val="single" w:sz="4" w:space="0" w:color="auto"/>
            </w:tcBorders>
            <w:vAlign w:val="center"/>
          </w:tcPr>
          <w:p w14:paraId="5231CF19" w14:textId="77777777" w:rsidR="008A54EA" w:rsidRPr="00D15981" w:rsidRDefault="008A54EA" w:rsidP="008F3F4B">
            <w:pPr>
              <w:adjustRightInd w:val="0"/>
              <w:jc w:val="center"/>
              <w:textAlignment w:val="baseline"/>
              <w:rPr>
                <w:b/>
                <w:bCs/>
              </w:rPr>
            </w:pPr>
            <w:r w:rsidRPr="00D15981">
              <w:rPr>
                <w:b/>
                <w:bCs/>
              </w:rPr>
              <w:t>188-205</w:t>
            </w:r>
          </w:p>
        </w:tc>
        <w:tc>
          <w:tcPr>
            <w:tcW w:w="1842" w:type="dxa"/>
            <w:tcBorders>
              <w:top w:val="single" w:sz="4" w:space="0" w:color="auto"/>
              <w:left w:val="nil"/>
              <w:bottom w:val="single" w:sz="4" w:space="0" w:color="auto"/>
              <w:right w:val="single" w:sz="4" w:space="0" w:color="auto"/>
            </w:tcBorders>
            <w:vAlign w:val="center"/>
          </w:tcPr>
          <w:p w14:paraId="5BE2E53F" w14:textId="77777777" w:rsidR="008A54EA" w:rsidRPr="00D15981" w:rsidRDefault="008A54EA" w:rsidP="008F3F4B">
            <w:pPr>
              <w:adjustRightInd w:val="0"/>
              <w:jc w:val="center"/>
              <w:textAlignment w:val="baseline"/>
              <w:rPr>
                <w:b/>
                <w:bCs/>
              </w:rPr>
            </w:pPr>
            <w:r w:rsidRPr="00D15981">
              <w:rPr>
                <w:b/>
                <w:bCs/>
              </w:rPr>
              <w:t>176-184</w:t>
            </w:r>
          </w:p>
        </w:tc>
      </w:tr>
      <w:tr w:rsidR="00B436DC" w:rsidRPr="00D15981" w14:paraId="13747873" w14:textId="77777777" w:rsidTr="00710E60">
        <w:trPr>
          <w:trHeight w:val="283"/>
          <w:jc w:val="center"/>
        </w:trPr>
        <w:tc>
          <w:tcPr>
            <w:tcW w:w="709" w:type="dxa"/>
            <w:tcBorders>
              <w:top w:val="single" w:sz="4" w:space="0" w:color="auto"/>
              <w:left w:val="single" w:sz="4" w:space="0" w:color="auto"/>
              <w:bottom w:val="single" w:sz="4" w:space="0" w:color="auto"/>
              <w:right w:val="single" w:sz="4" w:space="0" w:color="auto"/>
            </w:tcBorders>
            <w:vAlign w:val="center"/>
          </w:tcPr>
          <w:p w14:paraId="29C3829E" w14:textId="3061F734" w:rsidR="00B436DC" w:rsidRPr="00D15981" w:rsidRDefault="00B436DC" w:rsidP="008F3F4B">
            <w:pPr>
              <w:adjustRightInd w:val="0"/>
              <w:jc w:val="center"/>
              <w:textAlignment w:val="baseline"/>
            </w:pPr>
            <w:r w:rsidRPr="00D15981">
              <w:t>1</w:t>
            </w:r>
            <w:r w:rsidR="00782B73">
              <w:t>7</w:t>
            </w:r>
            <w:r w:rsidRPr="00D15981">
              <w:t>.</w:t>
            </w:r>
          </w:p>
        </w:tc>
        <w:tc>
          <w:tcPr>
            <w:tcW w:w="3964" w:type="dxa"/>
            <w:tcBorders>
              <w:top w:val="single" w:sz="4" w:space="0" w:color="auto"/>
              <w:left w:val="nil"/>
              <w:bottom w:val="single" w:sz="4" w:space="0" w:color="auto"/>
              <w:right w:val="single" w:sz="4" w:space="0" w:color="auto"/>
            </w:tcBorders>
            <w:vAlign w:val="center"/>
          </w:tcPr>
          <w:p w14:paraId="4C76A909" w14:textId="775D6F70" w:rsidR="00B436DC" w:rsidRPr="00D15981" w:rsidRDefault="00B436DC" w:rsidP="00B77E2B">
            <w:pPr>
              <w:adjustRightInd w:val="0"/>
              <w:ind w:left="-70"/>
              <w:textAlignment w:val="baseline"/>
            </w:pPr>
            <w:r w:rsidRPr="00D15981">
              <w:t>Kombajn będzie zasilany w wodę o stopniu filtracji 100μm otrzymaną z agregatu pompowego</w:t>
            </w:r>
          </w:p>
        </w:tc>
        <w:tc>
          <w:tcPr>
            <w:tcW w:w="3827" w:type="dxa"/>
            <w:gridSpan w:val="2"/>
            <w:tcBorders>
              <w:top w:val="single" w:sz="4" w:space="0" w:color="auto"/>
              <w:left w:val="nil"/>
              <w:bottom w:val="single" w:sz="4" w:space="0" w:color="auto"/>
              <w:right w:val="single" w:sz="4" w:space="0" w:color="auto"/>
            </w:tcBorders>
            <w:vAlign w:val="center"/>
          </w:tcPr>
          <w:p w14:paraId="5EA5BDF6" w14:textId="77777777" w:rsidR="00B436DC" w:rsidRPr="00D15981" w:rsidRDefault="00B436DC" w:rsidP="00B436DC">
            <w:pPr>
              <w:pStyle w:val="Tekstpodstawowy"/>
              <w:spacing w:after="0"/>
              <w:jc w:val="both"/>
            </w:pPr>
            <w:r w:rsidRPr="00D15981">
              <w:t xml:space="preserve">Parametry wody: </w:t>
            </w:r>
          </w:p>
          <w:p w14:paraId="1775689A" w14:textId="77777777" w:rsidR="00B436DC" w:rsidRPr="00D15981" w:rsidRDefault="00B436DC" w:rsidP="00B436DC">
            <w:pPr>
              <w:pStyle w:val="Tekstpodstawowy"/>
              <w:spacing w:after="0"/>
              <w:jc w:val="both"/>
            </w:pPr>
            <w:r w:rsidRPr="00D15981">
              <w:t xml:space="preserve">Odczyn wody </w:t>
            </w:r>
            <w:proofErr w:type="spellStart"/>
            <w:r w:rsidRPr="00D15981">
              <w:t>pH</w:t>
            </w:r>
            <w:proofErr w:type="spellEnd"/>
            <w:r w:rsidRPr="00D15981">
              <w:t xml:space="preserve">: </w:t>
            </w:r>
            <w:r w:rsidRPr="00D15981">
              <w:tab/>
              <w:t>6,13</w:t>
            </w:r>
          </w:p>
          <w:p w14:paraId="0E3A9472" w14:textId="77777777" w:rsidR="00B436DC" w:rsidRPr="00D15981" w:rsidRDefault="00B436DC" w:rsidP="00B436DC">
            <w:pPr>
              <w:pStyle w:val="Tekstpodstawowy"/>
              <w:spacing w:after="0"/>
              <w:jc w:val="both"/>
            </w:pPr>
            <w:r w:rsidRPr="00D15981">
              <w:t>Twardość wapniowa:</w:t>
            </w:r>
            <w:r w:rsidRPr="00D15981">
              <w:tab/>
              <w:t xml:space="preserve">4,90 </w:t>
            </w:r>
            <w:proofErr w:type="spellStart"/>
            <w:r w:rsidRPr="00D15981">
              <w:t>mval</w:t>
            </w:r>
            <w:proofErr w:type="spellEnd"/>
            <w:r w:rsidRPr="00D15981">
              <w:t>/dm</w:t>
            </w:r>
            <w:r w:rsidRPr="00D15981">
              <w:rPr>
                <w:vertAlign w:val="superscript"/>
              </w:rPr>
              <w:t xml:space="preserve">3 </w:t>
            </w:r>
          </w:p>
          <w:p w14:paraId="785D8B3D" w14:textId="77777777" w:rsidR="00B436DC" w:rsidRPr="00D15981" w:rsidRDefault="00B436DC" w:rsidP="00B436DC">
            <w:pPr>
              <w:pStyle w:val="Tekstpodstawowy"/>
              <w:spacing w:after="0"/>
              <w:jc w:val="both"/>
              <w:rPr>
                <w:vertAlign w:val="superscript"/>
              </w:rPr>
            </w:pPr>
            <w:r w:rsidRPr="00D15981">
              <w:t>Twardość magnezowa:</w:t>
            </w:r>
            <w:r w:rsidRPr="00D15981">
              <w:tab/>
              <w:t xml:space="preserve">2,55 </w:t>
            </w:r>
            <w:proofErr w:type="spellStart"/>
            <w:r w:rsidRPr="00D15981">
              <w:t>mval</w:t>
            </w:r>
            <w:proofErr w:type="spellEnd"/>
            <w:r w:rsidRPr="00D15981">
              <w:t>/dm</w:t>
            </w:r>
            <w:r w:rsidRPr="00D15981">
              <w:rPr>
                <w:vertAlign w:val="superscript"/>
              </w:rPr>
              <w:t xml:space="preserve">3 </w:t>
            </w:r>
          </w:p>
          <w:p w14:paraId="37B39B59" w14:textId="77777777" w:rsidR="00B436DC" w:rsidRPr="00D15981" w:rsidRDefault="00B436DC" w:rsidP="00B436DC">
            <w:pPr>
              <w:pStyle w:val="Tekstpodstawowy"/>
              <w:spacing w:after="0"/>
              <w:jc w:val="both"/>
            </w:pPr>
            <w:r w:rsidRPr="00D15981">
              <w:t>Twardość ogólna:</w:t>
            </w:r>
            <w:r w:rsidRPr="00D15981">
              <w:tab/>
              <w:t xml:space="preserve">7,45 </w:t>
            </w:r>
            <w:proofErr w:type="spellStart"/>
            <w:r w:rsidRPr="00D15981">
              <w:t>mval</w:t>
            </w:r>
            <w:proofErr w:type="spellEnd"/>
            <w:r w:rsidRPr="00D15981">
              <w:t>/dm</w:t>
            </w:r>
            <w:r w:rsidRPr="00D15981">
              <w:rPr>
                <w:vertAlign w:val="superscript"/>
              </w:rPr>
              <w:t xml:space="preserve">3 </w:t>
            </w:r>
          </w:p>
          <w:p w14:paraId="4667B416" w14:textId="74ECAEC7" w:rsidR="00B436DC" w:rsidRPr="00D15981" w:rsidRDefault="00B436DC" w:rsidP="00811730">
            <w:pPr>
              <w:adjustRightInd w:val="0"/>
              <w:textAlignment w:val="baseline"/>
              <w:rPr>
                <w:b/>
                <w:bCs/>
              </w:rPr>
            </w:pPr>
            <w:r w:rsidRPr="00D15981">
              <w:t xml:space="preserve">Twardość </w:t>
            </w:r>
            <w:r w:rsidR="00811730" w:rsidRPr="00D15981">
              <w:t xml:space="preserve"> </w:t>
            </w:r>
            <w:r w:rsidRPr="00D15981">
              <w:t>CaCO</w:t>
            </w:r>
            <w:r w:rsidRPr="00D15981">
              <w:rPr>
                <w:vertAlign w:val="subscript"/>
              </w:rPr>
              <w:t>3</w:t>
            </w:r>
            <w:r w:rsidRPr="00D15981">
              <w:tab/>
              <w:t>245,5 mg/dm</w:t>
            </w:r>
            <w:r w:rsidRPr="00D15981">
              <w:rPr>
                <w:vertAlign w:val="superscript"/>
              </w:rPr>
              <w:t>3</w:t>
            </w:r>
          </w:p>
        </w:tc>
      </w:tr>
    </w:tbl>
    <w:p w14:paraId="4A8E6747" w14:textId="77777777" w:rsidR="00847935" w:rsidRPr="00847935" w:rsidRDefault="00847935" w:rsidP="00847935">
      <w:pPr>
        <w:rPr>
          <w:sz w:val="18"/>
          <w:szCs w:val="18"/>
        </w:rPr>
      </w:pPr>
    </w:p>
    <w:p w14:paraId="3B54430D" w14:textId="123C1302" w:rsidR="00076748" w:rsidRPr="00622CCC" w:rsidRDefault="00076748" w:rsidP="003573D1">
      <w:pPr>
        <w:pStyle w:val="Akapitzlist"/>
        <w:numPr>
          <w:ilvl w:val="0"/>
          <w:numId w:val="177"/>
        </w:numPr>
        <w:jc w:val="both"/>
        <w:rPr>
          <w:b/>
          <w:bCs/>
          <w:sz w:val="22"/>
          <w:szCs w:val="22"/>
        </w:rPr>
      </w:pPr>
      <w:r w:rsidRPr="00F505EF">
        <w:rPr>
          <w:b/>
          <w:bCs/>
          <w:sz w:val="22"/>
          <w:szCs w:val="22"/>
        </w:rPr>
        <w:t xml:space="preserve">Obowiązki Stron związane z weryfikacją osób realizujących Umowę, wynikające z art. 11k ustawy z dnia 7 września 2007 r. o </w:t>
      </w:r>
      <w:r w:rsidRPr="00622CCC">
        <w:rPr>
          <w:b/>
          <w:bCs/>
          <w:sz w:val="22"/>
          <w:szCs w:val="22"/>
        </w:rPr>
        <w:t xml:space="preserve">funkcjonowaniu górnictwa węgla kamiennego </w:t>
      </w:r>
      <w:r w:rsidRPr="00622CCC">
        <w:rPr>
          <w:i/>
          <w:iCs/>
          <w:sz w:val="22"/>
          <w:szCs w:val="22"/>
        </w:rPr>
        <w:t>(dotyczy osób, które będą brały udział w pracach na terenie zakładu górniczego, w tym biorących udział w montażu i demontażu urządzenia</w:t>
      </w:r>
      <w:r w:rsidR="005D4E78" w:rsidRPr="00622CCC">
        <w:rPr>
          <w:i/>
          <w:iCs/>
          <w:sz w:val="22"/>
          <w:szCs w:val="22"/>
        </w:rPr>
        <w:t xml:space="preserve"> oraz przy usługach serwisowych</w:t>
      </w:r>
      <w:r w:rsidRPr="00622CCC">
        <w:rPr>
          <w:i/>
          <w:iCs/>
          <w:sz w:val="22"/>
          <w:szCs w:val="22"/>
        </w:rPr>
        <w:t>)</w:t>
      </w:r>
    </w:p>
    <w:p w14:paraId="2A9D1746" w14:textId="5502F90C" w:rsidR="00076748" w:rsidRPr="00F505EF" w:rsidRDefault="00076748" w:rsidP="003573D1">
      <w:pPr>
        <w:numPr>
          <w:ilvl w:val="0"/>
          <w:numId w:val="157"/>
        </w:numPr>
        <w:spacing w:after="100" w:afterAutospacing="1"/>
        <w:jc w:val="both"/>
        <w:rPr>
          <w:sz w:val="22"/>
          <w:szCs w:val="22"/>
        </w:rPr>
      </w:pPr>
      <w:bookmarkStart w:id="106" w:name="_Hlk233611102"/>
      <w:r w:rsidRPr="00622CCC">
        <w:rPr>
          <w:sz w:val="22"/>
          <w:szCs w:val="22"/>
        </w:rPr>
        <w:t>Wykonawca zobowiązuje się nie kierować do realizacji Umowy</w:t>
      </w:r>
      <w:r w:rsidR="00B84C07">
        <w:rPr>
          <w:sz w:val="22"/>
          <w:szCs w:val="22"/>
        </w:rPr>
        <w:t xml:space="preserve"> pod ziemią</w:t>
      </w:r>
      <w:r w:rsidRPr="00622CCC">
        <w:rPr>
          <w:sz w:val="22"/>
          <w:szCs w:val="22"/>
        </w:rPr>
        <w:t xml:space="preserve"> osób, którym przyznano uprawnienia, o których mowa w art. 11a ust.</w:t>
      </w:r>
      <w:r w:rsidRPr="00F505EF">
        <w:rPr>
          <w:sz w:val="22"/>
          <w:szCs w:val="22"/>
        </w:rPr>
        <w:t xml:space="preserve"> 1 lub art. 11aa ust. 1 ustawy z dnia 7 września 2007 r. o funkcjonowaniu górnictwa węgla kamiennego (tj. Dz.U. z 2026 r. poz. 520) tj. urlop górniczy lub urlop dla pracowników zakładu przeróbki mechanicznej węgla lub jednorazową odprawę pieniężną.</w:t>
      </w:r>
    </w:p>
    <w:p w14:paraId="6792B231" w14:textId="77777777" w:rsidR="00076748" w:rsidRPr="00F505EF" w:rsidRDefault="00076748" w:rsidP="003573D1">
      <w:pPr>
        <w:numPr>
          <w:ilvl w:val="0"/>
          <w:numId w:val="157"/>
        </w:numPr>
        <w:spacing w:before="100" w:beforeAutospacing="1" w:after="100" w:afterAutospacing="1"/>
        <w:jc w:val="both"/>
        <w:rPr>
          <w:sz w:val="22"/>
          <w:szCs w:val="22"/>
        </w:rPr>
      </w:pPr>
      <w:r w:rsidRPr="00F505EF">
        <w:rPr>
          <w:sz w:val="22"/>
          <w:szCs w:val="22"/>
        </w:rPr>
        <w:t xml:space="preserve"> Zamawiający jest zobowiązany do przeprowadzenia wobec osób skierowanych do realizacji Umowy, czynności weryfikacyjnych zgodnie z przywołanymi przepisami prawa.</w:t>
      </w:r>
    </w:p>
    <w:p w14:paraId="01CAF2DF" w14:textId="77777777" w:rsidR="00076748" w:rsidRPr="00F505EF" w:rsidRDefault="00076748" w:rsidP="003573D1">
      <w:pPr>
        <w:numPr>
          <w:ilvl w:val="0"/>
          <w:numId w:val="157"/>
        </w:numPr>
        <w:spacing w:before="100" w:beforeAutospacing="1" w:after="100" w:afterAutospacing="1"/>
        <w:jc w:val="both"/>
        <w:rPr>
          <w:sz w:val="22"/>
          <w:szCs w:val="22"/>
        </w:rPr>
      </w:pPr>
      <w:r w:rsidRPr="00F505EF">
        <w:rPr>
          <w:sz w:val="22"/>
          <w:szCs w:val="22"/>
        </w:rPr>
        <w:t>Dane przekazywane przez Wykonawcę Zamawiającemu na potrzeby przeprowadzenia procedury weryfikacyjnej powinny zawierać w szczególności imię i nazwisko osoby skierowanej do realizacji Umowy oraz numer PESEL.</w:t>
      </w:r>
    </w:p>
    <w:p w14:paraId="61D40C28" w14:textId="77777777" w:rsidR="00076748" w:rsidRPr="00F505EF" w:rsidRDefault="00076748" w:rsidP="003573D1">
      <w:pPr>
        <w:numPr>
          <w:ilvl w:val="0"/>
          <w:numId w:val="157"/>
        </w:numPr>
        <w:ind w:left="714" w:hanging="357"/>
        <w:jc w:val="both"/>
        <w:rPr>
          <w:sz w:val="22"/>
          <w:szCs w:val="22"/>
        </w:rPr>
      </w:pPr>
      <w:r w:rsidRPr="00F505EF">
        <w:rPr>
          <w:sz w:val="22"/>
          <w:szCs w:val="22"/>
        </w:rPr>
        <w:t>Weryfikacja odbywać się będzie:</w:t>
      </w:r>
    </w:p>
    <w:p w14:paraId="1EE34EC0" w14:textId="305C0911" w:rsidR="00076748" w:rsidRPr="00F505EF" w:rsidRDefault="00076748" w:rsidP="003573D1">
      <w:pPr>
        <w:pStyle w:val="Akapitzlist"/>
        <w:numPr>
          <w:ilvl w:val="1"/>
          <w:numId w:val="156"/>
        </w:numPr>
        <w:ind w:left="851" w:hanging="5"/>
        <w:jc w:val="both"/>
        <w:rPr>
          <w:sz w:val="22"/>
          <w:szCs w:val="22"/>
        </w:rPr>
      </w:pPr>
      <w:r w:rsidRPr="00F505EF">
        <w:rPr>
          <w:sz w:val="22"/>
          <w:szCs w:val="22"/>
        </w:rPr>
        <w:t>przed zawarciem Umowy – nie dotyczy,</w:t>
      </w:r>
    </w:p>
    <w:p w14:paraId="1150DBAB" w14:textId="77777777" w:rsidR="00076748" w:rsidRPr="00F505EF" w:rsidRDefault="00076748" w:rsidP="003573D1">
      <w:pPr>
        <w:pStyle w:val="Akapitzlist"/>
        <w:numPr>
          <w:ilvl w:val="1"/>
          <w:numId w:val="156"/>
        </w:numPr>
        <w:ind w:left="851" w:hanging="5"/>
        <w:jc w:val="both"/>
        <w:rPr>
          <w:sz w:val="22"/>
          <w:szCs w:val="22"/>
        </w:rPr>
      </w:pPr>
      <w:r w:rsidRPr="00F505EF">
        <w:rPr>
          <w:sz w:val="22"/>
          <w:szCs w:val="22"/>
        </w:rPr>
        <w:t>na etapie realizacji Umowy.</w:t>
      </w:r>
    </w:p>
    <w:p w14:paraId="6607E046" w14:textId="3759C71F" w:rsidR="00076748" w:rsidRPr="00F505EF" w:rsidRDefault="00076748" w:rsidP="003573D1">
      <w:pPr>
        <w:numPr>
          <w:ilvl w:val="0"/>
          <w:numId w:val="157"/>
        </w:numPr>
        <w:ind w:left="714" w:hanging="357"/>
        <w:jc w:val="both"/>
        <w:rPr>
          <w:sz w:val="22"/>
          <w:szCs w:val="22"/>
        </w:rPr>
      </w:pPr>
      <w:r w:rsidRPr="00F505EF">
        <w:rPr>
          <w:sz w:val="22"/>
          <w:szCs w:val="22"/>
        </w:rPr>
        <w:t>Weryfikacja przed zawarciem Umowy – nie dotyczy</w:t>
      </w:r>
    </w:p>
    <w:p w14:paraId="4315C83F" w14:textId="77777777" w:rsidR="00076748" w:rsidRPr="00F505EF" w:rsidRDefault="00076748" w:rsidP="003573D1">
      <w:pPr>
        <w:pStyle w:val="Akapitzlist"/>
        <w:numPr>
          <w:ilvl w:val="0"/>
          <w:numId w:val="157"/>
        </w:numPr>
        <w:jc w:val="both"/>
        <w:rPr>
          <w:sz w:val="22"/>
          <w:szCs w:val="22"/>
        </w:rPr>
      </w:pPr>
      <w:r w:rsidRPr="00F505EF">
        <w:rPr>
          <w:sz w:val="22"/>
          <w:szCs w:val="22"/>
        </w:rPr>
        <w:t>Weryfikacja na etapie realizacji Umowy:</w:t>
      </w:r>
    </w:p>
    <w:p w14:paraId="35AFDE6C" w14:textId="77777777" w:rsidR="00076748" w:rsidRPr="00F505EF" w:rsidRDefault="00076748" w:rsidP="003573D1">
      <w:pPr>
        <w:pStyle w:val="Akapitzlist"/>
        <w:numPr>
          <w:ilvl w:val="1"/>
          <w:numId w:val="159"/>
        </w:numPr>
        <w:ind w:left="993" w:hanging="284"/>
        <w:jc w:val="both"/>
        <w:rPr>
          <w:sz w:val="22"/>
          <w:szCs w:val="22"/>
        </w:rPr>
      </w:pPr>
      <w:bookmarkStart w:id="107" w:name="_Hlk234825023"/>
      <w:r w:rsidRPr="00F505EF">
        <w:rPr>
          <w:sz w:val="22"/>
          <w:szCs w:val="22"/>
        </w:rPr>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bookmarkEnd w:id="107"/>
    <w:p w14:paraId="36F49E4A" w14:textId="77777777" w:rsidR="00076748" w:rsidRPr="00F505EF" w:rsidRDefault="00076748" w:rsidP="003573D1">
      <w:pPr>
        <w:pStyle w:val="Akapitzlist"/>
        <w:numPr>
          <w:ilvl w:val="1"/>
          <w:numId w:val="159"/>
        </w:numPr>
        <w:ind w:left="993" w:hanging="284"/>
        <w:jc w:val="both"/>
        <w:rPr>
          <w:sz w:val="22"/>
          <w:szCs w:val="22"/>
        </w:rPr>
      </w:pPr>
      <w:r w:rsidRPr="00F505EF">
        <w:rPr>
          <w:sz w:val="22"/>
          <w:szCs w:val="22"/>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61695A8B" w14:textId="77777777" w:rsidR="00076748" w:rsidRPr="00F505EF" w:rsidRDefault="00076748" w:rsidP="003573D1">
      <w:pPr>
        <w:pStyle w:val="Akapitzlist"/>
        <w:numPr>
          <w:ilvl w:val="1"/>
          <w:numId w:val="159"/>
        </w:numPr>
        <w:ind w:left="993" w:hanging="284"/>
        <w:jc w:val="both"/>
        <w:rPr>
          <w:sz w:val="22"/>
          <w:szCs w:val="22"/>
        </w:rPr>
      </w:pPr>
      <w:r w:rsidRPr="00F505EF">
        <w:rPr>
          <w:sz w:val="22"/>
          <w:szCs w:val="22"/>
        </w:rPr>
        <w:t>osoba odpowiedzialna za nadzór nad realizacją Umowy ze strony Zamawiającego poinformuje Wykonawcę o wyniku przeprowadzonej weryfikacji osób zgłoszonych zgodnie z pkt 1, niezwłocznie po jego uzyskaniu,</w:t>
      </w:r>
    </w:p>
    <w:p w14:paraId="21C36249" w14:textId="77777777" w:rsidR="00076748" w:rsidRPr="00F505EF" w:rsidRDefault="00076748" w:rsidP="003573D1">
      <w:pPr>
        <w:pStyle w:val="Akapitzlist"/>
        <w:numPr>
          <w:ilvl w:val="1"/>
          <w:numId w:val="159"/>
        </w:numPr>
        <w:ind w:left="993" w:hanging="284"/>
        <w:jc w:val="both"/>
        <w:rPr>
          <w:sz w:val="22"/>
          <w:szCs w:val="22"/>
        </w:rPr>
      </w:pPr>
      <w:r w:rsidRPr="00F505EF">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5F9E518D" w14:textId="77777777" w:rsidR="00076748" w:rsidRPr="00F505EF" w:rsidRDefault="00076748" w:rsidP="003573D1">
      <w:pPr>
        <w:pStyle w:val="Akapitzlist"/>
        <w:numPr>
          <w:ilvl w:val="0"/>
          <w:numId w:val="157"/>
        </w:numPr>
        <w:jc w:val="both"/>
        <w:rPr>
          <w:sz w:val="22"/>
          <w:szCs w:val="22"/>
        </w:rPr>
      </w:pPr>
      <w:r w:rsidRPr="00F505EF">
        <w:rPr>
          <w:sz w:val="22"/>
          <w:szCs w:val="22"/>
        </w:rPr>
        <w:t>Pozostałe postanowienia:</w:t>
      </w:r>
    </w:p>
    <w:p w14:paraId="57AB6F8E" w14:textId="77777777" w:rsidR="00076748" w:rsidRPr="00F505EF" w:rsidRDefault="00076748" w:rsidP="003573D1">
      <w:pPr>
        <w:pStyle w:val="Akapitzlist"/>
        <w:numPr>
          <w:ilvl w:val="1"/>
          <w:numId w:val="160"/>
        </w:numPr>
        <w:ind w:left="851" w:hanging="284"/>
        <w:jc w:val="both"/>
        <w:rPr>
          <w:sz w:val="22"/>
          <w:szCs w:val="22"/>
        </w:rPr>
      </w:pPr>
      <w:r w:rsidRPr="00F505EF">
        <w:rPr>
          <w:sz w:val="22"/>
          <w:szCs w:val="22"/>
        </w:rPr>
        <w:t>dopuszczenie osoby do wykonywania prac na terenie zakładu górniczego może nastąpić wyłącznie po zakończeniu procedury weryfikacyjnej z wynikiem potwierdzającym brak przeszkód do wykonywania przez tę osobę prac;</w:t>
      </w:r>
    </w:p>
    <w:p w14:paraId="66E3728D" w14:textId="77777777" w:rsidR="00076748" w:rsidRPr="00F505EF" w:rsidRDefault="00076748" w:rsidP="003573D1">
      <w:pPr>
        <w:pStyle w:val="Akapitzlist"/>
        <w:numPr>
          <w:ilvl w:val="1"/>
          <w:numId w:val="160"/>
        </w:numPr>
        <w:ind w:left="851" w:hanging="284"/>
        <w:jc w:val="both"/>
        <w:rPr>
          <w:sz w:val="22"/>
          <w:szCs w:val="22"/>
        </w:rPr>
      </w:pPr>
      <w:r w:rsidRPr="00F505EF">
        <w:rPr>
          <w:sz w:val="22"/>
          <w:szCs w:val="22"/>
        </w:rPr>
        <w:lastRenderedPageBreak/>
        <w:t>jeżeli wynik przeprowadzonej weryfikacji wykaże, że dana osoba podlega zakazowi, o którym mowa w ust. 1 i nie może zostać dopuszczona do wykonywania prac na terenie zakładu górniczego, Zamawiający odmówi dopuszczenia tej osoby do realizacji Umowy;</w:t>
      </w:r>
    </w:p>
    <w:p w14:paraId="3EAE6E81" w14:textId="77777777" w:rsidR="00076748" w:rsidRPr="00F505EF" w:rsidRDefault="00076748" w:rsidP="003573D1">
      <w:pPr>
        <w:pStyle w:val="Akapitzlist"/>
        <w:numPr>
          <w:ilvl w:val="1"/>
          <w:numId w:val="160"/>
        </w:numPr>
        <w:ind w:left="851" w:hanging="284"/>
        <w:jc w:val="both"/>
        <w:rPr>
          <w:sz w:val="22"/>
          <w:szCs w:val="22"/>
        </w:rPr>
      </w:pPr>
      <w:r w:rsidRPr="00F505EF">
        <w:rPr>
          <w:sz w:val="22"/>
          <w:szCs w:val="22"/>
        </w:rPr>
        <w:t xml:space="preserve">Wykonawca zobowiązany jest niezwłocznie zastąpić osobę, o której mowa w pkt 2, inną osobą spełniającą wymagania określone w postępowaniu oraz wynikające z obowiązujących przepisów prawa. </w:t>
      </w:r>
      <w:bookmarkStart w:id="108" w:name="_Hlk234825041"/>
      <w:r w:rsidRPr="00F505EF">
        <w:rPr>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44D21830" w14:textId="2969B476" w:rsidR="00076748" w:rsidRPr="00F505EF" w:rsidRDefault="00076748" w:rsidP="003573D1">
      <w:pPr>
        <w:pStyle w:val="Akapitzlist"/>
        <w:numPr>
          <w:ilvl w:val="1"/>
          <w:numId w:val="160"/>
        </w:numPr>
        <w:ind w:left="851" w:hanging="284"/>
        <w:jc w:val="both"/>
        <w:rPr>
          <w:sz w:val="22"/>
          <w:szCs w:val="22"/>
        </w:rPr>
      </w:pPr>
      <w:bookmarkStart w:id="109" w:name="_Hlk234499300"/>
      <w:bookmarkEnd w:id="108"/>
      <w:r w:rsidRPr="00F505EF">
        <w:rPr>
          <w:sz w:val="22"/>
          <w:szCs w:val="22"/>
        </w:rPr>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10 oraz podstawę do zastosowania środków wskazanych w niniejszym ustępie – pkt 5.</w:t>
      </w:r>
    </w:p>
    <w:bookmarkEnd w:id="109"/>
    <w:p w14:paraId="4AF6D4A9" w14:textId="6DC25BCB" w:rsidR="00076748" w:rsidRPr="00F505EF" w:rsidRDefault="00076748" w:rsidP="003573D1">
      <w:pPr>
        <w:pStyle w:val="Akapitzlist"/>
        <w:numPr>
          <w:ilvl w:val="1"/>
          <w:numId w:val="160"/>
        </w:numPr>
        <w:ind w:left="851" w:hanging="284"/>
        <w:jc w:val="both"/>
        <w:rPr>
          <w:color w:val="40C843"/>
          <w:sz w:val="22"/>
          <w:szCs w:val="22"/>
        </w:rPr>
      </w:pPr>
      <w:r w:rsidRPr="00F505EF">
        <w:rPr>
          <w:sz w:val="22"/>
          <w:szCs w:val="22"/>
        </w:rPr>
        <w:t>w przypadku naruszenia obowiązków określonych w punkcie 10 Zamawiający:</w:t>
      </w:r>
    </w:p>
    <w:p w14:paraId="7A492E75" w14:textId="77777777" w:rsidR="00076748" w:rsidRPr="00F505EF" w:rsidRDefault="00076748" w:rsidP="003573D1">
      <w:pPr>
        <w:pStyle w:val="Akapitzlist"/>
        <w:numPr>
          <w:ilvl w:val="0"/>
          <w:numId w:val="158"/>
        </w:numPr>
        <w:tabs>
          <w:tab w:val="clear" w:pos="720"/>
        </w:tabs>
        <w:ind w:left="1418" w:hanging="425"/>
        <w:jc w:val="both"/>
        <w:rPr>
          <w:sz w:val="22"/>
          <w:szCs w:val="22"/>
        </w:rPr>
      </w:pPr>
      <w:r w:rsidRPr="00F505EF">
        <w:rPr>
          <w:sz w:val="22"/>
          <w:szCs w:val="22"/>
        </w:rPr>
        <w:t>odmówi dopuszczenia danej osoby do wykonywania prac;</w:t>
      </w:r>
    </w:p>
    <w:p w14:paraId="64884140" w14:textId="77777777" w:rsidR="00076748" w:rsidRPr="00F505EF" w:rsidRDefault="00076748" w:rsidP="003573D1">
      <w:pPr>
        <w:numPr>
          <w:ilvl w:val="0"/>
          <w:numId w:val="158"/>
        </w:numPr>
        <w:tabs>
          <w:tab w:val="clear" w:pos="720"/>
        </w:tabs>
        <w:ind w:left="1418" w:hanging="425"/>
        <w:jc w:val="both"/>
        <w:rPr>
          <w:sz w:val="22"/>
          <w:szCs w:val="22"/>
        </w:rPr>
      </w:pPr>
      <w:r w:rsidRPr="00F505EF">
        <w:rPr>
          <w:sz w:val="22"/>
          <w:szCs w:val="22"/>
        </w:rPr>
        <w:t>może wstrzymać wykonywanie prac w zakresie niezbędnym do usunięcia naruszenia;</w:t>
      </w:r>
    </w:p>
    <w:p w14:paraId="5A3C331A" w14:textId="3F5A7B23" w:rsidR="00076748" w:rsidRPr="00F505EF" w:rsidRDefault="00076748" w:rsidP="003573D1">
      <w:pPr>
        <w:numPr>
          <w:ilvl w:val="0"/>
          <w:numId w:val="158"/>
        </w:numPr>
        <w:tabs>
          <w:tab w:val="clear" w:pos="720"/>
        </w:tabs>
        <w:ind w:left="1418" w:hanging="425"/>
        <w:jc w:val="both"/>
        <w:rPr>
          <w:sz w:val="22"/>
          <w:szCs w:val="22"/>
        </w:rPr>
      </w:pPr>
      <w:r w:rsidRPr="00F505EF">
        <w:rPr>
          <w:sz w:val="22"/>
          <w:szCs w:val="22"/>
        </w:rPr>
        <w:t>może naliczyć karę umowną na zasadach określonych w Umow</w:t>
      </w:r>
      <w:r w:rsidR="00F505EF">
        <w:rPr>
          <w:sz w:val="22"/>
          <w:szCs w:val="22"/>
        </w:rPr>
        <w:t>ie</w:t>
      </w:r>
      <w:r w:rsidRPr="00F505EF">
        <w:rPr>
          <w:sz w:val="22"/>
          <w:szCs w:val="22"/>
        </w:rPr>
        <w:t>,</w:t>
      </w:r>
    </w:p>
    <w:p w14:paraId="52815A24" w14:textId="69D493ED" w:rsidR="00076748" w:rsidRPr="00F505EF" w:rsidRDefault="00076748" w:rsidP="003573D1">
      <w:pPr>
        <w:numPr>
          <w:ilvl w:val="0"/>
          <w:numId w:val="158"/>
        </w:numPr>
        <w:tabs>
          <w:tab w:val="clear" w:pos="720"/>
        </w:tabs>
        <w:ind w:left="1418" w:hanging="425"/>
        <w:jc w:val="both"/>
        <w:rPr>
          <w:sz w:val="22"/>
          <w:szCs w:val="22"/>
        </w:rPr>
      </w:pPr>
      <w:r w:rsidRPr="00F505EF">
        <w:rPr>
          <w:sz w:val="22"/>
          <w:szCs w:val="22"/>
        </w:rPr>
        <w:t xml:space="preserve">może odstąpić od Umowy zgodnie z </w:t>
      </w:r>
      <w:r w:rsidR="00F505EF">
        <w:rPr>
          <w:sz w:val="22"/>
          <w:szCs w:val="22"/>
        </w:rPr>
        <w:t>zapisami</w:t>
      </w:r>
      <w:r w:rsidRPr="00F505EF">
        <w:rPr>
          <w:sz w:val="22"/>
          <w:szCs w:val="22"/>
        </w:rPr>
        <w:t xml:space="preserve"> Umowy.</w:t>
      </w:r>
    </w:p>
    <w:bookmarkEnd w:id="106"/>
    <w:p w14:paraId="5DA14D08" w14:textId="541CEF13" w:rsidR="00D10129" w:rsidRPr="00D15981" w:rsidRDefault="00D10129" w:rsidP="008A54EA">
      <w:pPr>
        <w:spacing w:after="160" w:line="259" w:lineRule="auto"/>
        <w:jc w:val="center"/>
        <w:rPr>
          <w:b/>
          <w:spacing w:val="20"/>
          <w:sz w:val="22"/>
          <w:szCs w:val="22"/>
        </w:rPr>
      </w:pPr>
      <w:r w:rsidRPr="00F505EF">
        <w:rPr>
          <w:sz w:val="22"/>
          <w:szCs w:val="22"/>
        </w:rPr>
        <w:br w:type="page"/>
      </w:r>
      <w:r w:rsidR="008A54EA" w:rsidRPr="00D15981">
        <w:rPr>
          <w:b/>
          <w:spacing w:val="20"/>
          <w:sz w:val="22"/>
          <w:szCs w:val="22"/>
        </w:rPr>
        <w:lastRenderedPageBreak/>
        <w:t>CZ</w:t>
      </w:r>
      <w:r w:rsidRPr="00D15981">
        <w:rPr>
          <w:b/>
          <w:spacing w:val="20"/>
          <w:sz w:val="22"/>
          <w:szCs w:val="22"/>
        </w:rPr>
        <w:t>ĘŚĆ 2</w:t>
      </w:r>
    </w:p>
    <w:p w14:paraId="10150F0B" w14:textId="77777777" w:rsidR="00D10129" w:rsidRPr="00D15981" w:rsidRDefault="00D10129" w:rsidP="00D10129">
      <w:pPr>
        <w:spacing w:after="160" w:line="259" w:lineRule="auto"/>
        <w:jc w:val="center"/>
        <w:rPr>
          <w:b/>
          <w:bCs/>
          <w:sz w:val="22"/>
          <w:szCs w:val="22"/>
        </w:rPr>
      </w:pPr>
      <w:r w:rsidRPr="00D15981">
        <w:rPr>
          <w:b/>
          <w:bCs/>
          <w:sz w:val="22"/>
          <w:szCs w:val="22"/>
        </w:rPr>
        <w:t>Tabela nr 1 - Wykaz spełnienia istotnych dla Zamawiającego wymagań i parametrów techniczno- użytkowych</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3"/>
        <w:gridCol w:w="4546"/>
        <w:gridCol w:w="1984"/>
        <w:gridCol w:w="2431"/>
      </w:tblGrid>
      <w:tr w:rsidR="00D10129" w:rsidRPr="00D15981" w14:paraId="1C4A1962" w14:textId="77777777" w:rsidTr="00622CCC">
        <w:trPr>
          <w:trHeight w:val="285"/>
        </w:trPr>
        <w:tc>
          <w:tcPr>
            <w:tcW w:w="673" w:type="dxa"/>
            <w:vMerge w:val="restart"/>
            <w:shd w:val="clear" w:color="000000" w:fill="E7E6E6"/>
            <w:vAlign w:val="center"/>
            <w:hideMark/>
          </w:tcPr>
          <w:p w14:paraId="12EEC907" w14:textId="77777777" w:rsidR="00D10129" w:rsidRPr="00D15981" w:rsidRDefault="00D10129" w:rsidP="009B1C29">
            <w:pPr>
              <w:rPr>
                <w:b/>
                <w:bCs/>
                <w:color w:val="000000"/>
              </w:rPr>
            </w:pPr>
            <w:r w:rsidRPr="00D15981">
              <w:rPr>
                <w:b/>
                <w:bCs/>
                <w:color w:val="000000"/>
              </w:rPr>
              <w:t>L.p.</w:t>
            </w:r>
          </w:p>
        </w:tc>
        <w:tc>
          <w:tcPr>
            <w:tcW w:w="4546" w:type="dxa"/>
            <w:vMerge w:val="restart"/>
            <w:shd w:val="clear" w:color="000000" w:fill="E7E6E6"/>
            <w:vAlign w:val="center"/>
            <w:hideMark/>
          </w:tcPr>
          <w:p w14:paraId="6DA2D593" w14:textId="77777777" w:rsidR="00D10129" w:rsidRPr="00D15981" w:rsidRDefault="00D10129" w:rsidP="009B1C29">
            <w:pPr>
              <w:rPr>
                <w:b/>
                <w:bCs/>
                <w:color w:val="000000"/>
              </w:rPr>
            </w:pPr>
            <w:r w:rsidRPr="00D15981">
              <w:rPr>
                <w:b/>
                <w:bCs/>
                <w:color w:val="000000"/>
              </w:rPr>
              <w:t>Opis wymagania parametru</w:t>
            </w:r>
          </w:p>
        </w:tc>
        <w:tc>
          <w:tcPr>
            <w:tcW w:w="1984" w:type="dxa"/>
            <w:shd w:val="clear" w:color="000000" w:fill="E7E6E6"/>
            <w:vAlign w:val="center"/>
            <w:hideMark/>
          </w:tcPr>
          <w:p w14:paraId="1AE865E9" w14:textId="77777777" w:rsidR="00D10129" w:rsidRPr="00D15981" w:rsidRDefault="00D10129" w:rsidP="009B1C29">
            <w:pPr>
              <w:jc w:val="center"/>
              <w:rPr>
                <w:b/>
                <w:bCs/>
                <w:color w:val="000000"/>
              </w:rPr>
            </w:pPr>
            <w:r w:rsidRPr="00D15981">
              <w:rPr>
                <w:b/>
                <w:bCs/>
                <w:color w:val="000000"/>
              </w:rPr>
              <w:t xml:space="preserve">Wymagany </w:t>
            </w:r>
          </w:p>
        </w:tc>
        <w:tc>
          <w:tcPr>
            <w:tcW w:w="2431" w:type="dxa"/>
            <w:shd w:val="clear" w:color="000000" w:fill="E7E6E6"/>
            <w:vAlign w:val="center"/>
            <w:hideMark/>
          </w:tcPr>
          <w:p w14:paraId="609A58B6" w14:textId="77777777" w:rsidR="00D10129" w:rsidRPr="00D15981" w:rsidRDefault="00D10129" w:rsidP="009B1C29">
            <w:pPr>
              <w:jc w:val="center"/>
              <w:rPr>
                <w:b/>
                <w:bCs/>
                <w:color w:val="000000"/>
              </w:rPr>
            </w:pPr>
            <w:r w:rsidRPr="00D15981">
              <w:rPr>
                <w:b/>
                <w:bCs/>
                <w:color w:val="000000"/>
              </w:rPr>
              <w:t>Oferowany</w:t>
            </w:r>
          </w:p>
        </w:tc>
      </w:tr>
      <w:tr w:rsidR="00D10129" w:rsidRPr="00D15981" w14:paraId="54A9060B" w14:textId="77777777" w:rsidTr="00622CCC">
        <w:trPr>
          <w:trHeight w:val="990"/>
        </w:trPr>
        <w:tc>
          <w:tcPr>
            <w:tcW w:w="673" w:type="dxa"/>
            <w:vMerge/>
            <w:vAlign w:val="center"/>
            <w:hideMark/>
          </w:tcPr>
          <w:p w14:paraId="61BC8138" w14:textId="77777777" w:rsidR="00D10129" w:rsidRPr="00D15981" w:rsidRDefault="00D10129" w:rsidP="009B1C29">
            <w:pPr>
              <w:rPr>
                <w:b/>
                <w:bCs/>
                <w:color w:val="000000"/>
              </w:rPr>
            </w:pPr>
          </w:p>
        </w:tc>
        <w:tc>
          <w:tcPr>
            <w:tcW w:w="4546" w:type="dxa"/>
            <w:vMerge/>
            <w:vAlign w:val="center"/>
            <w:hideMark/>
          </w:tcPr>
          <w:p w14:paraId="17B6192A" w14:textId="77777777" w:rsidR="00D10129" w:rsidRPr="00D15981" w:rsidRDefault="00D10129" w:rsidP="009B1C29">
            <w:pPr>
              <w:rPr>
                <w:b/>
                <w:bCs/>
                <w:color w:val="000000"/>
              </w:rPr>
            </w:pPr>
          </w:p>
        </w:tc>
        <w:tc>
          <w:tcPr>
            <w:tcW w:w="1984" w:type="dxa"/>
            <w:shd w:val="clear" w:color="000000" w:fill="E7E6E6"/>
            <w:vAlign w:val="center"/>
            <w:hideMark/>
          </w:tcPr>
          <w:p w14:paraId="3FF00F3D" w14:textId="77777777" w:rsidR="00D10129" w:rsidRPr="00D15981" w:rsidRDefault="00D10129" w:rsidP="009B1C29">
            <w:pPr>
              <w:jc w:val="center"/>
              <w:rPr>
                <w:b/>
                <w:bCs/>
                <w:color w:val="000000"/>
              </w:rPr>
            </w:pPr>
            <w:r w:rsidRPr="00D15981">
              <w:rPr>
                <w:b/>
                <w:bCs/>
                <w:color w:val="000000"/>
              </w:rPr>
              <w:t>parametr przez Zamawiającego</w:t>
            </w:r>
          </w:p>
        </w:tc>
        <w:tc>
          <w:tcPr>
            <w:tcW w:w="2431" w:type="dxa"/>
            <w:shd w:val="clear" w:color="000000" w:fill="E7E6E6"/>
            <w:vAlign w:val="center"/>
            <w:hideMark/>
          </w:tcPr>
          <w:p w14:paraId="77856CBA" w14:textId="77777777" w:rsidR="00D10129" w:rsidRPr="00D15981" w:rsidRDefault="00D10129" w:rsidP="009B1C29">
            <w:pPr>
              <w:jc w:val="center"/>
              <w:rPr>
                <w:b/>
                <w:bCs/>
                <w:color w:val="000000"/>
              </w:rPr>
            </w:pPr>
            <w:r w:rsidRPr="00D15981">
              <w:rPr>
                <w:b/>
                <w:bCs/>
                <w:color w:val="000000"/>
              </w:rPr>
              <w:t>przez Wykonawcę</w:t>
            </w:r>
            <w:r w:rsidRPr="00D15981">
              <w:rPr>
                <w:b/>
                <w:bCs/>
                <w:color w:val="000000"/>
              </w:rPr>
              <w:br/>
              <w:t>typ kombajnu…...................</w:t>
            </w:r>
            <w:r w:rsidRPr="00D15981">
              <w:rPr>
                <w:b/>
                <w:bCs/>
                <w:color w:val="000000"/>
              </w:rPr>
              <w:br/>
              <w:t>Producent............................</w:t>
            </w:r>
          </w:p>
        </w:tc>
      </w:tr>
      <w:tr w:rsidR="00D10129" w:rsidRPr="00D15981" w14:paraId="17AD1FF7" w14:textId="77777777" w:rsidTr="00622CCC">
        <w:trPr>
          <w:trHeight w:val="870"/>
        </w:trPr>
        <w:tc>
          <w:tcPr>
            <w:tcW w:w="673" w:type="dxa"/>
            <w:shd w:val="clear" w:color="000000" w:fill="E7E6E6"/>
            <w:vAlign w:val="center"/>
          </w:tcPr>
          <w:p w14:paraId="7359B22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31574EA" w14:textId="77777777" w:rsidR="00D10129" w:rsidRPr="00D15981" w:rsidRDefault="00D10129" w:rsidP="00F05C56">
            <w:pPr>
              <w:jc w:val="both"/>
              <w:rPr>
                <w:color w:val="000000"/>
              </w:rPr>
            </w:pPr>
            <w:r w:rsidRPr="00D15981">
              <w:rPr>
                <w:color w:val="000000"/>
              </w:rPr>
              <w:t xml:space="preserve">Średnia dobowa wydajność (wydobycie) brutto, przy zagwarantowanej przez Zamawiającego średniodobowej dyspozycyjności kompleksu wynoszącej 12 godzin/dobę </w:t>
            </w:r>
          </w:p>
        </w:tc>
        <w:tc>
          <w:tcPr>
            <w:tcW w:w="1984" w:type="dxa"/>
            <w:vAlign w:val="center"/>
            <w:hideMark/>
          </w:tcPr>
          <w:p w14:paraId="7933058D" w14:textId="77777777" w:rsidR="00D10129" w:rsidRPr="00D15981" w:rsidRDefault="00D10129" w:rsidP="009B1C29">
            <w:pPr>
              <w:jc w:val="center"/>
              <w:rPr>
                <w:color w:val="000000"/>
              </w:rPr>
            </w:pPr>
            <w:r w:rsidRPr="00D15981">
              <w:rPr>
                <w:color w:val="000000"/>
              </w:rPr>
              <w:t xml:space="preserve">nie mniej niż 4500[ton] brutto </w:t>
            </w:r>
          </w:p>
        </w:tc>
        <w:tc>
          <w:tcPr>
            <w:tcW w:w="2431" w:type="dxa"/>
            <w:vAlign w:val="center"/>
            <w:hideMark/>
          </w:tcPr>
          <w:p w14:paraId="3568FC8B" w14:textId="77777777" w:rsidR="00D10129" w:rsidRPr="00D15981" w:rsidRDefault="00D10129" w:rsidP="009B1C29">
            <w:pPr>
              <w:jc w:val="center"/>
              <w:rPr>
                <w:color w:val="000000"/>
              </w:rPr>
            </w:pPr>
            <w:r w:rsidRPr="00D15981">
              <w:rPr>
                <w:color w:val="000000"/>
              </w:rPr>
              <w:t>nie mniej niż …...... [ton] brutto</w:t>
            </w:r>
          </w:p>
        </w:tc>
      </w:tr>
      <w:tr w:rsidR="00D10129" w:rsidRPr="00D15981" w14:paraId="6F6A1F8D" w14:textId="77777777" w:rsidTr="00622CCC">
        <w:trPr>
          <w:trHeight w:val="570"/>
        </w:trPr>
        <w:tc>
          <w:tcPr>
            <w:tcW w:w="673" w:type="dxa"/>
            <w:shd w:val="clear" w:color="000000" w:fill="E7E6E6"/>
            <w:vAlign w:val="center"/>
          </w:tcPr>
          <w:p w14:paraId="67AFF46F"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64413EE2" w14:textId="77777777" w:rsidR="00D10129" w:rsidRPr="00D15981" w:rsidRDefault="00D10129" w:rsidP="00F05C56">
            <w:pPr>
              <w:jc w:val="both"/>
              <w:rPr>
                <w:color w:val="000000"/>
              </w:rPr>
            </w:pPr>
            <w:r w:rsidRPr="00D15981">
              <w:rPr>
                <w:color w:val="000000"/>
              </w:rPr>
              <w:t xml:space="preserve">Urabianie węgla o średniej wytrzymałości na ściskanie </w:t>
            </w:r>
          </w:p>
        </w:tc>
        <w:tc>
          <w:tcPr>
            <w:tcW w:w="1984" w:type="dxa"/>
            <w:vAlign w:val="center"/>
            <w:hideMark/>
          </w:tcPr>
          <w:p w14:paraId="361647E8" w14:textId="77777777" w:rsidR="00D10129" w:rsidRPr="00D15981" w:rsidRDefault="00D10129" w:rsidP="009B1C29">
            <w:pPr>
              <w:jc w:val="center"/>
              <w:rPr>
                <w:color w:val="000000"/>
              </w:rPr>
            </w:pPr>
            <w:r w:rsidRPr="00D15981">
              <w:rPr>
                <w:color w:val="000000"/>
              </w:rPr>
              <w:t xml:space="preserve">do min 50 </w:t>
            </w:r>
            <w:proofErr w:type="spellStart"/>
            <w:r w:rsidRPr="00D15981">
              <w:rPr>
                <w:color w:val="000000"/>
              </w:rPr>
              <w:t>MPa</w:t>
            </w:r>
            <w:proofErr w:type="spellEnd"/>
            <w:r w:rsidRPr="00D15981">
              <w:rPr>
                <w:color w:val="000000"/>
              </w:rPr>
              <w:t xml:space="preserve"> wg GIG.</w:t>
            </w:r>
          </w:p>
        </w:tc>
        <w:tc>
          <w:tcPr>
            <w:tcW w:w="2431" w:type="dxa"/>
            <w:vAlign w:val="center"/>
            <w:hideMark/>
          </w:tcPr>
          <w:p w14:paraId="0FD16707" w14:textId="77777777" w:rsidR="00D10129" w:rsidRPr="00D15981" w:rsidRDefault="00D10129" w:rsidP="009B1C29">
            <w:pPr>
              <w:jc w:val="center"/>
              <w:rPr>
                <w:color w:val="000000"/>
              </w:rPr>
            </w:pPr>
            <w:r w:rsidRPr="00D15981">
              <w:rPr>
                <w:color w:val="000000"/>
              </w:rPr>
              <w:t>do …......</w:t>
            </w:r>
            <w:proofErr w:type="spellStart"/>
            <w:r w:rsidRPr="00D15981">
              <w:rPr>
                <w:color w:val="000000"/>
              </w:rPr>
              <w:t>MPa</w:t>
            </w:r>
            <w:proofErr w:type="spellEnd"/>
            <w:r w:rsidRPr="00D15981">
              <w:rPr>
                <w:color w:val="000000"/>
              </w:rPr>
              <w:t xml:space="preserve"> wg GIG.</w:t>
            </w:r>
          </w:p>
        </w:tc>
      </w:tr>
      <w:tr w:rsidR="00D10129" w:rsidRPr="00D15981" w14:paraId="3AD1C827" w14:textId="77777777" w:rsidTr="00622CCC">
        <w:trPr>
          <w:trHeight w:val="840"/>
        </w:trPr>
        <w:tc>
          <w:tcPr>
            <w:tcW w:w="673" w:type="dxa"/>
            <w:shd w:val="clear" w:color="000000" w:fill="E7E6E6"/>
            <w:vAlign w:val="center"/>
          </w:tcPr>
          <w:p w14:paraId="55496446"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7B98BB9A" w14:textId="5A33409A" w:rsidR="00D10129" w:rsidRPr="00D15981" w:rsidRDefault="00D10129" w:rsidP="00F05C56">
            <w:pPr>
              <w:jc w:val="both"/>
              <w:rPr>
                <w:color w:val="000000"/>
              </w:rPr>
            </w:pPr>
            <w:r w:rsidRPr="00D15981">
              <w:rPr>
                <w:color w:val="000000"/>
              </w:rPr>
              <w:t>Dopuszcza się urabianie, organami będącymi na standardowym wyposażeniu kombajnu, pokładów węgla z przerostami skały płonnej lub skały w stropie/spągu o wytrzymałości na ściskanie.</w:t>
            </w:r>
          </w:p>
        </w:tc>
        <w:tc>
          <w:tcPr>
            <w:tcW w:w="1984" w:type="dxa"/>
            <w:vAlign w:val="center"/>
            <w:hideMark/>
          </w:tcPr>
          <w:p w14:paraId="2D61EB8C" w14:textId="77777777" w:rsidR="00D10129" w:rsidRPr="00D15981" w:rsidRDefault="00D10129" w:rsidP="009B1C29">
            <w:pPr>
              <w:jc w:val="center"/>
              <w:rPr>
                <w:color w:val="000000"/>
              </w:rPr>
            </w:pPr>
            <w:r w:rsidRPr="00D15981">
              <w:rPr>
                <w:color w:val="000000"/>
              </w:rPr>
              <w:t xml:space="preserve">do min 80 </w:t>
            </w:r>
            <w:proofErr w:type="spellStart"/>
            <w:r w:rsidRPr="00D15981">
              <w:rPr>
                <w:color w:val="000000"/>
              </w:rPr>
              <w:t>MPa</w:t>
            </w:r>
            <w:proofErr w:type="spellEnd"/>
            <w:r w:rsidRPr="00D15981">
              <w:rPr>
                <w:color w:val="000000"/>
              </w:rPr>
              <w:t xml:space="preserve">  wg GIG</w:t>
            </w:r>
          </w:p>
        </w:tc>
        <w:tc>
          <w:tcPr>
            <w:tcW w:w="2431" w:type="dxa"/>
            <w:vAlign w:val="center"/>
            <w:hideMark/>
          </w:tcPr>
          <w:p w14:paraId="20962337" w14:textId="77777777" w:rsidR="00D10129" w:rsidRPr="00D15981" w:rsidRDefault="00D10129" w:rsidP="009B1C29">
            <w:pPr>
              <w:jc w:val="center"/>
              <w:rPr>
                <w:color w:val="000000"/>
              </w:rPr>
            </w:pPr>
            <w:r w:rsidRPr="00D15981">
              <w:rPr>
                <w:color w:val="000000"/>
              </w:rPr>
              <w:t>do …...........</w:t>
            </w:r>
            <w:proofErr w:type="spellStart"/>
            <w:r w:rsidRPr="00D15981">
              <w:rPr>
                <w:color w:val="000000"/>
              </w:rPr>
              <w:t>MPa</w:t>
            </w:r>
            <w:proofErr w:type="spellEnd"/>
            <w:r w:rsidRPr="00D15981">
              <w:rPr>
                <w:color w:val="000000"/>
              </w:rPr>
              <w:t xml:space="preserve">  wg GIG</w:t>
            </w:r>
          </w:p>
        </w:tc>
      </w:tr>
      <w:tr w:rsidR="00D10129" w:rsidRPr="00D15981" w14:paraId="1EAC429E" w14:textId="77777777" w:rsidTr="00622CCC">
        <w:trPr>
          <w:trHeight w:val="1515"/>
        </w:trPr>
        <w:tc>
          <w:tcPr>
            <w:tcW w:w="673" w:type="dxa"/>
            <w:shd w:val="clear" w:color="000000" w:fill="E7E6E6"/>
            <w:vAlign w:val="center"/>
          </w:tcPr>
          <w:p w14:paraId="1CF84B79"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7C74297C" w14:textId="77777777" w:rsidR="00D10129" w:rsidRPr="00D15981" w:rsidRDefault="00D10129" w:rsidP="00F05C56">
            <w:pPr>
              <w:jc w:val="both"/>
              <w:rPr>
                <w:color w:val="000000"/>
              </w:rPr>
            </w:pPr>
            <w:r w:rsidRPr="00D15981">
              <w:rPr>
                <w:color w:val="000000"/>
              </w:rPr>
              <w:t xml:space="preserve">Dopuszcza się urabianie kombajnem ściany, w której w polu przekroju jej furty eksploatacyjnej występuje zanieczyszczenie skałą płonną średnio do </w:t>
            </w:r>
            <w:r w:rsidRPr="00D15981">
              <w:rPr>
                <w:b/>
                <w:bCs/>
                <w:color w:val="000000"/>
              </w:rPr>
              <w:t>30 %</w:t>
            </w:r>
            <w:r w:rsidRPr="00D15981">
              <w:rPr>
                <w:color w:val="000000"/>
              </w:rPr>
              <w:t xml:space="preserve"> z zastrzeżeniem możliwości występowania zaburzenia lokalnego do </w:t>
            </w:r>
            <w:r w:rsidRPr="00D15981">
              <w:rPr>
                <w:b/>
                <w:bCs/>
                <w:color w:val="000000"/>
              </w:rPr>
              <w:t>100%</w:t>
            </w:r>
            <w:r w:rsidRPr="00D15981">
              <w:rPr>
                <w:color w:val="000000"/>
              </w:rPr>
              <w:t xml:space="preserve"> wysokości furty na odcinku do </w:t>
            </w:r>
            <w:r w:rsidRPr="00D15981">
              <w:rPr>
                <w:b/>
                <w:bCs/>
                <w:color w:val="000000"/>
              </w:rPr>
              <w:t>20%</w:t>
            </w:r>
            <w:r w:rsidRPr="00D15981">
              <w:rPr>
                <w:color w:val="000000"/>
              </w:rPr>
              <w:t xml:space="preserve"> długości ściany. Pod pojęciem zaburzenia lokalnego należy rozumieć zanik węgla na całej wysokości ściany na skutek przejeżdżania przez uskok lub inne zaburzenie geologiczne.</w:t>
            </w:r>
          </w:p>
        </w:tc>
        <w:tc>
          <w:tcPr>
            <w:tcW w:w="1984" w:type="dxa"/>
            <w:vAlign w:val="center"/>
            <w:hideMark/>
          </w:tcPr>
          <w:p w14:paraId="0F6873A9" w14:textId="77777777" w:rsidR="00D10129" w:rsidRPr="00D15981" w:rsidRDefault="00D10129" w:rsidP="009B1C29">
            <w:pPr>
              <w:jc w:val="center"/>
              <w:rPr>
                <w:color w:val="000000"/>
              </w:rPr>
            </w:pPr>
            <w:r w:rsidRPr="00D15981">
              <w:rPr>
                <w:color w:val="000000"/>
              </w:rPr>
              <w:t>TAK</w:t>
            </w:r>
          </w:p>
        </w:tc>
        <w:tc>
          <w:tcPr>
            <w:tcW w:w="2431" w:type="dxa"/>
            <w:vAlign w:val="center"/>
            <w:hideMark/>
          </w:tcPr>
          <w:p w14:paraId="3529C661" w14:textId="77777777" w:rsidR="00D10129" w:rsidRPr="00D15981" w:rsidRDefault="00D10129" w:rsidP="009B1C29">
            <w:pPr>
              <w:jc w:val="center"/>
              <w:rPr>
                <w:color w:val="000000"/>
              </w:rPr>
            </w:pPr>
            <w:r w:rsidRPr="00D15981">
              <w:rPr>
                <w:color w:val="000000"/>
              </w:rPr>
              <w:t>TAK</w:t>
            </w:r>
          </w:p>
        </w:tc>
      </w:tr>
      <w:tr w:rsidR="00D10129" w:rsidRPr="00D15981" w14:paraId="68ED4393" w14:textId="77777777" w:rsidTr="00622CCC">
        <w:trPr>
          <w:trHeight w:val="190"/>
        </w:trPr>
        <w:tc>
          <w:tcPr>
            <w:tcW w:w="673" w:type="dxa"/>
            <w:shd w:val="clear" w:color="000000" w:fill="E7E6E6"/>
            <w:vAlign w:val="center"/>
          </w:tcPr>
          <w:p w14:paraId="518476E6"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61D224AD" w14:textId="77777777" w:rsidR="00D10129" w:rsidRPr="00D15981" w:rsidRDefault="00D10129" w:rsidP="00F05C56">
            <w:pPr>
              <w:jc w:val="both"/>
              <w:rPr>
                <w:color w:val="000000"/>
              </w:rPr>
            </w:pPr>
            <w:r w:rsidRPr="00D15981">
              <w:rPr>
                <w:color w:val="000000"/>
              </w:rPr>
              <w:t xml:space="preserve">zagłębienie w spąg </w:t>
            </w:r>
          </w:p>
        </w:tc>
        <w:tc>
          <w:tcPr>
            <w:tcW w:w="1984" w:type="dxa"/>
            <w:vAlign w:val="center"/>
            <w:hideMark/>
          </w:tcPr>
          <w:p w14:paraId="55D5F9DB" w14:textId="77777777" w:rsidR="00D10129" w:rsidRPr="00D15981" w:rsidRDefault="00D10129" w:rsidP="009B1C29">
            <w:pPr>
              <w:jc w:val="center"/>
              <w:rPr>
                <w:color w:val="000000"/>
              </w:rPr>
            </w:pPr>
            <w:r w:rsidRPr="00D15981">
              <w:rPr>
                <w:color w:val="000000"/>
              </w:rPr>
              <w:t>nie mniej niż 250 mm</w:t>
            </w:r>
          </w:p>
        </w:tc>
        <w:tc>
          <w:tcPr>
            <w:tcW w:w="2431" w:type="dxa"/>
            <w:vAlign w:val="center"/>
            <w:hideMark/>
          </w:tcPr>
          <w:p w14:paraId="0CDF2DD0" w14:textId="77777777" w:rsidR="00D10129" w:rsidRPr="00D15981" w:rsidRDefault="00D10129" w:rsidP="009B1C29">
            <w:pPr>
              <w:jc w:val="center"/>
              <w:rPr>
                <w:color w:val="000000"/>
              </w:rPr>
            </w:pPr>
            <w:r w:rsidRPr="00D15981">
              <w:rPr>
                <w:color w:val="000000"/>
              </w:rPr>
              <w:t>…...... mm</w:t>
            </w:r>
          </w:p>
        </w:tc>
      </w:tr>
      <w:tr w:rsidR="00D10129" w:rsidRPr="00D15981" w14:paraId="52B6D7BF" w14:textId="77777777" w:rsidTr="00622CCC">
        <w:trPr>
          <w:trHeight w:val="250"/>
        </w:trPr>
        <w:tc>
          <w:tcPr>
            <w:tcW w:w="673" w:type="dxa"/>
            <w:shd w:val="clear" w:color="000000" w:fill="E7E6E6"/>
            <w:vAlign w:val="center"/>
          </w:tcPr>
          <w:p w14:paraId="71465563"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246A1E4" w14:textId="77777777" w:rsidR="00D10129" w:rsidRPr="00D15981" w:rsidRDefault="00D10129" w:rsidP="00F05C56">
            <w:pPr>
              <w:jc w:val="both"/>
              <w:rPr>
                <w:color w:val="000000"/>
              </w:rPr>
            </w:pPr>
            <w:r w:rsidRPr="00D15981">
              <w:rPr>
                <w:color w:val="000000"/>
              </w:rPr>
              <w:t xml:space="preserve">wycięcie nad stropnicą </w:t>
            </w:r>
          </w:p>
        </w:tc>
        <w:tc>
          <w:tcPr>
            <w:tcW w:w="1984" w:type="dxa"/>
            <w:vAlign w:val="center"/>
            <w:hideMark/>
          </w:tcPr>
          <w:p w14:paraId="5ABD6318" w14:textId="77777777" w:rsidR="00D10129" w:rsidRPr="00D15981" w:rsidRDefault="00D10129" w:rsidP="009B1C29">
            <w:pPr>
              <w:jc w:val="center"/>
              <w:rPr>
                <w:color w:val="000000"/>
              </w:rPr>
            </w:pPr>
            <w:r w:rsidRPr="00D15981">
              <w:rPr>
                <w:color w:val="000000"/>
              </w:rPr>
              <w:t xml:space="preserve">nie mniej niż 300 mm </w:t>
            </w:r>
          </w:p>
        </w:tc>
        <w:tc>
          <w:tcPr>
            <w:tcW w:w="2431" w:type="dxa"/>
            <w:vAlign w:val="center"/>
            <w:hideMark/>
          </w:tcPr>
          <w:p w14:paraId="2E8F838F" w14:textId="77777777" w:rsidR="00D10129" w:rsidRPr="00D15981" w:rsidRDefault="00D10129" w:rsidP="009B1C29">
            <w:pPr>
              <w:jc w:val="center"/>
              <w:rPr>
                <w:color w:val="000000"/>
              </w:rPr>
            </w:pPr>
            <w:r w:rsidRPr="00D15981">
              <w:rPr>
                <w:color w:val="000000"/>
              </w:rPr>
              <w:t>…...... mm</w:t>
            </w:r>
          </w:p>
        </w:tc>
      </w:tr>
      <w:tr w:rsidR="00D10129" w:rsidRPr="00D15981" w14:paraId="5E09BC8C" w14:textId="77777777" w:rsidTr="00622CCC">
        <w:trPr>
          <w:trHeight w:val="268"/>
        </w:trPr>
        <w:tc>
          <w:tcPr>
            <w:tcW w:w="673" w:type="dxa"/>
            <w:shd w:val="clear" w:color="000000" w:fill="E7E6E6"/>
            <w:vAlign w:val="center"/>
          </w:tcPr>
          <w:p w14:paraId="4B7F8936"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76BFB9C0" w14:textId="77777777" w:rsidR="00D10129" w:rsidRPr="00D15981" w:rsidRDefault="00D10129" w:rsidP="00F05C56">
            <w:pPr>
              <w:jc w:val="both"/>
              <w:rPr>
                <w:color w:val="000000"/>
              </w:rPr>
            </w:pPr>
            <w:r w:rsidRPr="00D15981">
              <w:rPr>
                <w:color w:val="000000"/>
              </w:rPr>
              <w:t>Konstrukcja kombajnu modułowa samonośna (bez sań).</w:t>
            </w:r>
          </w:p>
        </w:tc>
        <w:tc>
          <w:tcPr>
            <w:tcW w:w="1984" w:type="dxa"/>
            <w:vAlign w:val="center"/>
            <w:hideMark/>
          </w:tcPr>
          <w:p w14:paraId="3445F27D" w14:textId="77777777" w:rsidR="00D10129" w:rsidRPr="00D15981" w:rsidRDefault="00D10129" w:rsidP="009B1C29">
            <w:pPr>
              <w:jc w:val="center"/>
              <w:rPr>
                <w:color w:val="000000"/>
              </w:rPr>
            </w:pPr>
            <w:r w:rsidRPr="00D15981">
              <w:rPr>
                <w:color w:val="000000"/>
              </w:rPr>
              <w:t>TAK</w:t>
            </w:r>
          </w:p>
        </w:tc>
        <w:tc>
          <w:tcPr>
            <w:tcW w:w="2431" w:type="dxa"/>
            <w:vAlign w:val="center"/>
            <w:hideMark/>
          </w:tcPr>
          <w:p w14:paraId="7A746313" w14:textId="77777777" w:rsidR="00D10129" w:rsidRPr="00D15981" w:rsidRDefault="00D10129" w:rsidP="009B1C29">
            <w:pPr>
              <w:jc w:val="center"/>
              <w:rPr>
                <w:color w:val="000000"/>
              </w:rPr>
            </w:pPr>
            <w:r w:rsidRPr="00D15981">
              <w:rPr>
                <w:color w:val="000000"/>
              </w:rPr>
              <w:t>TAK</w:t>
            </w:r>
          </w:p>
        </w:tc>
      </w:tr>
      <w:tr w:rsidR="00D10129" w:rsidRPr="00D15981" w14:paraId="2B9EEA29" w14:textId="77777777" w:rsidTr="00622CCC">
        <w:trPr>
          <w:trHeight w:val="713"/>
        </w:trPr>
        <w:tc>
          <w:tcPr>
            <w:tcW w:w="673" w:type="dxa"/>
            <w:shd w:val="clear" w:color="000000" w:fill="E7E6E6"/>
            <w:vAlign w:val="center"/>
          </w:tcPr>
          <w:p w14:paraId="36932F63"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78DAB5A" w14:textId="77777777" w:rsidR="00D10129" w:rsidRPr="00D15981" w:rsidRDefault="00D10129" w:rsidP="00F05C56">
            <w:pPr>
              <w:jc w:val="both"/>
              <w:rPr>
                <w:color w:val="000000"/>
              </w:rPr>
            </w:pPr>
            <w:r w:rsidRPr="00D15981">
              <w:rPr>
                <w:color w:val="000000"/>
              </w:rPr>
              <w:t>Ścieżka kombajnowa (odległość ostrogi od końca płatów organów urabiających)</w:t>
            </w:r>
          </w:p>
        </w:tc>
        <w:tc>
          <w:tcPr>
            <w:tcW w:w="1984" w:type="dxa"/>
            <w:vAlign w:val="center"/>
            <w:hideMark/>
          </w:tcPr>
          <w:p w14:paraId="20F372FD" w14:textId="77777777" w:rsidR="00D10129" w:rsidRPr="00D15981" w:rsidRDefault="00D10129" w:rsidP="009B1C29">
            <w:pPr>
              <w:jc w:val="center"/>
              <w:rPr>
                <w:color w:val="000000"/>
              </w:rPr>
            </w:pPr>
            <w:r w:rsidRPr="00D15981">
              <w:rPr>
                <w:color w:val="000000"/>
              </w:rPr>
              <w:t xml:space="preserve">nie mniej niż 250 mm </w:t>
            </w:r>
            <w:r w:rsidRPr="00D15981">
              <w:rPr>
                <w:color w:val="000000"/>
              </w:rPr>
              <w:br/>
              <w:t xml:space="preserve">i </w:t>
            </w:r>
            <w:r w:rsidRPr="00D15981">
              <w:rPr>
                <w:color w:val="000000"/>
              </w:rPr>
              <w:br/>
              <w:t>nie więcej niż 350  mm.</w:t>
            </w:r>
          </w:p>
        </w:tc>
        <w:tc>
          <w:tcPr>
            <w:tcW w:w="2431" w:type="dxa"/>
            <w:vAlign w:val="center"/>
            <w:hideMark/>
          </w:tcPr>
          <w:p w14:paraId="368F1ED7" w14:textId="77777777" w:rsidR="00D10129" w:rsidRPr="00D15981" w:rsidRDefault="00D10129" w:rsidP="009B1C29">
            <w:pPr>
              <w:jc w:val="center"/>
              <w:rPr>
                <w:color w:val="000000"/>
              </w:rPr>
            </w:pPr>
            <w:r w:rsidRPr="00D15981">
              <w:rPr>
                <w:color w:val="000000"/>
              </w:rPr>
              <w:t>…...... mm</w:t>
            </w:r>
          </w:p>
        </w:tc>
      </w:tr>
      <w:tr w:rsidR="00D10129" w:rsidRPr="00D15981" w14:paraId="6C992142" w14:textId="77777777" w:rsidTr="00622CCC">
        <w:trPr>
          <w:trHeight w:val="390"/>
        </w:trPr>
        <w:tc>
          <w:tcPr>
            <w:tcW w:w="673" w:type="dxa"/>
            <w:shd w:val="clear" w:color="000000" w:fill="E7E6E6"/>
            <w:vAlign w:val="center"/>
          </w:tcPr>
          <w:p w14:paraId="0A89E863"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67A4C7FF" w14:textId="78E99B6E" w:rsidR="00D10129" w:rsidRPr="00D15981" w:rsidRDefault="00D10129" w:rsidP="00F05C56">
            <w:pPr>
              <w:jc w:val="both"/>
              <w:rPr>
                <w:color w:val="000000"/>
              </w:rPr>
            </w:pPr>
            <w:r w:rsidRPr="00D15981">
              <w:rPr>
                <w:color w:val="000000"/>
              </w:rPr>
              <w:t xml:space="preserve">Rzeczywista prędkość robocza kombajnu dla calizny węglowej o wytrzymałości na ściskanie </w:t>
            </w:r>
            <w:r w:rsidRPr="00D15981">
              <w:rPr>
                <w:b/>
                <w:bCs/>
                <w:color w:val="000000"/>
              </w:rPr>
              <w:t>30÷40</w:t>
            </w:r>
            <w:r w:rsidRPr="00D15981">
              <w:rPr>
                <w:color w:val="000000"/>
              </w:rPr>
              <w:t xml:space="preserve"> </w:t>
            </w:r>
            <w:proofErr w:type="spellStart"/>
            <w:r w:rsidR="00B77850" w:rsidRPr="00D15981">
              <w:rPr>
                <w:color w:val="000000"/>
              </w:rPr>
              <w:t>M</w:t>
            </w:r>
            <w:r w:rsidR="00B77850">
              <w:rPr>
                <w:color w:val="000000"/>
              </w:rPr>
              <w:t>P</w:t>
            </w:r>
            <w:r w:rsidR="00B77850" w:rsidRPr="00D15981">
              <w:rPr>
                <w:color w:val="000000"/>
              </w:rPr>
              <w:t>a</w:t>
            </w:r>
            <w:proofErr w:type="spellEnd"/>
            <w:r w:rsidR="00B77850" w:rsidRPr="00D15981">
              <w:rPr>
                <w:color w:val="000000"/>
              </w:rPr>
              <w:t xml:space="preserve"> </w:t>
            </w:r>
            <w:r w:rsidRPr="00D15981">
              <w:rPr>
                <w:color w:val="000000"/>
              </w:rPr>
              <w:t>wg GIG</w:t>
            </w:r>
          </w:p>
        </w:tc>
        <w:tc>
          <w:tcPr>
            <w:tcW w:w="1984" w:type="dxa"/>
            <w:vAlign w:val="center"/>
            <w:hideMark/>
          </w:tcPr>
          <w:p w14:paraId="37997E05" w14:textId="77777777" w:rsidR="00D10129" w:rsidRPr="00D15981" w:rsidRDefault="00D10129" w:rsidP="009B1C29">
            <w:pPr>
              <w:jc w:val="center"/>
              <w:rPr>
                <w:color w:val="000000"/>
              </w:rPr>
            </w:pPr>
            <w:r w:rsidRPr="00D15981">
              <w:rPr>
                <w:color w:val="000000"/>
              </w:rPr>
              <w:t>nie mniej niż 8 m/min.</w:t>
            </w:r>
          </w:p>
        </w:tc>
        <w:tc>
          <w:tcPr>
            <w:tcW w:w="2431" w:type="dxa"/>
            <w:vAlign w:val="center"/>
            <w:hideMark/>
          </w:tcPr>
          <w:p w14:paraId="16844D60" w14:textId="77777777" w:rsidR="00D10129" w:rsidRPr="00D15981" w:rsidRDefault="00D10129" w:rsidP="009B1C29">
            <w:pPr>
              <w:jc w:val="center"/>
              <w:rPr>
                <w:color w:val="000000"/>
              </w:rPr>
            </w:pPr>
            <w:r w:rsidRPr="00D15981">
              <w:rPr>
                <w:color w:val="000000"/>
              </w:rPr>
              <w:t>….......... m/min.</w:t>
            </w:r>
          </w:p>
        </w:tc>
      </w:tr>
      <w:tr w:rsidR="00D10129" w:rsidRPr="00D15981" w14:paraId="32460A3E" w14:textId="77777777" w:rsidTr="00622CCC">
        <w:trPr>
          <w:trHeight w:val="83"/>
        </w:trPr>
        <w:tc>
          <w:tcPr>
            <w:tcW w:w="673" w:type="dxa"/>
            <w:shd w:val="clear" w:color="000000" w:fill="E7E6E6"/>
            <w:vAlign w:val="center"/>
          </w:tcPr>
          <w:p w14:paraId="499DC275"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439E87B" w14:textId="77777777" w:rsidR="00D10129" w:rsidRPr="00D15981" w:rsidRDefault="00D10129" w:rsidP="00F05C56">
            <w:pPr>
              <w:jc w:val="both"/>
              <w:rPr>
                <w:color w:val="000000"/>
              </w:rPr>
            </w:pPr>
            <w:r w:rsidRPr="00D15981">
              <w:rPr>
                <w:color w:val="000000"/>
              </w:rPr>
              <w:t xml:space="preserve">Prędkość bez urabiania </w:t>
            </w:r>
          </w:p>
        </w:tc>
        <w:tc>
          <w:tcPr>
            <w:tcW w:w="1984" w:type="dxa"/>
            <w:vAlign w:val="center"/>
            <w:hideMark/>
          </w:tcPr>
          <w:p w14:paraId="7C9898B0" w14:textId="77777777" w:rsidR="00D10129" w:rsidRPr="00D15981" w:rsidRDefault="00D10129" w:rsidP="009B1C29">
            <w:pPr>
              <w:jc w:val="center"/>
              <w:rPr>
                <w:color w:val="000000"/>
              </w:rPr>
            </w:pPr>
            <w:r w:rsidRPr="00D15981">
              <w:rPr>
                <w:color w:val="000000"/>
              </w:rPr>
              <w:t>nie mniej niż 15 m/min.</w:t>
            </w:r>
          </w:p>
        </w:tc>
        <w:tc>
          <w:tcPr>
            <w:tcW w:w="2431" w:type="dxa"/>
            <w:vAlign w:val="center"/>
            <w:hideMark/>
          </w:tcPr>
          <w:p w14:paraId="05268842" w14:textId="77777777" w:rsidR="00D10129" w:rsidRPr="00D15981" w:rsidRDefault="00D10129" w:rsidP="009B1C29">
            <w:pPr>
              <w:jc w:val="center"/>
              <w:rPr>
                <w:color w:val="000000"/>
              </w:rPr>
            </w:pPr>
            <w:r w:rsidRPr="00D15981">
              <w:rPr>
                <w:color w:val="000000"/>
              </w:rPr>
              <w:t>….......... m/min.</w:t>
            </w:r>
          </w:p>
        </w:tc>
      </w:tr>
      <w:tr w:rsidR="00D10129" w:rsidRPr="00D15981" w14:paraId="1E2045ED" w14:textId="77777777" w:rsidTr="00622CCC">
        <w:trPr>
          <w:trHeight w:val="298"/>
        </w:trPr>
        <w:tc>
          <w:tcPr>
            <w:tcW w:w="673" w:type="dxa"/>
            <w:shd w:val="clear" w:color="000000" w:fill="E7E6E6"/>
            <w:vAlign w:val="center"/>
          </w:tcPr>
          <w:p w14:paraId="4403C431"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F8A5335" w14:textId="77777777" w:rsidR="00D10129" w:rsidRPr="00D15981" w:rsidRDefault="00D10129" w:rsidP="00F05C56">
            <w:pPr>
              <w:jc w:val="both"/>
              <w:rPr>
                <w:color w:val="000000"/>
              </w:rPr>
            </w:pPr>
            <w:r w:rsidRPr="00D15981">
              <w:rPr>
                <w:color w:val="000000"/>
              </w:rPr>
              <w:t xml:space="preserve">Rodzaj napędu posuwu – elektryczny </w:t>
            </w:r>
          </w:p>
        </w:tc>
        <w:tc>
          <w:tcPr>
            <w:tcW w:w="1984" w:type="dxa"/>
            <w:vAlign w:val="center"/>
            <w:hideMark/>
          </w:tcPr>
          <w:p w14:paraId="58A6F610"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183AAD8A" w14:textId="77777777" w:rsidR="00D10129" w:rsidRPr="00D15981" w:rsidRDefault="00D10129" w:rsidP="009B1C29">
            <w:pPr>
              <w:jc w:val="center"/>
              <w:rPr>
                <w:color w:val="000000"/>
              </w:rPr>
            </w:pPr>
          </w:p>
        </w:tc>
      </w:tr>
      <w:tr w:rsidR="00D10129" w:rsidRPr="00D15981" w14:paraId="12963E4D" w14:textId="77777777" w:rsidTr="00622CCC">
        <w:trPr>
          <w:trHeight w:val="205"/>
        </w:trPr>
        <w:tc>
          <w:tcPr>
            <w:tcW w:w="673" w:type="dxa"/>
            <w:shd w:val="clear" w:color="000000" w:fill="E7E6E6"/>
            <w:vAlign w:val="center"/>
          </w:tcPr>
          <w:p w14:paraId="572750D0"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1A5432DA" w14:textId="77777777" w:rsidR="00D10129" w:rsidRPr="00D15981" w:rsidRDefault="00D10129" w:rsidP="00F05C56">
            <w:pPr>
              <w:jc w:val="both"/>
              <w:rPr>
                <w:color w:val="000000"/>
              </w:rPr>
            </w:pPr>
            <w:r w:rsidRPr="00D15981">
              <w:rPr>
                <w:color w:val="000000"/>
              </w:rPr>
              <w:t>Silniki posuwu – indukcyjne prądu przemiennego.</w:t>
            </w:r>
          </w:p>
        </w:tc>
        <w:tc>
          <w:tcPr>
            <w:tcW w:w="1984" w:type="dxa"/>
            <w:vAlign w:val="center"/>
            <w:hideMark/>
          </w:tcPr>
          <w:p w14:paraId="2B2F8F44"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5A97F4C6" w14:textId="77777777" w:rsidR="00D10129" w:rsidRPr="00D15981" w:rsidRDefault="00D10129" w:rsidP="009B1C29">
            <w:pPr>
              <w:jc w:val="center"/>
              <w:rPr>
                <w:color w:val="000000"/>
              </w:rPr>
            </w:pPr>
          </w:p>
        </w:tc>
      </w:tr>
      <w:tr w:rsidR="00D10129" w:rsidRPr="00D15981" w14:paraId="3F66E8C0" w14:textId="77777777" w:rsidTr="00622CCC">
        <w:trPr>
          <w:trHeight w:val="855"/>
        </w:trPr>
        <w:tc>
          <w:tcPr>
            <w:tcW w:w="673" w:type="dxa"/>
            <w:shd w:val="clear" w:color="000000" w:fill="E7E6E6"/>
            <w:vAlign w:val="center"/>
          </w:tcPr>
          <w:p w14:paraId="28E0D8C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4EA1F97" w14:textId="77777777" w:rsidR="00D10129" w:rsidRPr="00D15981" w:rsidRDefault="00D10129" w:rsidP="00F05C56">
            <w:pPr>
              <w:jc w:val="both"/>
              <w:rPr>
                <w:color w:val="000000"/>
              </w:rPr>
            </w:pPr>
            <w:r w:rsidRPr="00D15981">
              <w:rPr>
                <w:color w:val="000000"/>
              </w:rPr>
              <w:t xml:space="preserve">Prowadzenie kombajnu po drabinkach </w:t>
            </w:r>
            <w:proofErr w:type="spellStart"/>
            <w:r w:rsidRPr="00D15981">
              <w:rPr>
                <w:color w:val="000000"/>
              </w:rPr>
              <w:t>bezcięgnowego</w:t>
            </w:r>
            <w:proofErr w:type="spellEnd"/>
            <w:r w:rsidRPr="00D15981">
              <w:rPr>
                <w:color w:val="000000"/>
              </w:rPr>
              <w:t xml:space="preserve"> systemu posuw EICOTRACK i klinach ładujących (bieżni ociosowej) rynien przenośnika PZS 850,</w:t>
            </w:r>
          </w:p>
        </w:tc>
        <w:tc>
          <w:tcPr>
            <w:tcW w:w="1984" w:type="dxa"/>
            <w:vAlign w:val="center"/>
            <w:hideMark/>
          </w:tcPr>
          <w:p w14:paraId="34CACC02"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63012EA2" w14:textId="77777777" w:rsidR="00D10129" w:rsidRPr="00D15981" w:rsidRDefault="00D10129" w:rsidP="009B1C29">
            <w:pPr>
              <w:jc w:val="center"/>
              <w:rPr>
                <w:color w:val="000000"/>
              </w:rPr>
            </w:pPr>
          </w:p>
        </w:tc>
      </w:tr>
      <w:tr w:rsidR="00D10129" w:rsidRPr="00D15981" w14:paraId="1AD08F32" w14:textId="77777777" w:rsidTr="00622CCC">
        <w:trPr>
          <w:trHeight w:val="370"/>
        </w:trPr>
        <w:tc>
          <w:tcPr>
            <w:tcW w:w="673" w:type="dxa"/>
            <w:vMerge w:val="restart"/>
            <w:shd w:val="clear" w:color="000000" w:fill="E7E6E6"/>
            <w:vAlign w:val="center"/>
          </w:tcPr>
          <w:p w14:paraId="69FBD6C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7D6C7A7E" w14:textId="77777777" w:rsidR="00D10129" w:rsidRPr="00D15981" w:rsidRDefault="00D10129" w:rsidP="00F05C56">
            <w:pPr>
              <w:jc w:val="both"/>
              <w:rPr>
                <w:color w:val="000000"/>
              </w:rPr>
            </w:pPr>
            <w:r w:rsidRPr="00D15981">
              <w:rPr>
                <w:color w:val="000000"/>
              </w:rPr>
              <w:t>a) silniki elektryczne w napędach posuwu  wyposażone w elektroniczne zabezpieczenia przed przeciążeniem</w:t>
            </w:r>
          </w:p>
        </w:tc>
        <w:tc>
          <w:tcPr>
            <w:tcW w:w="1984" w:type="dxa"/>
            <w:vAlign w:val="center"/>
            <w:hideMark/>
          </w:tcPr>
          <w:p w14:paraId="45A435ED"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47B58C34" w14:textId="77777777" w:rsidR="00D10129" w:rsidRPr="00D15981" w:rsidRDefault="00D10129" w:rsidP="009B1C29">
            <w:pPr>
              <w:jc w:val="center"/>
              <w:rPr>
                <w:i/>
                <w:iCs/>
                <w:color w:val="000000"/>
              </w:rPr>
            </w:pPr>
            <w:r w:rsidRPr="00D15981">
              <w:rPr>
                <w:i/>
                <w:iCs/>
                <w:color w:val="000000"/>
              </w:rPr>
              <w:t>podać typ, producenta, moc, napięcie</w:t>
            </w:r>
          </w:p>
        </w:tc>
      </w:tr>
      <w:tr w:rsidR="00D10129" w:rsidRPr="00D15981" w14:paraId="5E1EE711" w14:textId="77777777" w:rsidTr="00622CCC">
        <w:trPr>
          <w:trHeight w:val="370"/>
        </w:trPr>
        <w:tc>
          <w:tcPr>
            <w:tcW w:w="673" w:type="dxa"/>
            <w:vMerge/>
            <w:shd w:val="clear" w:color="000000" w:fill="E7E6E6"/>
            <w:vAlign w:val="center"/>
          </w:tcPr>
          <w:p w14:paraId="4E121EA5" w14:textId="77777777" w:rsidR="00D10129" w:rsidRPr="00D15981" w:rsidRDefault="00D10129" w:rsidP="003573D1">
            <w:pPr>
              <w:pStyle w:val="Akapitzlist"/>
              <w:numPr>
                <w:ilvl w:val="0"/>
                <w:numId w:val="153"/>
              </w:numPr>
              <w:rPr>
                <w:color w:val="000000"/>
                <w:sz w:val="20"/>
                <w:szCs w:val="20"/>
              </w:rPr>
            </w:pPr>
          </w:p>
        </w:tc>
        <w:tc>
          <w:tcPr>
            <w:tcW w:w="4546" w:type="dxa"/>
            <w:vAlign w:val="center"/>
          </w:tcPr>
          <w:p w14:paraId="282E8399" w14:textId="77777777" w:rsidR="00D10129" w:rsidRPr="00D15981" w:rsidRDefault="00D10129" w:rsidP="00F05C56">
            <w:pPr>
              <w:jc w:val="both"/>
              <w:rPr>
                <w:color w:val="000000"/>
              </w:rPr>
            </w:pPr>
            <w:r w:rsidRPr="00D15981">
              <w:rPr>
                <w:color w:val="000000"/>
              </w:rPr>
              <w:t xml:space="preserve">b) silniki elektryczne w napędach posuwu  dodatkowo wyposażone w </w:t>
            </w:r>
            <w:r w:rsidRPr="00D15981">
              <w:t>mechaniczne zabezpieczenia przed przeciążeniem – tzw. wałki skrętne/przeciążeniowe</w:t>
            </w:r>
          </w:p>
        </w:tc>
        <w:tc>
          <w:tcPr>
            <w:tcW w:w="1984" w:type="dxa"/>
            <w:vAlign w:val="center"/>
          </w:tcPr>
          <w:p w14:paraId="1B7B4E64" w14:textId="77777777" w:rsidR="00D10129" w:rsidRPr="00D15981" w:rsidRDefault="00D10129" w:rsidP="009B1C29">
            <w:pPr>
              <w:jc w:val="center"/>
              <w:rPr>
                <w:color w:val="000000"/>
              </w:rPr>
            </w:pPr>
            <w:r w:rsidRPr="00D15981">
              <w:rPr>
                <w:color w:val="000000"/>
              </w:rPr>
              <w:t>TAK/NIE</w:t>
            </w:r>
          </w:p>
        </w:tc>
        <w:tc>
          <w:tcPr>
            <w:tcW w:w="2431" w:type="dxa"/>
            <w:noWrap/>
            <w:vAlign w:val="bottom"/>
          </w:tcPr>
          <w:p w14:paraId="647B0294" w14:textId="77777777" w:rsidR="00D10129" w:rsidRPr="00D15981" w:rsidRDefault="00D10129" w:rsidP="009B1C29">
            <w:pPr>
              <w:jc w:val="center"/>
              <w:rPr>
                <w:i/>
                <w:iCs/>
                <w:color w:val="000000"/>
              </w:rPr>
            </w:pPr>
          </w:p>
        </w:tc>
      </w:tr>
      <w:tr w:rsidR="00D10129" w:rsidRPr="00D15981" w14:paraId="7017B2CB" w14:textId="77777777" w:rsidTr="00622CCC">
        <w:trPr>
          <w:trHeight w:val="705"/>
        </w:trPr>
        <w:tc>
          <w:tcPr>
            <w:tcW w:w="673" w:type="dxa"/>
            <w:vMerge/>
            <w:vAlign w:val="center"/>
          </w:tcPr>
          <w:p w14:paraId="62936851"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C15CFE7" w14:textId="77777777" w:rsidR="00D10129" w:rsidRPr="00D15981" w:rsidRDefault="00D10129" w:rsidP="00F05C56">
            <w:pPr>
              <w:jc w:val="both"/>
              <w:rPr>
                <w:color w:val="000000"/>
              </w:rPr>
            </w:pPr>
            <w:r w:rsidRPr="00D15981">
              <w:rPr>
                <w:color w:val="000000"/>
              </w:rPr>
              <w:t xml:space="preserve">c) silniki elektryczne w organach urabiających wyposażone w elektroniczne zabezpieczenia przed przeciążeniem oraz hydraulicznie przez sprzęgła </w:t>
            </w:r>
            <w:proofErr w:type="spellStart"/>
            <w:r w:rsidRPr="00D15981">
              <w:rPr>
                <w:color w:val="000000"/>
              </w:rPr>
              <w:t>SafeSet</w:t>
            </w:r>
            <w:proofErr w:type="spellEnd"/>
            <w:r w:rsidRPr="00D15981">
              <w:rPr>
                <w:color w:val="000000"/>
              </w:rPr>
              <w:t xml:space="preserve"> lub wałki skrętne/przeciążeniowe</w:t>
            </w:r>
          </w:p>
        </w:tc>
        <w:tc>
          <w:tcPr>
            <w:tcW w:w="1984" w:type="dxa"/>
            <w:vAlign w:val="center"/>
            <w:hideMark/>
          </w:tcPr>
          <w:p w14:paraId="7BD5C102"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525A5FBD" w14:textId="77777777" w:rsidR="00D10129" w:rsidRPr="00D15981" w:rsidRDefault="00D10129" w:rsidP="009B1C29">
            <w:pPr>
              <w:jc w:val="center"/>
              <w:rPr>
                <w:i/>
                <w:iCs/>
                <w:color w:val="000000"/>
              </w:rPr>
            </w:pPr>
            <w:r w:rsidRPr="00D15981">
              <w:rPr>
                <w:i/>
                <w:iCs/>
                <w:color w:val="000000"/>
              </w:rPr>
              <w:t>podać rozwiązanie zabezpieczenia oraz typ, producenta, moc, napięcie silników</w:t>
            </w:r>
          </w:p>
        </w:tc>
      </w:tr>
      <w:tr w:rsidR="00D10129" w:rsidRPr="00D15981" w14:paraId="49578ECB" w14:textId="77777777" w:rsidTr="00622CCC">
        <w:trPr>
          <w:trHeight w:val="570"/>
        </w:trPr>
        <w:tc>
          <w:tcPr>
            <w:tcW w:w="673" w:type="dxa"/>
            <w:shd w:val="clear" w:color="000000" w:fill="E7E6E6"/>
            <w:vAlign w:val="center"/>
          </w:tcPr>
          <w:p w14:paraId="58330D7B"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9990BB7" w14:textId="77777777" w:rsidR="00D10129" w:rsidRPr="00D15981" w:rsidRDefault="00D10129" w:rsidP="009B1C29">
            <w:pPr>
              <w:rPr>
                <w:color w:val="000000"/>
              </w:rPr>
            </w:pPr>
            <w:r w:rsidRPr="00D15981">
              <w:rPr>
                <w:color w:val="000000"/>
              </w:rPr>
              <w:t>Wykluczone są rozwiązania techniczne, przewidujące umieszczenie przekształtników zasilających silniki posuwu poza kombajnem.</w:t>
            </w:r>
          </w:p>
        </w:tc>
        <w:tc>
          <w:tcPr>
            <w:tcW w:w="1984" w:type="dxa"/>
            <w:vAlign w:val="center"/>
            <w:hideMark/>
          </w:tcPr>
          <w:p w14:paraId="3F6331C3"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5B78EE37" w14:textId="77777777" w:rsidR="00D10129" w:rsidRPr="00D15981" w:rsidRDefault="00D10129" w:rsidP="009B1C29">
            <w:pPr>
              <w:jc w:val="center"/>
              <w:rPr>
                <w:color w:val="000000"/>
              </w:rPr>
            </w:pPr>
          </w:p>
        </w:tc>
      </w:tr>
      <w:tr w:rsidR="00D10129" w:rsidRPr="00D15981" w14:paraId="737DDE33" w14:textId="77777777" w:rsidTr="00622CCC">
        <w:trPr>
          <w:trHeight w:val="570"/>
        </w:trPr>
        <w:tc>
          <w:tcPr>
            <w:tcW w:w="673" w:type="dxa"/>
            <w:shd w:val="clear" w:color="000000" w:fill="E7E6E6"/>
            <w:vAlign w:val="center"/>
          </w:tcPr>
          <w:p w14:paraId="3F0DE148"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12885157" w14:textId="77777777" w:rsidR="00D10129" w:rsidRPr="00D15981" w:rsidRDefault="00D10129" w:rsidP="009B1C29">
            <w:pPr>
              <w:rPr>
                <w:color w:val="000000"/>
              </w:rPr>
            </w:pPr>
            <w:r w:rsidRPr="00D15981">
              <w:rPr>
                <w:color w:val="000000"/>
              </w:rPr>
              <w:t>Moc przekazywana na organ</w:t>
            </w:r>
          </w:p>
        </w:tc>
        <w:tc>
          <w:tcPr>
            <w:tcW w:w="1984" w:type="dxa"/>
            <w:vAlign w:val="center"/>
            <w:hideMark/>
          </w:tcPr>
          <w:p w14:paraId="12A52357" w14:textId="77777777" w:rsidR="00D10129" w:rsidRPr="00D15981" w:rsidRDefault="00D10129" w:rsidP="009B1C29">
            <w:pPr>
              <w:jc w:val="center"/>
              <w:rPr>
                <w:color w:val="000000"/>
              </w:rPr>
            </w:pPr>
            <w:r w:rsidRPr="00D15981">
              <w:rPr>
                <w:color w:val="000000"/>
              </w:rPr>
              <w:t xml:space="preserve"> nie mniej niż 300 kW Praca ciągła S1</w:t>
            </w:r>
          </w:p>
        </w:tc>
        <w:tc>
          <w:tcPr>
            <w:tcW w:w="2431" w:type="dxa"/>
            <w:vAlign w:val="center"/>
            <w:hideMark/>
          </w:tcPr>
          <w:p w14:paraId="644984F0" w14:textId="77777777" w:rsidR="00D10129" w:rsidRPr="00D15981" w:rsidRDefault="00D10129" w:rsidP="009B1C29">
            <w:pPr>
              <w:jc w:val="center"/>
              <w:rPr>
                <w:color w:val="000000"/>
              </w:rPr>
            </w:pPr>
            <w:r w:rsidRPr="00D15981">
              <w:rPr>
                <w:color w:val="000000"/>
              </w:rPr>
              <w:t>…............ kW Praca ciągła S1</w:t>
            </w:r>
          </w:p>
        </w:tc>
      </w:tr>
      <w:tr w:rsidR="00D10129" w:rsidRPr="00D15981" w14:paraId="640EF174" w14:textId="77777777" w:rsidTr="00622CCC">
        <w:trPr>
          <w:trHeight w:val="570"/>
        </w:trPr>
        <w:tc>
          <w:tcPr>
            <w:tcW w:w="673" w:type="dxa"/>
            <w:shd w:val="clear" w:color="000000" w:fill="E7E6E6"/>
            <w:vAlign w:val="center"/>
          </w:tcPr>
          <w:p w14:paraId="3EC243C3"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DAE65C8" w14:textId="77777777" w:rsidR="00D10129" w:rsidRPr="00D15981" w:rsidRDefault="00D10129" w:rsidP="009B1C29">
            <w:pPr>
              <w:rPr>
                <w:color w:val="000000"/>
              </w:rPr>
            </w:pPr>
            <w:r w:rsidRPr="00D15981">
              <w:rPr>
                <w:color w:val="000000"/>
              </w:rPr>
              <w:t>Masa największego podzespołu kombajnu</w:t>
            </w:r>
          </w:p>
        </w:tc>
        <w:tc>
          <w:tcPr>
            <w:tcW w:w="1984" w:type="dxa"/>
            <w:vAlign w:val="center"/>
            <w:hideMark/>
          </w:tcPr>
          <w:p w14:paraId="6683909B" w14:textId="77777777" w:rsidR="00D10129" w:rsidRPr="00D15981" w:rsidRDefault="00D10129" w:rsidP="009B1C29">
            <w:pPr>
              <w:jc w:val="center"/>
              <w:rPr>
                <w:color w:val="000000"/>
              </w:rPr>
            </w:pPr>
            <w:r w:rsidRPr="00D15981">
              <w:rPr>
                <w:color w:val="000000"/>
              </w:rPr>
              <w:t xml:space="preserve"> max 10 Mg.</w:t>
            </w:r>
          </w:p>
        </w:tc>
        <w:tc>
          <w:tcPr>
            <w:tcW w:w="2431" w:type="dxa"/>
            <w:noWrap/>
            <w:vAlign w:val="center"/>
            <w:hideMark/>
          </w:tcPr>
          <w:p w14:paraId="604F7A2D" w14:textId="77777777" w:rsidR="00D10129" w:rsidRPr="00D15981" w:rsidRDefault="00D10129" w:rsidP="008707EB">
            <w:pPr>
              <w:jc w:val="center"/>
              <w:rPr>
                <w:color w:val="000000"/>
              </w:rPr>
            </w:pPr>
            <w:r w:rsidRPr="00D15981">
              <w:rPr>
                <w:color w:val="000000"/>
              </w:rPr>
              <w:t>…...Mg.</w:t>
            </w:r>
          </w:p>
        </w:tc>
      </w:tr>
      <w:tr w:rsidR="00D10129" w:rsidRPr="00D15981" w14:paraId="625EB8E2" w14:textId="77777777" w:rsidTr="00622CCC">
        <w:trPr>
          <w:trHeight w:val="570"/>
        </w:trPr>
        <w:tc>
          <w:tcPr>
            <w:tcW w:w="673" w:type="dxa"/>
            <w:shd w:val="clear" w:color="000000" w:fill="E7E6E6"/>
            <w:vAlign w:val="center"/>
          </w:tcPr>
          <w:p w14:paraId="2C51D891" w14:textId="77777777" w:rsidR="00D10129" w:rsidRPr="00D15981" w:rsidRDefault="00D10129" w:rsidP="003573D1">
            <w:pPr>
              <w:pStyle w:val="Akapitzlist"/>
              <w:numPr>
                <w:ilvl w:val="0"/>
                <w:numId w:val="153"/>
              </w:numPr>
              <w:rPr>
                <w:color w:val="000000"/>
                <w:sz w:val="20"/>
                <w:szCs w:val="20"/>
              </w:rPr>
            </w:pPr>
          </w:p>
        </w:tc>
        <w:tc>
          <w:tcPr>
            <w:tcW w:w="4546" w:type="dxa"/>
            <w:vAlign w:val="center"/>
          </w:tcPr>
          <w:p w14:paraId="5AEDFBF4" w14:textId="0581B782" w:rsidR="00D10129" w:rsidRPr="00D15981" w:rsidRDefault="00D10129" w:rsidP="009B1C29">
            <w:pPr>
              <w:rPr>
                <w:color w:val="000000"/>
              </w:rPr>
            </w:pPr>
            <w:r w:rsidRPr="00D15981">
              <w:rPr>
                <w:color w:val="000000"/>
              </w:rPr>
              <w:t xml:space="preserve">Zakres </w:t>
            </w:r>
            <w:r w:rsidR="00833349">
              <w:rPr>
                <w:color w:val="000000"/>
              </w:rPr>
              <w:t xml:space="preserve">wysokości </w:t>
            </w:r>
            <w:r w:rsidRPr="00D15981">
              <w:rPr>
                <w:color w:val="000000"/>
              </w:rPr>
              <w:t xml:space="preserve">urabiania </w:t>
            </w:r>
          </w:p>
        </w:tc>
        <w:tc>
          <w:tcPr>
            <w:tcW w:w="1984" w:type="dxa"/>
            <w:vAlign w:val="center"/>
          </w:tcPr>
          <w:p w14:paraId="76E7B234" w14:textId="77777777" w:rsidR="00D10129" w:rsidRPr="00D15981" w:rsidRDefault="00D10129" w:rsidP="009B1C29">
            <w:pPr>
              <w:jc w:val="center"/>
              <w:rPr>
                <w:color w:val="000000"/>
              </w:rPr>
            </w:pPr>
            <w:r w:rsidRPr="00D15981">
              <w:rPr>
                <w:color w:val="000000"/>
              </w:rPr>
              <w:t>od max. 2,0 m</w:t>
            </w:r>
          </w:p>
          <w:p w14:paraId="31AC6AAE" w14:textId="77777777" w:rsidR="00D10129" w:rsidRPr="00D15981" w:rsidRDefault="00D10129" w:rsidP="009B1C29">
            <w:pPr>
              <w:jc w:val="center"/>
              <w:rPr>
                <w:color w:val="000000"/>
              </w:rPr>
            </w:pPr>
            <w:r w:rsidRPr="00D15981">
              <w:rPr>
                <w:color w:val="000000"/>
              </w:rPr>
              <w:t>do min 3,9 m</w:t>
            </w:r>
          </w:p>
        </w:tc>
        <w:tc>
          <w:tcPr>
            <w:tcW w:w="2431" w:type="dxa"/>
            <w:noWrap/>
            <w:vAlign w:val="bottom"/>
          </w:tcPr>
          <w:p w14:paraId="3E855D5E" w14:textId="77777777" w:rsidR="00D10129" w:rsidRPr="00D15981" w:rsidRDefault="00D10129" w:rsidP="009B1C29">
            <w:pPr>
              <w:jc w:val="center"/>
              <w:rPr>
                <w:color w:val="000000"/>
              </w:rPr>
            </w:pPr>
            <w:r w:rsidRPr="00D15981">
              <w:rPr>
                <w:color w:val="000000"/>
              </w:rPr>
              <w:t>od…………m</w:t>
            </w:r>
          </w:p>
          <w:p w14:paraId="1D5BB5EB" w14:textId="77777777" w:rsidR="00D10129" w:rsidRPr="00D15981" w:rsidRDefault="00D10129" w:rsidP="009B1C29">
            <w:pPr>
              <w:jc w:val="center"/>
              <w:rPr>
                <w:color w:val="000000"/>
              </w:rPr>
            </w:pPr>
            <w:r w:rsidRPr="00D15981">
              <w:rPr>
                <w:color w:val="000000"/>
              </w:rPr>
              <w:t>do…………m</w:t>
            </w:r>
          </w:p>
        </w:tc>
      </w:tr>
      <w:tr w:rsidR="00D10129" w:rsidRPr="00D15981" w14:paraId="412920B8" w14:textId="77777777" w:rsidTr="00622CCC">
        <w:trPr>
          <w:trHeight w:val="570"/>
        </w:trPr>
        <w:tc>
          <w:tcPr>
            <w:tcW w:w="673" w:type="dxa"/>
            <w:shd w:val="clear" w:color="000000" w:fill="E7E6E6"/>
            <w:vAlign w:val="center"/>
          </w:tcPr>
          <w:p w14:paraId="66E79F00" w14:textId="77777777" w:rsidR="00D10129" w:rsidRPr="00D15981" w:rsidRDefault="00D10129" w:rsidP="003573D1">
            <w:pPr>
              <w:pStyle w:val="Akapitzlist"/>
              <w:numPr>
                <w:ilvl w:val="0"/>
                <w:numId w:val="153"/>
              </w:numPr>
              <w:rPr>
                <w:color w:val="000000"/>
                <w:sz w:val="20"/>
                <w:szCs w:val="20"/>
              </w:rPr>
            </w:pPr>
          </w:p>
        </w:tc>
        <w:tc>
          <w:tcPr>
            <w:tcW w:w="4546" w:type="dxa"/>
            <w:vAlign w:val="center"/>
          </w:tcPr>
          <w:p w14:paraId="5ECBA83A" w14:textId="77777777" w:rsidR="00D10129" w:rsidRPr="00D15981" w:rsidRDefault="00D10129" w:rsidP="009B1C29">
            <w:pPr>
              <w:tabs>
                <w:tab w:val="center" w:pos="4896"/>
                <w:tab w:val="right" w:pos="9432"/>
              </w:tabs>
              <w:adjustRightInd w:val="0"/>
              <w:textAlignment w:val="baseline"/>
            </w:pPr>
            <w:r w:rsidRPr="00D15981">
              <w:t>Dopuszczalne nachylenie poprzeczne</w:t>
            </w:r>
          </w:p>
          <w:p w14:paraId="4601A21F" w14:textId="77777777" w:rsidR="00D10129" w:rsidRPr="00D15981" w:rsidRDefault="00D10129" w:rsidP="009B1C29">
            <w:pPr>
              <w:rPr>
                <w:color w:val="000000"/>
              </w:rPr>
            </w:pPr>
          </w:p>
        </w:tc>
        <w:tc>
          <w:tcPr>
            <w:tcW w:w="1984" w:type="dxa"/>
            <w:vAlign w:val="center"/>
          </w:tcPr>
          <w:p w14:paraId="47B54C10" w14:textId="77777777" w:rsidR="00D10129" w:rsidRPr="00D15981" w:rsidRDefault="00D10129" w:rsidP="009B1C29">
            <w:pPr>
              <w:tabs>
                <w:tab w:val="center" w:pos="4896"/>
                <w:tab w:val="right" w:pos="9432"/>
              </w:tabs>
              <w:adjustRightInd w:val="0"/>
              <w:textAlignment w:val="baseline"/>
            </w:pPr>
            <w:r w:rsidRPr="00D15981">
              <w:t>- po wzniosie: min 20°</w:t>
            </w:r>
          </w:p>
          <w:p w14:paraId="1133E29F" w14:textId="77777777" w:rsidR="00D10129" w:rsidRPr="00D15981" w:rsidRDefault="00D10129" w:rsidP="009B1C29">
            <w:pPr>
              <w:jc w:val="center"/>
              <w:rPr>
                <w:color w:val="000000"/>
              </w:rPr>
            </w:pPr>
            <w:r w:rsidRPr="00D15981">
              <w:t>- po upadzie: min 15°</w:t>
            </w:r>
          </w:p>
        </w:tc>
        <w:tc>
          <w:tcPr>
            <w:tcW w:w="2431" w:type="dxa"/>
            <w:noWrap/>
            <w:vAlign w:val="bottom"/>
          </w:tcPr>
          <w:p w14:paraId="0E89BB51" w14:textId="77777777" w:rsidR="00D10129" w:rsidRPr="00D15981" w:rsidRDefault="00D10129" w:rsidP="009B1C29">
            <w:pPr>
              <w:rPr>
                <w:color w:val="000000"/>
              </w:rPr>
            </w:pPr>
            <w:r w:rsidRPr="00D15981">
              <w:t>po wzniosie</w:t>
            </w:r>
            <w:r w:rsidRPr="00D15981">
              <w:rPr>
                <w:color w:val="000000"/>
              </w:rPr>
              <w:t xml:space="preserve"> ………………</w:t>
            </w:r>
          </w:p>
          <w:p w14:paraId="54E3C5D3" w14:textId="77777777" w:rsidR="00D10129" w:rsidRPr="00D15981" w:rsidRDefault="00D10129" w:rsidP="009B1C29">
            <w:pPr>
              <w:jc w:val="center"/>
              <w:rPr>
                <w:color w:val="000000"/>
              </w:rPr>
            </w:pPr>
            <w:r w:rsidRPr="00D15981">
              <w:t>po upadzie</w:t>
            </w:r>
            <w:r w:rsidRPr="00D15981">
              <w:rPr>
                <w:color w:val="000000"/>
              </w:rPr>
              <w:t xml:space="preserve"> ……………</w:t>
            </w:r>
          </w:p>
        </w:tc>
      </w:tr>
      <w:tr w:rsidR="00D10129" w:rsidRPr="00D15981" w14:paraId="70CB4BA6" w14:textId="77777777" w:rsidTr="00622CCC">
        <w:trPr>
          <w:trHeight w:val="392"/>
        </w:trPr>
        <w:tc>
          <w:tcPr>
            <w:tcW w:w="673" w:type="dxa"/>
            <w:shd w:val="clear" w:color="000000" w:fill="E7E6E6"/>
            <w:vAlign w:val="center"/>
          </w:tcPr>
          <w:p w14:paraId="61D9105A" w14:textId="77777777" w:rsidR="00D10129" w:rsidRPr="00D15981" w:rsidRDefault="00D10129" w:rsidP="003573D1">
            <w:pPr>
              <w:pStyle w:val="Akapitzlist"/>
              <w:numPr>
                <w:ilvl w:val="0"/>
                <w:numId w:val="153"/>
              </w:numPr>
              <w:rPr>
                <w:color w:val="000000"/>
                <w:sz w:val="20"/>
                <w:szCs w:val="20"/>
              </w:rPr>
            </w:pPr>
          </w:p>
        </w:tc>
        <w:tc>
          <w:tcPr>
            <w:tcW w:w="4546" w:type="dxa"/>
            <w:vAlign w:val="center"/>
          </w:tcPr>
          <w:p w14:paraId="5F5540E8" w14:textId="77777777" w:rsidR="00D10129" w:rsidRPr="00D15981" w:rsidRDefault="00D10129" w:rsidP="009B1C29">
            <w:pPr>
              <w:rPr>
                <w:color w:val="000000"/>
              </w:rPr>
            </w:pPr>
            <w:r w:rsidRPr="00D15981">
              <w:t>Dopuszczalne nachylenie podłużne</w:t>
            </w:r>
          </w:p>
        </w:tc>
        <w:tc>
          <w:tcPr>
            <w:tcW w:w="1984" w:type="dxa"/>
            <w:vAlign w:val="center"/>
          </w:tcPr>
          <w:p w14:paraId="64A7F9EB" w14:textId="77777777" w:rsidR="00D10129" w:rsidRPr="00D15981" w:rsidRDefault="00D10129" w:rsidP="009B1C29">
            <w:pPr>
              <w:jc w:val="center"/>
              <w:rPr>
                <w:color w:val="000000"/>
              </w:rPr>
            </w:pPr>
            <w:r w:rsidRPr="00D15981">
              <w:t>min. 35°</w:t>
            </w:r>
          </w:p>
        </w:tc>
        <w:tc>
          <w:tcPr>
            <w:tcW w:w="2431" w:type="dxa"/>
            <w:noWrap/>
            <w:vAlign w:val="bottom"/>
          </w:tcPr>
          <w:p w14:paraId="1B2B8CF5" w14:textId="77777777" w:rsidR="00D10129" w:rsidRPr="00D15981" w:rsidRDefault="00D10129" w:rsidP="009B1C29">
            <w:pPr>
              <w:jc w:val="center"/>
              <w:rPr>
                <w:color w:val="000000"/>
              </w:rPr>
            </w:pPr>
            <w:r w:rsidRPr="00D15981">
              <w:rPr>
                <w:color w:val="000000"/>
              </w:rPr>
              <w:t>……….</w:t>
            </w:r>
          </w:p>
        </w:tc>
      </w:tr>
      <w:tr w:rsidR="00D10129" w:rsidRPr="00D15981" w14:paraId="2F0F9076" w14:textId="77777777" w:rsidTr="00622CCC">
        <w:trPr>
          <w:trHeight w:val="570"/>
        </w:trPr>
        <w:tc>
          <w:tcPr>
            <w:tcW w:w="673" w:type="dxa"/>
            <w:shd w:val="clear" w:color="000000" w:fill="E7E6E6"/>
            <w:vAlign w:val="center"/>
          </w:tcPr>
          <w:p w14:paraId="4222056F" w14:textId="77777777" w:rsidR="00D10129" w:rsidRPr="00D15981" w:rsidRDefault="00D10129" w:rsidP="003573D1">
            <w:pPr>
              <w:pStyle w:val="Akapitzlist"/>
              <w:numPr>
                <w:ilvl w:val="0"/>
                <w:numId w:val="153"/>
              </w:numPr>
              <w:rPr>
                <w:color w:val="000000"/>
                <w:sz w:val="20"/>
                <w:szCs w:val="20"/>
              </w:rPr>
            </w:pPr>
          </w:p>
        </w:tc>
        <w:tc>
          <w:tcPr>
            <w:tcW w:w="4546" w:type="dxa"/>
            <w:vAlign w:val="center"/>
          </w:tcPr>
          <w:p w14:paraId="2E373CFB" w14:textId="77777777" w:rsidR="00D10129" w:rsidRPr="00D15981" w:rsidRDefault="00D10129" w:rsidP="009B1C29">
            <w:pPr>
              <w:tabs>
                <w:tab w:val="center" w:pos="4896"/>
                <w:tab w:val="right" w:pos="9432"/>
              </w:tabs>
              <w:adjustRightInd w:val="0"/>
              <w:textAlignment w:val="baseline"/>
            </w:pPr>
            <w:r w:rsidRPr="00D15981">
              <w:t>Max. wysokość kombajnu od spągu (bez organów urabiających)</w:t>
            </w:r>
          </w:p>
          <w:p w14:paraId="182B31DE" w14:textId="77777777" w:rsidR="00D10129" w:rsidRPr="00D15981" w:rsidRDefault="00D10129" w:rsidP="009B1C29"/>
        </w:tc>
        <w:tc>
          <w:tcPr>
            <w:tcW w:w="1984" w:type="dxa"/>
            <w:vAlign w:val="center"/>
          </w:tcPr>
          <w:p w14:paraId="4C24CC77" w14:textId="77777777" w:rsidR="00D10129" w:rsidRPr="00D15981" w:rsidRDefault="00D10129" w:rsidP="009B1C29">
            <w:pPr>
              <w:tabs>
                <w:tab w:val="center" w:pos="4896"/>
                <w:tab w:val="right" w:pos="9432"/>
              </w:tabs>
              <w:adjustRightInd w:val="0"/>
              <w:textAlignment w:val="baseline"/>
            </w:pPr>
            <w:r w:rsidRPr="00D15981">
              <w:t xml:space="preserve">bez osłon hydraulicznych </w:t>
            </w:r>
            <w:r w:rsidRPr="00D15981">
              <w:br/>
              <w:t>1360 mm</w:t>
            </w:r>
          </w:p>
          <w:p w14:paraId="3AC4E1A0" w14:textId="77777777" w:rsidR="00D10129" w:rsidRPr="00D15981" w:rsidRDefault="00D10129" w:rsidP="009B1C29">
            <w:pPr>
              <w:tabs>
                <w:tab w:val="center" w:pos="4896"/>
                <w:tab w:val="right" w:pos="9432"/>
              </w:tabs>
              <w:adjustRightInd w:val="0"/>
              <w:textAlignment w:val="baseline"/>
            </w:pPr>
            <w:r w:rsidRPr="00D15981">
              <w:t>ze złożonymi osłonami 1480 mm</w:t>
            </w:r>
          </w:p>
        </w:tc>
        <w:tc>
          <w:tcPr>
            <w:tcW w:w="2431" w:type="dxa"/>
            <w:noWrap/>
            <w:vAlign w:val="bottom"/>
          </w:tcPr>
          <w:p w14:paraId="2E107C49" w14:textId="77777777" w:rsidR="00D10129" w:rsidRPr="00D15981" w:rsidRDefault="00D10129" w:rsidP="009B1C29">
            <w:pPr>
              <w:tabs>
                <w:tab w:val="center" w:pos="4896"/>
                <w:tab w:val="right" w:pos="9432"/>
              </w:tabs>
              <w:adjustRightInd w:val="0"/>
              <w:jc w:val="center"/>
              <w:textAlignment w:val="baseline"/>
            </w:pPr>
            <w:r w:rsidRPr="00D15981">
              <w:t xml:space="preserve">bez osłon hydraulicznych: </w:t>
            </w:r>
            <w:r w:rsidRPr="00D15981">
              <w:br/>
              <w:t>…………… mm</w:t>
            </w:r>
          </w:p>
          <w:p w14:paraId="497CC919" w14:textId="77777777" w:rsidR="00D10129" w:rsidRPr="00D15981" w:rsidRDefault="00D10129" w:rsidP="009B1C29">
            <w:pPr>
              <w:tabs>
                <w:tab w:val="center" w:pos="4896"/>
                <w:tab w:val="right" w:pos="9432"/>
              </w:tabs>
              <w:adjustRightInd w:val="0"/>
              <w:jc w:val="center"/>
              <w:textAlignment w:val="baseline"/>
            </w:pPr>
          </w:p>
          <w:p w14:paraId="533B8FFC" w14:textId="77777777" w:rsidR="00D10129" w:rsidRPr="00D15981" w:rsidRDefault="00D10129" w:rsidP="009B1C29">
            <w:pPr>
              <w:jc w:val="center"/>
              <w:rPr>
                <w:color w:val="000000"/>
              </w:rPr>
            </w:pPr>
            <w:r w:rsidRPr="00D15981">
              <w:t>ze złożonymi osłonami ……………..mm</w:t>
            </w:r>
          </w:p>
        </w:tc>
      </w:tr>
      <w:tr w:rsidR="00D10129" w:rsidRPr="00D15981" w14:paraId="6EF00FDC" w14:textId="77777777" w:rsidTr="00622CCC">
        <w:trPr>
          <w:trHeight w:val="570"/>
        </w:trPr>
        <w:tc>
          <w:tcPr>
            <w:tcW w:w="673" w:type="dxa"/>
            <w:vMerge w:val="restart"/>
            <w:shd w:val="clear" w:color="000000" w:fill="E7E6E6"/>
            <w:vAlign w:val="center"/>
          </w:tcPr>
          <w:p w14:paraId="0325D783"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DC96B7E" w14:textId="77777777" w:rsidR="00D10129" w:rsidRPr="00D15981" w:rsidRDefault="00D10129" w:rsidP="009B1C29">
            <w:pPr>
              <w:rPr>
                <w:color w:val="000000"/>
              </w:rPr>
            </w:pPr>
            <w:r w:rsidRPr="00D15981">
              <w:rPr>
                <w:color w:val="000000"/>
              </w:rPr>
              <w:t>Graniczne wymiary gabarytowe elementów kombajnu do transportu (nie dotyczy organów urabiających oraz ściągów montażowych kombajnu – jeżeli występują)</w:t>
            </w:r>
          </w:p>
        </w:tc>
        <w:tc>
          <w:tcPr>
            <w:tcW w:w="1984" w:type="dxa"/>
            <w:vAlign w:val="center"/>
            <w:hideMark/>
          </w:tcPr>
          <w:p w14:paraId="132DB5BE" w14:textId="77777777" w:rsidR="00D10129" w:rsidRPr="00D15981" w:rsidRDefault="00D10129" w:rsidP="009B1C29">
            <w:pPr>
              <w:jc w:val="center"/>
              <w:rPr>
                <w:color w:val="000000"/>
              </w:rPr>
            </w:pPr>
            <w:r w:rsidRPr="00D15981">
              <w:rPr>
                <w:color w:val="000000"/>
              </w:rPr>
              <w:t> </w:t>
            </w:r>
          </w:p>
        </w:tc>
        <w:tc>
          <w:tcPr>
            <w:tcW w:w="2431" w:type="dxa"/>
            <w:noWrap/>
            <w:vAlign w:val="bottom"/>
            <w:hideMark/>
          </w:tcPr>
          <w:p w14:paraId="5BA1F2E5" w14:textId="77777777" w:rsidR="00D10129" w:rsidRPr="00D15981" w:rsidRDefault="00D10129" w:rsidP="009B1C29">
            <w:pPr>
              <w:jc w:val="center"/>
              <w:rPr>
                <w:color w:val="000000"/>
              </w:rPr>
            </w:pPr>
          </w:p>
        </w:tc>
      </w:tr>
      <w:tr w:rsidR="00D10129" w:rsidRPr="00D15981" w14:paraId="343D9512" w14:textId="77777777" w:rsidTr="00622CCC">
        <w:trPr>
          <w:trHeight w:val="294"/>
        </w:trPr>
        <w:tc>
          <w:tcPr>
            <w:tcW w:w="673" w:type="dxa"/>
            <w:vMerge/>
            <w:vAlign w:val="center"/>
          </w:tcPr>
          <w:p w14:paraId="0A9D4E81"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FD96DC6" w14:textId="77777777" w:rsidR="00D10129" w:rsidRPr="00D15981" w:rsidRDefault="00D10129" w:rsidP="009B1C29">
            <w:pPr>
              <w:rPr>
                <w:color w:val="000000"/>
              </w:rPr>
            </w:pPr>
            <w:r w:rsidRPr="00D15981">
              <w:rPr>
                <w:color w:val="000000"/>
              </w:rPr>
              <w:t xml:space="preserve">Długość </w:t>
            </w:r>
          </w:p>
        </w:tc>
        <w:tc>
          <w:tcPr>
            <w:tcW w:w="1984" w:type="dxa"/>
            <w:vAlign w:val="center"/>
            <w:hideMark/>
          </w:tcPr>
          <w:p w14:paraId="635526A2" w14:textId="77777777" w:rsidR="00D10129" w:rsidRPr="00D15981" w:rsidRDefault="00D10129" w:rsidP="009B1C29">
            <w:pPr>
              <w:jc w:val="center"/>
              <w:rPr>
                <w:color w:val="000000"/>
              </w:rPr>
            </w:pPr>
            <w:r w:rsidRPr="00D15981">
              <w:rPr>
                <w:color w:val="000000"/>
              </w:rPr>
              <w:t>max. 3460 mm</w:t>
            </w:r>
          </w:p>
        </w:tc>
        <w:tc>
          <w:tcPr>
            <w:tcW w:w="2431" w:type="dxa"/>
            <w:vAlign w:val="center"/>
            <w:hideMark/>
          </w:tcPr>
          <w:p w14:paraId="54B80FA8" w14:textId="77777777" w:rsidR="00D10129" w:rsidRPr="00D15981" w:rsidRDefault="00D10129" w:rsidP="009B1C29">
            <w:pPr>
              <w:jc w:val="center"/>
              <w:rPr>
                <w:color w:val="000000"/>
              </w:rPr>
            </w:pPr>
            <w:r w:rsidRPr="00D15981">
              <w:rPr>
                <w:color w:val="000000"/>
              </w:rPr>
              <w:t>…...... mm</w:t>
            </w:r>
          </w:p>
        </w:tc>
      </w:tr>
      <w:tr w:rsidR="00D10129" w:rsidRPr="00D15981" w14:paraId="7D586BA3" w14:textId="77777777" w:rsidTr="00622CCC">
        <w:trPr>
          <w:trHeight w:val="284"/>
        </w:trPr>
        <w:tc>
          <w:tcPr>
            <w:tcW w:w="673" w:type="dxa"/>
            <w:vMerge/>
            <w:vAlign w:val="center"/>
          </w:tcPr>
          <w:p w14:paraId="398CA2BD"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634C0646" w14:textId="77777777" w:rsidR="00D10129" w:rsidRPr="00D15981" w:rsidRDefault="00D10129" w:rsidP="009B1C29">
            <w:pPr>
              <w:rPr>
                <w:color w:val="000000"/>
              </w:rPr>
            </w:pPr>
            <w:r w:rsidRPr="00D15981">
              <w:rPr>
                <w:color w:val="000000"/>
              </w:rPr>
              <w:t xml:space="preserve">Szerokość </w:t>
            </w:r>
          </w:p>
        </w:tc>
        <w:tc>
          <w:tcPr>
            <w:tcW w:w="1984" w:type="dxa"/>
            <w:vAlign w:val="center"/>
            <w:hideMark/>
          </w:tcPr>
          <w:p w14:paraId="76998E8F" w14:textId="77777777" w:rsidR="00D10129" w:rsidRPr="00D15981" w:rsidRDefault="00D10129" w:rsidP="009B1C29">
            <w:pPr>
              <w:jc w:val="center"/>
              <w:rPr>
                <w:color w:val="000000"/>
              </w:rPr>
            </w:pPr>
            <w:r w:rsidRPr="00D15981">
              <w:rPr>
                <w:color w:val="000000"/>
              </w:rPr>
              <w:t>max. 1200 mm</w:t>
            </w:r>
          </w:p>
        </w:tc>
        <w:tc>
          <w:tcPr>
            <w:tcW w:w="2431" w:type="dxa"/>
            <w:vAlign w:val="center"/>
            <w:hideMark/>
          </w:tcPr>
          <w:p w14:paraId="7BFEE9B3" w14:textId="77777777" w:rsidR="00D10129" w:rsidRPr="00D15981" w:rsidRDefault="00D10129" w:rsidP="009B1C29">
            <w:pPr>
              <w:jc w:val="center"/>
              <w:rPr>
                <w:color w:val="000000"/>
              </w:rPr>
            </w:pPr>
            <w:r w:rsidRPr="00D15981">
              <w:rPr>
                <w:color w:val="000000"/>
              </w:rPr>
              <w:t>…...... mm</w:t>
            </w:r>
          </w:p>
        </w:tc>
      </w:tr>
      <w:tr w:rsidR="00D10129" w:rsidRPr="00D15981" w14:paraId="1A79D6EB" w14:textId="77777777" w:rsidTr="00622CCC">
        <w:trPr>
          <w:trHeight w:val="260"/>
        </w:trPr>
        <w:tc>
          <w:tcPr>
            <w:tcW w:w="673" w:type="dxa"/>
            <w:vMerge/>
            <w:vAlign w:val="center"/>
          </w:tcPr>
          <w:p w14:paraId="442656E8"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DE0E484" w14:textId="77777777" w:rsidR="00D10129" w:rsidRPr="00D15981" w:rsidRDefault="00D10129" w:rsidP="009B1C29">
            <w:pPr>
              <w:rPr>
                <w:color w:val="000000"/>
              </w:rPr>
            </w:pPr>
            <w:r w:rsidRPr="00D15981">
              <w:rPr>
                <w:color w:val="000000"/>
              </w:rPr>
              <w:t xml:space="preserve">Wysokość </w:t>
            </w:r>
          </w:p>
        </w:tc>
        <w:tc>
          <w:tcPr>
            <w:tcW w:w="1984" w:type="dxa"/>
            <w:vAlign w:val="center"/>
            <w:hideMark/>
          </w:tcPr>
          <w:p w14:paraId="07AB5474" w14:textId="77777777" w:rsidR="00D10129" w:rsidRPr="00D15981" w:rsidRDefault="00D10129" w:rsidP="009B1C29">
            <w:pPr>
              <w:jc w:val="center"/>
              <w:rPr>
                <w:color w:val="000000"/>
              </w:rPr>
            </w:pPr>
            <w:r w:rsidRPr="00D15981">
              <w:rPr>
                <w:color w:val="000000"/>
              </w:rPr>
              <w:t>max. 1785 mm</w:t>
            </w:r>
          </w:p>
        </w:tc>
        <w:tc>
          <w:tcPr>
            <w:tcW w:w="2431" w:type="dxa"/>
            <w:vAlign w:val="center"/>
            <w:hideMark/>
          </w:tcPr>
          <w:p w14:paraId="52D397F8" w14:textId="77777777" w:rsidR="00D10129" w:rsidRPr="00D15981" w:rsidRDefault="00D10129" w:rsidP="009B1C29">
            <w:pPr>
              <w:jc w:val="center"/>
              <w:rPr>
                <w:color w:val="000000"/>
              </w:rPr>
            </w:pPr>
            <w:r w:rsidRPr="00D15981">
              <w:rPr>
                <w:color w:val="000000"/>
              </w:rPr>
              <w:t>…...... mm</w:t>
            </w:r>
          </w:p>
        </w:tc>
      </w:tr>
      <w:tr w:rsidR="00D10129" w:rsidRPr="00D15981" w14:paraId="529AF0C7" w14:textId="77777777" w:rsidTr="00622CCC">
        <w:trPr>
          <w:trHeight w:val="570"/>
        </w:trPr>
        <w:tc>
          <w:tcPr>
            <w:tcW w:w="673" w:type="dxa"/>
            <w:vMerge w:val="restart"/>
            <w:shd w:val="clear" w:color="000000" w:fill="E7E6E6"/>
            <w:vAlign w:val="center"/>
          </w:tcPr>
          <w:p w14:paraId="4F36B655"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00FDC73B"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Organy urabiające – 2 </w:t>
            </w:r>
            <w:proofErr w:type="spellStart"/>
            <w:r w:rsidRPr="00D15981">
              <w:rPr>
                <w:color w:val="000000"/>
                <w:sz w:val="20"/>
                <w:szCs w:val="20"/>
              </w:rPr>
              <w:t>kpl</w:t>
            </w:r>
            <w:proofErr w:type="spellEnd"/>
            <w:r w:rsidRPr="00D15981">
              <w:rPr>
                <w:color w:val="000000"/>
                <w:sz w:val="20"/>
                <w:szCs w:val="20"/>
              </w:rPr>
              <w:t>.</w:t>
            </w:r>
            <w:r w:rsidRPr="00D15981">
              <w:rPr>
                <w:rFonts w:eastAsia="Calibri"/>
                <w:sz w:val="20"/>
                <w:szCs w:val="20"/>
              </w:rPr>
              <w:t xml:space="preserve"> </w:t>
            </w:r>
            <w:r w:rsidRPr="00D15981">
              <w:rPr>
                <w:color w:val="000000"/>
                <w:sz w:val="20"/>
                <w:szCs w:val="20"/>
              </w:rPr>
              <w:t>wyposażone w ten sam typ dysz</w:t>
            </w:r>
          </w:p>
        </w:tc>
        <w:tc>
          <w:tcPr>
            <w:tcW w:w="1984" w:type="dxa"/>
            <w:vAlign w:val="center"/>
            <w:hideMark/>
          </w:tcPr>
          <w:p w14:paraId="22D0C893"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3EAB7457" w14:textId="77777777" w:rsidR="00D10129" w:rsidRPr="00D15981" w:rsidRDefault="00D10129" w:rsidP="009B1C29">
            <w:pPr>
              <w:jc w:val="center"/>
              <w:rPr>
                <w:color w:val="000000"/>
              </w:rPr>
            </w:pPr>
          </w:p>
        </w:tc>
      </w:tr>
      <w:tr w:rsidR="00D10129" w:rsidRPr="00D15981" w14:paraId="284FEE08" w14:textId="77777777" w:rsidTr="00622CCC">
        <w:trPr>
          <w:trHeight w:val="258"/>
        </w:trPr>
        <w:tc>
          <w:tcPr>
            <w:tcW w:w="673" w:type="dxa"/>
            <w:vMerge/>
            <w:vAlign w:val="center"/>
          </w:tcPr>
          <w:p w14:paraId="1D13E93F"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1FE7DF65"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zabiór </w:t>
            </w:r>
          </w:p>
        </w:tc>
        <w:tc>
          <w:tcPr>
            <w:tcW w:w="1984" w:type="dxa"/>
            <w:vAlign w:val="center"/>
            <w:hideMark/>
          </w:tcPr>
          <w:p w14:paraId="1D71E070" w14:textId="77777777" w:rsidR="00D10129" w:rsidRPr="00D15981" w:rsidRDefault="00D10129" w:rsidP="009B1C29">
            <w:pPr>
              <w:jc w:val="center"/>
              <w:rPr>
                <w:color w:val="000000"/>
              </w:rPr>
            </w:pPr>
            <w:r w:rsidRPr="00D15981">
              <w:rPr>
                <w:color w:val="000000"/>
              </w:rPr>
              <w:t>800 mm</w:t>
            </w:r>
          </w:p>
        </w:tc>
        <w:tc>
          <w:tcPr>
            <w:tcW w:w="2431" w:type="dxa"/>
            <w:vAlign w:val="center"/>
            <w:hideMark/>
          </w:tcPr>
          <w:p w14:paraId="34BBEBC0" w14:textId="77777777" w:rsidR="00D10129" w:rsidRPr="00D15981" w:rsidRDefault="00D10129" w:rsidP="009B1C29">
            <w:pPr>
              <w:jc w:val="center"/>
              <w:rPr>
                <w:color w:val="000000"/>
              </w:rPr>
            </w:pPr>
            <w:r w:rsidRPr="00D15981">
              <w:rPr>
                <w:color w:val="000000"/>
              </w:rPr>
              <w:t>…...... mm</w:t>
            </w:r>
          </w:p>
        </w:tc>
      </w:tr>
      <w:tr w:rsidR="00D10129" w:rsidRPr="00D15981" w14:paraId="4FBBC879" w14:textId="77777777" w:rsidTr="00622CCC">
        <w:trPr>
          <w:trHeight w:val="276"/>
        </w:trPr>
        <w:tc>
          <w:tcPr>
            <w:tcW w:w="673" w:type="dxa"/>
            <w:vMerge/>
            <w:vAlign w:val="center"/>
          </w:tcPr>
          <w:p w14:paraId="1D6B751C"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3E788299"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średnica </w:t>
            </w:r>
          </w:p>
        </w:tc>
        <w:tc>
          <w:tcPr>
            <w:tcW w:w="1984" w:type="dxa"/>
            <w:vAlign w:val="center"/>
            <w:hideMark/>
          </w:tcPr>
          <w:p w14:paraId="3036EFBD" w14:textId="77777777" w:rsidR="00D10129" w:rsidRPr="00D15981" w:rsidRDefault="00D10129" w:rsidP="009B1C29">
            <w:pPr>
              <w:jc w:val="center"/>
              <w:rPr>
                <w:color w:val="000000"/>
              </w:rPr>
            </w:pPr>
            <w:r w:rsidRPr="00D15981">
              <w:rPr>
                <w:color w:val="000000"/>
              </w:rPr>
              <w:t xml:space="preserve"> Ø 2000 ±5% [mm]</w:t>
            </w:r>
          </w:p>
        </w:tc>
        <w:tc>
          <w:tcPr>
            <w:tcW w:w="2431" w:type="dxa"/>
            <w:vAlign w:val="center"/>
            <w:hideMark/>
          </w:tcPr>
          <w:p w14:paraId="4697FC6D" w14:textId="77777777" w:rsidR="00D10129" w:rsidRPr="00D15981" w:rsidRDefault="00D10129" w:rsidP="009B1C29">
            <w:pPr>
              <w:jc w:val="center"/>
              <w:rPr>
                <w:color w:val="000000"/>
              </w:rPr>
            </w:pPr>
            <w:r w:rsidRPr="00D15981">
              <w:rPr>
                <w:color w:val="000000"/>
              </w:rPr>
              <w:t>…...... mm</w:t>
            </w:r>
          </w:p>
        </w:tc>
      </w:tr>
      <w:tr w:rsidR="00D10129" w:rsidRPr="00D15981" w14:paraId="4A0A4143" w14:textId="77777777" w:rsidTr="00622CCC">
        <w:trPr>
          <w:trHeight w:val="765"/>
        </w:trPr>
        <w:tc>
          <w:tcPr>
            <w:tcW w:w="673" w:type="dxa"/>
            <w:vMerge/>
            <w:vAlign w:val="center"/>
          </w:tcPr>
          <w:p w14:paraId="7206B2DB"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060860CA"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rodzaj noży – nóż obrotowy wzmocniony z widią </w:t>
            </w:r>
          </w:p>
          <w:p w14:paraId="0A75E826" w14:textId="77777777" w:rsidR="00D10129" w:rsidRPr="00D15981" w:rsidRDefault="00D10129" w:rsidP="009B1C29">
            <w:pPr>
              <w:pStyle w:val="Akapitzlist"/>
              <w:ind w:left="383"/>
              <w:rPr>
                <w:color w:val="000000"/>
                <w:sz w:val="20"/>
                <w:szCs w:val="20"/>
              </w:rPr>
            </w:pPr>
            <w:r w:rsidRPr="00D15981">
              <w:rPr>
                <w:color w:val="000000"/>
                <w:sz w:val="20"/>
                <w:szCs w:val="20"/>
              </w:rPr>
              <w:t xml:space="preserve">Ø 22, średnica trzonka Ø 38, np. </w:t>
            </w:r>
          </w:p>
        </w:tc>
        <w:tc>
          <w:tcPr>
            <w:tcW w:w="1984" w:type="dxa"/>
            <w:vAlign w:val="center"/>
            <w:hideMark/>
          </w:tcPr>
          <w:p w14:paraId="6857A736" w14:textId="77777777" w:rsidR="00D10129" w:rsidRPr="00D15981" w:rsidRDefault="00D10129" w:rsidP="009B1C29">
            <w:pPr>
              <w:jc w:val="center"/>
              <w:rPr>
                <w:color w:val="000000"/>
              </w:rPr>
            </w:pPr>
            <w:r w:rsidRPr="00D15981">
              <w:rPr>
                <w:color w:val="000000"/>
              </w:rPr>
              <w:t>U95HD  lub równoważne o porównywalnych parametrach</w:t>
            </w:r>
          </w:p>
        </w:tc>
        <w:tc>
          <w:tcPr>
            <w:tcW w:w="2431" w:type="dxa"/>
            <w:vAlign w:val="center"/>
            <w:hideMark/>
          </w:tcPr>
          <w:p w14:paraId="05B69F4F" w14:textId="77777777" w:rsidR="00D10129" w:rsidRPr="008707EB" w:rsidRDefault="00D10129" w:rsidP="009B1C29">
            <w:pPr>
              <w:jc w:val="center"/>
              <w:rPr>
                <w:i/>
                <w:iCs/>
                <w:color w:val="000000"/>
              </w:rPr>
            </w:pPr>
            <w:r w:rsidRPr="008707EB">
              <w:rPr>
                <w:i/>
                <w:iCs/>
                <w:color w:val="000000"/>
              </w:rPr>
              <w:t>podać typ noża</w:t>
            </w:r>
          </w:p>
        </w:tc>
      </w:tr>
      <w:tr w:rsidR="00D10129" w:rsidRPr="00D15981" w14:paraId="63A4E58A" w14:textId="77777777" w:rsidTr="00622CCC">
        <w:trPr>
          <w:trHeight w:val="885"/>
        </w:trPr>
        <w:tc>
          <w:tcPr>
            <w:tcW w:w="673" w:type="dxa"/>
            <w:vMerge/>
            <w:vAlign w:val="center"/>
          </w:tcPr>
          <w:p w14:paraId="06767D96"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0ABC9998"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rodzaj uchwytu  nożowego </w:t>
            </w:r>
          </w:p>
        </w:tc>
        <w:tc>
          <w:tcPr>
            <w:tcW w:w="1984" w:type="dxa"/>
            <w:vAlign w:val="center"/>
            <w:hideMark/>
          </w:tcPr>
          <w:p w14:paraId="005D153E" w14:textId="77777777" w:rsidR="00D10129" w:rsidRPr="00D15981" w:rsidRDefault="00D10129" w:rsidP="009B1C29">
            <w:pPr>
              <w:jc w:val="center"/>
              <w:rPr>
                <w:color w:val="000000"/>
              </w:rPr>
            </w:pPr>
            <w:r w:rsidRPr="00D15981">
              <w:rPr>
                <w:color w:val="000000"/>
              </w:rPr>
              <w:t>K200 lub równoważny o porównywalnych parametrach utwardzany przez nawęglanie.</w:t>
            </w:r>
          </w:p>
        </w:tc>
        <w:tc>
          <w:tcPr>
            <w:tcW w:w="2431" w:type="dxa"/>
            <w:vAlign w:val="center"/>
            <w:hideMark/>
          </w:tcPr>
          <w:p w14:paraId="0E04A7C5" w14:textId="77777777" w:rsidR="00D10129" w:rsidRPr="008707EB" w:rsidRDefault="00D10129" w:rsidP="009B1C29">
            <w:pPr>
              <w:jc w:val="center"/>
              <w:rPr>
                <w:i/>
                <w:iCs/>
                <w:color w:val="000000"/>
              </w:rPr>
            </w:pPr>
            <w:r w:rsidRPr="008707EB">
              <w:rPr>
                <w:i/>
                <w:iCs/>
                <w:color w:val="000000"/>
              </w:rPr>
              <w:t>podać typ chwytu</w:t>
            </w:r>
          </w:p>
        </w:tc>
      </w:tr>
      <w:tr w:rsidR="00D10129" w:rsidRPr="00D15981" w14:paraId="7EBEC65F" w14:textId="77777777" w:rsidTr="00622CCC">
        <w:trPr>
          <w:trHeight w:val="378"/>
        </w:trPr>
        <w:tc>
          <w:tcPr>
            <w:tcW w:w="673" w:type="dxa"/>
            <w:vMerge/>
            <w:vAlign w:val="center"/>
          </w:tcPr>
          <w:p w14:paraId="4806D773"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49842D8B"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rodzaj zraszania: inżektorowe,  </w:t>
            </w:r>
            <w:proofErr w:type="spellStart"/>
            <w:r w:rsidRPr="00D15981">
              <w:rPr>
                <w:color w:val="000000"/>
                <w:sz w:val="20"/>
                <w:szCs w:val="20"/>
              </w:rPr>
              <w:t>zanożowe</w:t>
            </w:r>
            <w:proofErr w:type="spellEnd"/>
            <w:r w:rsidRPr="00D15981">
              <w:rPr>
                <w:color w:val="00B050"/>
                <w:sz w:val="20"/>
                <w:szCs w:val="20"/>
              </w:rPr>
              <w:t xml:space="preserve">,  </w:t>
            </w:r>
          </w:p>
        </w:tc>
        <w:tc>
          <w:tcPr>
            <w:tcW w:w="1984" w:type="dxa"/>
            <w:vAlign w:val="center"/>
            <w:hideMark/>
          </w:tcPr>
          <w:p w14:paraId="6ED4145F"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591E6969" w14:textId="77777777" w:rsidR="00D10129" w:rsidRPr="00D15981" w:rsidRDefault="00D10129" w:rsidP="009B1C29">
            <w:pPr>
              <w:jc w:val="center"/>
              <w:rPr>
                <w:color w:val="000000"/>
              </w:rPr>
            </w:pPr>
          </w:p>
        </w:tc>
      </w:tr>
      <w:tr w:rsidR="00D10129" w:rsidRPr="00D15981" w14:paraId="4A1EE460" w14:textId="77777777" w:rsidTr="00622CCC">
        <w:trPr>
          <w:trHeight w:val="570"/>
        </w:trPr>
        <w:tc>
          <w:tcPr>
            <w:tcW w:w="673" w:type="dxa"/>
            <w:vMerge/>
            <w:vAlign w:val="center"/>
          </w:tcPr>
          <w:p w14:paraId="77CD138F"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11744844"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zużycie wody do zraszania przypadające na jeden organ urabiający do warunków trudnych</w:t>
            </w:r>
          </w:p>
        </w:tc>
        <w:tc>
          <w:tcPr>
            <w:tcW w:w="1984" w:type="dxa"/>
            <w:vAlign w:val="center"/>
            <w:hideMark/>
          </w:tcPr>
          <w:p w14:paraId="35052129" w14:textId="77777777" w:rsidR="00D10129" w:rsidRPr="00D15981" w:rsidRDefault="00D10129" w:rsidP="009B1C29">
            <w:pPr>
              <w:jc w:val="center"/>
              <w:rPr>
                <w:color w:val="000000"/>
              </w:rPr>
            </w:pPr>
            <w:r w:rsidRPr="00D15981">
              <w:rPr>
                <w:color w:val="000000"/>
              </w:rPr>
              <w:t>max 70dm</w:t>
            </w:r>
            <w:r w:rsidRPr="00D15981">
              <w:rPr>
                <w:color w:val="000000"/>
                <w:vertAlign w:val="superscript"/>
              </w:rPr>
              <w:t>3</w:t>
            </w:r>
            <w:r w:rsidRPr="00D15981">
              <w:rPr>
                <w:color w:val="000000"/>
              </w:rPr>
              <w:t>/min.</w:t>
            </w:r>
          </w:p>
        </w:tc>
        <w:tc>
          <w:tcPr>
            <w:tcW w:w="2431" w:type="dxa"/>
            <w:vAlign w:val="center"/>
            <w:hideMark/>
          </w:tcPr>
          <w:p w14:paraId="20D5EE2C" w14:textId="77777777" w:rsidR="00D10129" w:rsidRPr="00D15981" w:rsidRDefault="00D10129" w:rsidP="009B1C29">
            <w:pPr>
              <w:jc w:val="center"/>
              <w:rPr>
                <w:color w:val="000000"/>
              </w:rPr>
            </w:pPr>
            <w:r w:rsidRPr="00D15981">
              <w:rPr>
                <w:color w:val="000000"/>
              </w:rPr>
              <w:t>.............dm</w:t>
            </w:r>
            <w:r w:rsidRPr="00D15981">
              <w:rPr>
                <w:color w:val="000000"/>
                <w:vertAlign w:val="superscript"/>
              </w:rPr>
              <w:t>3</w:t>
            </w:r>
            <w:r w:rsidRPr="00D15981">
              <w:rPr>
                <w:color w:val="000000"/>
              </w:rPr>
              <w:t>/min.</w:t>
            </w:r>
          </w:p>
        </w:tc>
      </w:tr>
      <w:tr w:rsidR="00D10129" w:rsidRPr="00D15981" w14:paraId="504181A6" w14:textId="77777777" w:rsidTr="00622CCC">
        <w:trPr>
          <w:trHeight w:val="570"/>
        </w:trPr>
        <w:tc>
          <w:tcPr>
            <w:tcW w:w="673" w:type="dxa"/>
            <w:vMerge/>
            <w:vAlign w:val="center"/>
          </w:tcPr>
          <w:p w14:paraId="1E2C2147"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tcPr>
          <w:p w14:paraId="1E055193"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zużycie wody do zraszania przypadające na jeden organ urabiający do w</w:t>
            </w:r>
            <w:r w:rsidRPr="00D15981">
              <w:rPr>
                <w:sz w:val="20"/>
                <w:szCs w:val="20"/>
              </w:rPr>
              <w:t>ychodu grubych sortymentów</w:t>
            </w:r>
          </w:p>
        </w:tc>
        <w:tc>
          <w:tcPr>
            <w:tcW w:w="1984" w:type="dxa"/>
            <w:vAlign w:val="center"/>
          </w:tcPr>
          <w:p w14:paraId="4D173165" w14:textId="77777777" w:rsidR="00D10129" w:rsidRPr="00D15981" w:rsidRDefault="00D10129" w:rsidP="009B1C29">
            <w:pPr>
              <w:jc w:val="center"/>
              <w:rPr>
                <w:color w:val="000000"/>
              </w:rPr>
            </w:pPr>
            <w:r w:rsidRPr="00D15981">
              <w:rPr>
                <w:color w:val="000000"/>
              </w:rPr>
              <w:t>max 60dm</w:t>
            </w:r>
            <w:r w:rsidRPr="00D15981">
              <w:rPr>
                <w:color w:val="000000"/>
                <w:vertAlign w:val="superscript"/>
              </w:rPr>
              <w:t>3</w:t>
            </w:r>
            <w:r w:rsidRPr="00D15981">
              <w:rPr>
                <w:color w:val="000000"/>
              </w:rPr>
              <w:t>/min</w:t>
            </w:r>
          </w:p>
        </w:tc>
        <w:tc>
          <w:tcPr>
            <w:tcW w:w="2431" w:type="dxa"/>
            <w:vAlign w:val="center"/>
          </w:tcPr>
          <w:p w14:paraId="0DCEC3FD" w14:textId="77777777" w:rsidR="00D10129" w:rsidRPr="00D15981" w:rsidRDefault="00D10129" w:rsidP="009B1C29">
            <w:pPr>
              <w:jc w:val="center"/>
              <w:rPr>
                <w:color w:val="000000"/>
              </w:rPr>
            </w:pPr>
            <w:r w:rsidRPr="00D15981">
              <w:rPr>
                <w:color w:val="000000"/>
              </w:rPr>
              <w:t>.............dm</w:t>
            </w:r>
            <w:r w:rsidRPr="00D15981">
              <w:rPr>
                <w:color w:val="000000"/>
                <w:vertAlign w:val="superscript"/>
              </w:rPr>
              <w:t>3</w:t>
            </w:r>
            <w:r w:rsidRPr="00D15981">
              <w:rPr>
                <w:color w:val="000000"/>
              </w:rPr>
              <w:t>/min.</w:t>
            </w:r>
          </w:p>
        </w:tc>
      </w:tr>
      <w:tr w:rsidR="00D10129" w:rsidRPr="00D15981" w14:paraId="64F87EE0" w14:textId="77777777" w:rsidTr="00622CCC">
        <w:trPr>
          <w:trHeight w:val="855"/>
        </w:trPr>
        <w:tc>
          <w:tcPr>
            <w:tcW w:w="673" w:type="dxa"/>
            <w:vMerge/>
            <w:vAlign w:val="center"/>
          </w:tcPr>
          <w:p w14:paraId="7C1794B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2FB23C41" w14:textId="77777777" w:rsidR="00D10129" w:rsidRPr="00D15981" w:rsidRDefault="00D10129" w:rsidP="003573D1">
            <w:pPr>
              <w:pStyle w:val="Akapitzlist"/>
              <w:numPr>
                <w:ilvl w:val="0"/>
                <w:numId w:val="150"/>
              </w:numPr>
              <w:ind w:left="383" w:hanging="283"/>
              <w:jc w:val="both"/>
              <w:rPr>
                <w:color w:val="000000"/>
                <w:sz w:val="20"/>
                <w:szCs w:val="20"/>
              </w:rPr>
            </w:pPr>
            <w:r w:rsidRPr="00D15981">
              <w:rPr>
                <w:color w:val="000000"/>
                <w:sz w:val="20"/>
                <w:szCs w:val="20"/>
              </w:rPr>
              <w:t xml:space="preserve">skuteczny rodzaj zraszania przystosowany do wody poddanej oczyszczeniu filtrem o dokładności nie większej niż 100 </w:t>
            </w:r>
            <w:proofErr w:type="spellStart"/>
            <w:r w:rsidRPr="00D15981">
              <w:rPr>
                <w:color w:val="000000"/>
                <w:sz w:val="20"/>
                <w:szCs w:val="20"/>
              </w:rPr>
              <w:t>μm</w:t>
            </w:r>
            <w:proofErr w:type="spellEnd"/>
            <w:r w:rsidRPr="00D15981">
              <w:rPr>
                <w:color w:val="000000"/>
                <w:sz w:val="20"/>
                <w:szCs w:val="20"/>
              </w:rPr>
              <w:t>, (wymiana wkładu w filtrze rewersyjnym za pomocą zatyczek) bez stosowania dodatków chemicznych</w:t>
            </w:r>
          </w:p>
        </w:tc>
        <w:tc>
          <w:tcPr>
            <w:tcW w:w="1984" w:type="dxa"/>
            <w:vAlign w:val="center"/>
            <w:hideMark/>
          </w:tcPr>
          <w:p w14:paraId="63BE4D92"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16B2D094" w14:textId="77777777" w:rsidR="00D10129" w:rsidRPr="00D15981" w:rsidRDefault="00D10129" w:rsidP="009B1C29">
            <w:pPr>
              <w:jc w:val="center"/>
              <w:rPr>
                <w:color w:val="000000"/>
              </w:rPr>
            </w:pPr>
          </w:p>
        </w:tc>
      </w:tr>
      <w:tr w:rsidR="00D10129" w:rsidRPr="00D15981" w14:paraId="795DE472" w14:textId="77777777" w:rsidTr="00622CCC">
        <w:trPr>
          <w:trHeight w:val="570"/>
        </w:trPr>
        <w:tc>
          <w:tcPr>
            <w:tcW w:w="673" w:type="dxa"/>
            <w:vMerge/>
            <w:vAlign w:val="center"/>
          </w:tcPr>
          <w:p w14:paraId="2C2851A9"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21D184A8" w14:textId="77777777" w:rsidR="00D10129" w:rsidRPr="00D15981" w:rsidRDefault="00D10129" w:rsidP="003573D1">
            <w:pPr>
              <w:pStyle w:val="Akapitzlist"/>
              <w:numPr>
                <w:ilvl w:val="0"/>
                <w:numId w:val="150"/>
              </w:numPr>
              <w:ind w:left="383" w:hanging="283"/>
              <w:rPr>
                <w:color w:val="000000"/>
                <w:sz w:val="20"/>
                <w:szCs w:val="20"/>
              </w:rPr>
            </w:pPr>
            <w:r w:rsidRPr="00D15981">
              <w:rPr>
                <w:color w:val="000000"/>
                <w:sz w:val="20"/>
                <w:szCs w:val="20"/>
              </w:rPr>
              <w:t xml:space="preserve"> Wykonawca dostarczy dwa komplety organów </w:t>
            </w:r>
            <w:r w:rsidRPr="00D15981">
              <w:rPr>
                <w:color w:val="000000"/>
                <w:sz w:val="20"/>
                <w:szCs w:val="20"/>
              </w:rPr>
              <w:br/>
              <w:t>o parametrach jw.</w:t>
            </w:r>
          </w:p>
        </w:tc>
        <w:tc>
          <w:tcPr>
            <w:tcW w:w="1984" w:type="dxa"/>
            <w:vMerge w:val="restart"/>
            <w:vAlign w:val="center"/>
            <w:hideMark/>
          </w:tcPr>
          <w:p w14:paraId="7DDAE6B6" w14:textId="77777777" w:rsidR="00D10129" w:rsidRPr="00D15981" w:rsidRDefault="00D10129" w:rsidP="009B1C29">
            <w:pPr>
              <w:jc w:val="center"/>
              <w:rPr>
                <w:color w:val="000000"/>
              </w:rPr>
            </w:pPr>
            <w:r w:rsidRPr="00D15981">
              <w:rPr>
                <w:color w:val="000000"/>
              </w:rPr>
              <w:t>TAK</w:t>
            </w:r>
          </w:p>
        </w:tc>
        <w:tc>
          <w:tcPr>
            <w:tcW w:w="2431" w:type="dxa"/>
            <w:vMerge w:val="restart"/>
            <w:noWrap/>
            <w:vAlign w:val="bottom"/>
            <w:hideMark/>
          </w:tcPr>
          <w:p w14:paraId="51D1D179" w14:textId="77777777" w:rsidR="00D10129" w:rsidRPr="00D15981" w:rsidRDefault="00D10129" w:rsidP="009B1C29">
            <w:pPr>
              <w:jc w:val="center"/>
              <w:rPr>
                <w:color w:val="000000"/>
              </w:rPr>
            </w:pPr>
          </w:p>
        </w:tc>
      </w:tr>
      <w:tr w:rsidR="00D10129" w:rsidRPr="00D15981" w14:paraId="4FBF214A" w14:textId="77777777" w:rsidTr="00622CCC">
        <w:trPr>
          <w:trHeight w:val="409"/>
        </w:trPr>
        <w:tc>
          <w:tcPr>
            <w:tcW w:w="673" w:type="dxa"/>
            <w:vMerge/>
            <w:vAlign w:val="center"/>
          </w:tcPr>
          <w:p w14:paraId="2211F349"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25AEF364" w14:textId="77777777" w:rsidR="00D10129" w:rsidRPr="00D15981" w:rsidRDefault="00D10129" w:rsidP="009B1C29">
            <w:pPr>
              <w:rPr>
                <w:color w:val="000000"/>
              </w:rPr>
            </w:pPr>
            <w:r w:rsidRPr="00D15981">
              <w:rPr>
                <w:color w:val="000000"/>
              </w:rPr>
              <w:t xml:space="preserve">- 1 </w:t>
            </w:r>
            <w:proofErr w:type="spellStart"/>
            <w:r w:rsidRPr="00D15981">
              <w:rPr>
                <w:color w:val="000000"/>
              </w:rPr>
              <w:t>kpl</w:t>
            </w:r>
            <w:proofErr w:type="spellEnd"/>
            <w:r w:rsidRPr="00D15981">
              <w:rPr>
                <w:color w:val="000000"/>
              </w:rPr>
              <w:t>. zaprojektowany do maksymalnego wychodu grubych sortymentów,</w:t>
            </w:r>
          </w:p>
        </w:tc>
        <w:tc>
          <w:tcPr>
            <w:tcW w:w="1984" w:type="dxa"/>
            <w:vMerge/>
            <w:vAlign w:val="center"/>
            <w:hideMark/>
          </w:tcPr>
          <w:p w14:paraId="43BBFBD3" w14:textId="77777777" w:rsidR="00D10129" w:rsidRPr="00D15981" w:rsidRDefault="00D10129" w:rsidP="009B1C29">
            <w:pPr>
              <w:rPr>
                <w:color w:val="000000"/>
              </w:rPr>
            </w:pPr>
          </w:p>
        </w:tc>
        <w:tc>
          <w:tcPr>
            <w:tcW w:w="2431" w:type="dxa"/>
            <w:vMerge/>
            <w:vAlign w:val="center"/>
            <w:hideMark/>
          </w:tcPr>
          <w:p w14:paraId="1DB8A5D8" w14:textId="77777777" w:rsidR="00D10129" w:rsidRPr="00D15981" w:rsidRDefault="00D10129" w:rsidP="009B1C29">
            <w:pPr>
              <w:jc w:val="center"/>
              <w:rPr>
                <w:color w:val="000000"/>
              </w:rPr>
            </w:pPr>
          </w:p>
        </w:tc>
      </w:tr>
      <w:tr w:rsidR="00D10129" w:rsidRPr="00D15981" w14:paraId="502C13EF" w14:textId="77777777" w:rsidTr="00622CCC">
        <w:trPr>
          <w:trHeight w:val="274"/>
        </w:trPr>
        <w:tc>
          <w:tcPr>
            <w:tcW w:w="673" w:type="dxa"/>
            <w:vMerge/>
            <w:vAlign w:val="center"/>
          </w:tcPr>
          <w:p w14:paraId="726CFB35"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9EE0C99" w14:textId="77777777" w:rsidR="00D10129" w:rsidRPr="00D15981" w:rsidRDefault="00D10129" w:rsidP="009B1C29">
            <w:pPr>
              <w:rPr>
                <w:color w:val="000000"/>
              </w:rPr>
            </w:pPr>
            <w:r w:rsidRPr="00D15981">
              <w:rPr>
                <w:color w:val="000000"/>
              </w:rPr>
              <w:t xml:space="preserve">- 1 </w:t>
            </w:r>
            <w:proofErr w:type="spellStart"/>
            <w:r w:rsidRPr="00D15981">
              <w:rPr>
                <w:color w:val="000000"/>
              </w:rPr>
              <w:t>kpl</w:t>
            </w:r>
            <w:proofErr w:type="spellEnd"/>
            <w:r w:rsidRPr="00D15981">
              <w:rPr>
                <w:color w:val="000000"/>
              </w:rPr>
              <w:t>. zaprojektowany do warunków trudnych.</w:t>
            </w:r>
          </w:p>
        </w:tc>
        <w:tc>
          <w:tcPr>
            <w:tcW w:w="1984" w:type="dxa"/>
            <w:vMerge/>
            <w:vAlign w:val="center"/>
            <w:hideMark/>
          </w:tcPr>
          <w:p w14:paraId="1C663C99" w14:textId="77777777" w:rsidR="00D10129" w:rsidRPr="00D15981" w:rsidRDefault="00D10129" w:rsidP="009B1C29">
            <w:pPr>
              <w:rPr>
                <w:color w:val="000000"/>
              </w:rPr>
            </w:pPr>
          </w:p>
        </w:tc>
        <w:tc>
          <w:tcPr>
            <w:tcW w:w="2431" w:type="dxa"/>
            <w:vMerge/>
            <w:vAlign w:val="center"/>
            <w:hideMark/>
          </w:tcPr>
          <w:p w14:paraId="192F8C75" w14:textId="77777777" w:rsidR="00D10129" w:rsidRPr="00D15981" w:rsidRDefault="00D10129" w:rsidP="009B1C29">
            <w:pPr>
              <w:jc w:val="center"/>
              <w:rPr>
                <w:color w:val="000000"/>
              </w:rPr>
            </w:pPr>
          </w:p>
        </w:tc>
      </w:tr>
      <w:tr w:rsidR="003E73CD" w:rsidRPr="00D15981" w14:paraId="39D25F6E" w14:textId="77777777" w:rsidTr="00622CCC">
        <w:trPr>
          <w:trHeight w:val="278"/>
        </w:trPr>
        <w:tc>
          <w:tcPr>
            <w:tcW w:w="673" w:type="dxa"/>
            <w:vMerge w:val="restart"/>
            <w:shd w:val="clear" w:color="000000" w:fill="E7E6E6"/>
            <w:vAlign w:val="center"/>
          </w:tcPr>
          <w:p w14:paraId="460590D7" w14:textId="77777777" w:rsidR="003E73CD" w:rsidRPr="00D15981" w:rsidRDefault="003E73CD" w:rsidP="003573D1">
            <w:pPr>
              <w:pStyle w:val="Akapitzlist"/>
              <w:numPr>
                <w:ilvl w:val="0"/>
                <w:numId w:val="153"/>
              </w:numPr>
              <w:rPr>
                <w:color w:val="000000"/>
                <w:sz w:val="20"/>
                <w:szCs w:val="20"/>
              </w:rPr>
            </w:pPr>
          </w:p>
        </w:tc>
        <w:tc>
          <w:tcPr>
            <w:tcW w:w="4546" w:type="dxa"/>
            <w:shd w:val="clear" w:color="000000" w:fill="FFFFFF"/>
            <w:vAlign w:val="center"/>
            <w:hideMark/>
          </w:tcPr>
          <w:p w14:paraId="5E9259DA" w14:textId="77777777" w:rsidR="003E73CD" w:rsidRPr="00D15981" w:rsidRDefault="003E73CD" w:rsidP="009B1C29">
            <w:pPr>
              <w:rPr>
                <w:color w:val="000000"/>
              </w:rPr>
            </w:pPr>
            <w:r w:rsidRPr="00D15981">
              <w:rPr>
                <w:color w:val="000000"/>
              </w:rPr>
              <w:t>Sposób zasilania przekształtnika do silników posuwu:</w:t>
            </w:r>
          </w:p>
        </w:tc>
        <w:tc>
          <w:tcPr>
            <w:tcW w:w="1984" w:type="dxa"/>
            <w:vAlign w:val="center"/>
            <w:hideMark/>
          </w:tcPr>
          <w:p w14:paraId="2F8DE08E" w14:textId="77777777" w:rsidR="003E73CD" w:rsidRPr="00D15981" w:rsidRDefault="003E73CD" w:rsidP="009B1C29">
            <w:pPr>
              <w:rPr>
                <w:color w:val="000000"/>
              </w:rPr>
            </w:pPr>
          </w:p>
        </w:tc>
        <w:tc>
          <w:tcPr>
            <w:tcW w:w="2431" w:type="dxa"/>
            <w:noWrap/>
            <w:vAlign w:val="bottom"/>
            <w:hideMark/>
          </w:tcPr>
          <w:p w14:paraId="70EC71B0" w14:textId="77777777" w:rsidR="003E73CD" w:rsidRPr="00D15981" w:rsidRDefault="003E73CD" w:rsidP="009B1C29">
            <w:pPr>
              <w:jc w:val="center"/>
              <w:rPr>
                <w:color w:val="000000"/>
              </w:rPr>
            </w:pPr>
          </w:p>
        </w:tc>
      </w:tr>
      <w:tr w:rsidR="003E73CD" w:rsidRPr="00D15981" w14:paraId="7EAF9B73" w14:textId="77777777" w:rsidTr="00622CCC">
        <w:trPr>
          <w:trHeight w:val="840"/>
        </w:trPr>
        <w:tc>
          <w:tcPr>
            <w:tcW w:w="673" w:type="dxa"/>
            <w:vMerge/>
            <w:vAlign w:val="center"/>
          </w:tcPr>
          <w:p w14:paraId="56A3C76A" w14:textId="77777777" w:rsidR="003E73CD" w:rsidRPr="00D15981" w:rsidRDefault="003E73CD" w:rsidP="003573D1">
            <w:pPr>
              <w:pStyle w:val="Akapitzlist"/>
              <w:numPr>
                <w:ilvl w:val="0"/>
                <w:numId w:val="153"/>
              </w:numPr>
              <w:rPr>
                <w:color w:val="000000"/>
                <w:sz w:val="20"/>
                <w:szCs w:val="20"/>
              </w:rPr>
            </w:pPr>
          </w:p>
        </w:tc>
        <w:tc>
          <w:tcPr>
            <w:tcW w:w="4546" w:type="dxa"/>
            <w:vAlign w:val="center"/>
            <w:hideMark/>
          </w:tcPr>
          <w:p w14:paraId="64262025" w14:textId="77777777" w:rsidR="003E73CD" w:rsidRPr="00D15981" w:rsidRDefault="003E73CD" w:rsidP="009B1C29">
            <w:pPr>
              <w:rPr>
                <w:color w:val="000000"/>
              </w:rPr>
            </w:pPr>
            <w:r w:rsidRPr="00D15981">
              <w:rPr>
                <w:color w:val="000000"/>
              </w:rPr>
              <w:t>a) bezpośrednio z instalacji zasilającej kombajn - takim samym napięciem jak pozostałe silniki kombajnu (bez konieczności stosowania dodatkowego transformatora do zasilania przekształtnika),</w:t>
            </w:r>
          </w:p>
        </w:tc>
        <w:tc>
          <w:tcPr>
            <w:tcW w:w="1984" w:type="dxa"/>
            <w:vAlign w:val="center"/>
            <w:hideMark/>
          </w:tcPr>
          <w:p w14:paraId="25AC2833" w14:textId="77777777" w:rsidR="003E73CD" w:rsidRPr="00D15981" w:rsidRDefault="003E73CD" w:rsidP="009B1C29">
            <w:pPr>
              <w:jc w:val="center"/>
              <w:rPr>
                <w:color w:val="000000"/>
              </w:rPr>
            </w:pPr>
            <w:r w:rsidRPr="00D15981">
              <w:rPr>
                <w:color w:val="000000"/>
              </w:rPr>
              <w:t>TAK/NIE</w:t>
            </w:r>
          </w:p>
        </w:tc>
        <w:tc>
          <w:tcPr>
            <w:tcW w:w="2431" w:type="dxa"/>
            <w:vAlign w:val="center"/>
            <w:hideMark/>
          </w:tcPr>
          <w:p w14:paraId="588EF090" w14:textId="77777777" w:rsidR="003E73CD" w:rsidRPr="00D15981" w:rsidRDefault="003E73CD" w:rsidP="009B1C29">
            <w:pPr>
              <w:jc w:val="center"/>
              <w:rPr>
                <w:color w:val="000000"/>
              </w:rPr>
            </w:pPr>
          </w:p>
        </w:tc>
      </w:tr>
      <w:tr w:rsidR="003E73CD" w:rsidRPr="00D15981" w14:paraId="5BCF3AE2" w14:textId="77777777" w:rsidTr="00622CCC">
        <w:trPr>
          <w:trHeight w:val="570"/>
        </w:trPr>
        <w:tc>
          <w:tcPr>
            <w:tcW w:w="673" w:type="dxa"/>
            <w:vMerge/>
            <w:vAlign w:val="center"/>
          </w:tcPr>
          <w:p w14:paraId="31EB947F" w14:textId="77777777" w:rsidR="003E73CD" w:rsidRPr="00D15981" w:rsidRDefault="003E73CD" w:rsidP="003573D1">
            <w:pPr>
              <w:pStyle w:val="Akapitzlist"/>
              <w:numPr>
                <w:ilvl w:val="0"/>
                <w:numId w:val="153"/>
              </w:numPr>
              <w:rPr>
                <w:color w:val="000000"/>
                <w:sz w:val="20"/>
                <w:szCs w:val="20"/>
              </w:rPr>
            </w:pPr>
          </w:p>
        </w:tc>
        <w:tc>
          <w:tcPr>
            <w:tcW w:w="4546" w:type="dxa"/>
            <w:vAlign w:val="center"/>
            <w:hideMark/>
          </w:tcPr>
          <w:p w14:paraId="35ACA095" w14:textId="77777777" w:rsidR="003E73CD" w:rsidRPr="00D15981" w:rsidRDefault="003E73CD" w:rsidP="009B1C29">
            <w:pPr>
              <w:rPr>
                <w:color w:val="000000"/>
              </w:rPr>
            </w:pPr>
            <w:r w:rsidRPr="00D15981">
              <w:rPr>
                <w:color w:val="000000"/>
              </w:rPr>
              <w:t>b) z transformatora umieszczonego w kombajnie</w:t>
            </w:r>
          </w:p>
        </w:tc>
        <w:tc>
          <w:tcPr>
            <w:tcW w:w="1984" w:type="dxa"/>
            <w:vAlign w:val="center"/>
            <w:hideMark/>
          </w:tcPr>
          <w:p w14:paraId="3A9942CE" w14:textId="77777777" w:rsidR="003E73CD" w:rsidRPr="00D15981" w:rsidRDefault="003E73CD" w:rsidP="009B1C29">
            <w:pPr>
              <w:jc w:val="center"/>
              <w:rPr>
                <w:color w:val="000000"/>
              </w:rPr>
            </w:pPr>
            <w:r w:rsidRPr="00D15981">
              <w:rPr>
                <w:color w:val="000000"/>
              </w:rPr>
              <w:t>TAK/NIE</w:t>
            </w:r>
          </w:p>
        </w:tc>
        <w:tc>
          <w:tcPr>
            <w:tcW w:w="2431" w:type="dxa"/>
            <w:vAlign w:val="center"/>
            <w:hideMark/>
          </w:tcPr>
          <w:p w14:paraId="24A4A80A" w14:textId="77777777" w:rsidR="003E73CD" w:rsidRPr="00D15981" w:rsidRDefault="003E73CD" w:rsidP="009B1C29">
            <w:pPr>
              <w:jc w:val="center"/>
              <w:rPr>
                <w:color w:val="000000"/>
              </w:rPr>
            </w:pPr>
          </w:p>
        </w:tc>
      </w:tr>
      <w:tr w:rsidR="00D10129" w:rsidRPr="00D15981" w14:paraId="7B737534" w14:textId="77777777" w:rsidTr="00622CCC">
        <w:trPr>
          <w:trHeight w:val="750"/>
        </w:trPr>
        <w:tc>
          <w:tcPr>
            <w:tcW w:w="673" w:type="dxa"/>
            <w:shd w:val="clear" w:color="000000" w:fill="E7E6E6"/>
            <w:vAlign w:val="center"/>
          </w:tcPr>
          <w:p w14:paraId="3812D33C"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53E6430" w14:textId="77777777" w:rsidR="00D10129" w:rsidRPr="00D15981" w:rsidRDefault="00D10129" w:rsidP="00F05C56">
            <w:pPr>
              <w:jc w:val="both"/>
              <w:rPr>
                <w:color w:val="000000"/>
              </w:rPr>
            </w:pPr>
            <w:r w:rsidRPr="00D15981">
              <w:rPr>
                <w:color w:val="000000"/>
              </w:rPr>
              <w:t>Kombajn musi posiadać możliwość eksploatacji bez osłon górnych przy zaniżeniu ściany, z wykluczeniem rozwiązań w</w:t>
            </w:r>
            <w:r w:rsidRPr="00D15981">
              <w:rPr>
                <w:color w:val="FF0000"/>
              </w:rPr>
              <w:t xml:space="preserve"> </w:t>
            </w:r>
            <w:r w:rsidRPr="00D15981">
              <w:rPr>
                <w:color w:val="000000"/>
              </w:rPr>
              <w:t>których jakiekolwiek elementy wystają ponad korpus kombajnu.</w:t>
            </w:r>
          </w:p>
        </w:tc>
        <w:tc>
          <w:tcPr>
            <w:tcW w:w="1984" w:type="dxa"/>
            <w:vAlign w:val="center"/>
            <w:hideMark/>
          </w:tcPr>
          <w:p w14:paraId="0596528B"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72E94E73" w14:textId="77777777" w:rsidR="00D10129" w:rsidRPr="00D15981" w:rsidRDefault="00D10129" w:rsidP="009B1C29">
            <w:pPr>
              <w:jc w:val="center"/>
              <w:rPr>
                <w:color w:val="000000"/>
              </w:rPr>
            </w:pPr>
          </w:p>
        </w:tc>
      </w:tr>
      <w:tr w:rsidR="00D10129" w:rsidRPr="00D15981" w14:paraId="6AB6F99D" w14:textId="77777777" w:rsidTr="00622CCC">
        <w:trPr>
          <w:trHeight w:val="705"/>
        </w:trPr>
        <w:tc>
          <w:tcPr>
            <w:tcW w:w="673" w:type="dxa"/>
            <w:shd w:val="clear" w:color="000000" w:fill="E7E6E6"/>
            <w:vAlign w:val="center"/>
          </w:tcPr>
          <w:p w14:paraId="17644D98"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7E0183E0" w14:textId="77777777" w:rsidR="00D10129" w:rsidRPr="00D15981" w:rsidRDefault="00D10129" w:rsidP="00F05C56">
            <w:pPr>
              <w:jc w:val="both"/>
              <w:rPr>
                <w:color w:val="000000"/>
              </w:rPr>
            </w:pPr>
            <w:r w:rsidRPr="00D15981">
              <w:rPr>
                <w:color w:val="000000"/>
              </w:rPr>
              <w:t>Wszystkie pokrywy kombajnu po zdjęciu których będzie możliwy dostęp do jego wnętrza, umieszczone tylko od strony ociosu lub zawału ściany.</w:t>
            </w:r>
          </w:p>
        </w:tc>
        <w:tc>
          <w:tcPr>
            <w:tcW w:w="1984" w:type="dxa"/>
            <w:vAlign w:val="center"/>
            <w:hideMark/>
          </w:tcPr>
          <w:p w14:paraId="1B2D2967"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2E9A262B" w14:textId="77777777" w:rsidR="00D10129" w:rsidRPr="00D15981" w:rsidRDefault="00D10129" w:rsidP="009B1C29">
            <w:pPr>
              <w:jc w:val="center"/>
              <w:rPr>
                <w:color w:val="000000"/>
              </w:rPr>
            </w:pPr>
          </w:p>
        </w:tc>
      </w:tr>
      <w:tr w:rsidR="00D10129" w:rsidRPr="00D15981" w14:paraId="32001C03" w14:textId="77777777" w:rsidTr="00622CCC">
        <w:trPr>
          <w:trHeight w:val="570"/>
        </w:trPr>
        <w:tc>
          <w:tcPr>
            <w:tcW w:w="673" w:type="dxa"/>
            <w:shd w:val="clear" w:color="000000" w:fill="E7E6E6"/>
            <w:vAlign w:val="center"/>
          </w:tcPr>
          <w:p w14:paraId="0892EC82"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787DCFF" w14:textId="77777777" w:rsidR="00D10129" w:rsidRPr="00D15981" w:rsidRDefault="00D10129" w:rsidP="00F05C56">
            <w:pPr>
              <w:jc w:val="both"/>
            </w:pPr>
            <w:r w:rsidRPr="00D15981">
              <w:t>Wszystkie pokrywy ognioszczelne kombajnu po zdjęciu których będzie możliwy dostęp do jego wnętrza umieszczone tylko od  strony sekcji</w:t>
            </w:r>
          </w:p>
        </w:tc>
        <w:tc>
          <w:tcPr>
            <w:tcW w:w="1984" w:type="dxa"/>
            <w:vAlign w:val="center"/>
            <w:hideMark/>
          </w:tcPr>
          <w:p w14:paraId="0235C4BC"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63C90635" w14:textId="77777777" w:rsidR="00D10129" w:rsidRPr="00D15981" w:rsidRDefault="00D10129" w:rsidP="009B1C29">
            <w:pPr>
              <w:jc w:val="center"/>
              <w:rPr>
                <w:color w:val="000000"/>
              </w:rPr>
            </w:pPr>
          </w:p>
        </w:tc>
      </w:tr>
      <w:tr w:rsidR="00D10129" w:rsidRPr="00D15981" w14:paraId="459B40E8" w14:textId="77777777" w:rsidTr="00622CCC">
        <w:trPr>
          <w:trHeight w:val="570"/>
        </w:trPr>
        <w:tc>
          <w:tcPr>
            <w:tcW w:w="673" w:type="dxa"/>
            <w:vMerge w:val="restart"/>
            <w:shd w:val="clear" w:color="000000" w:fill="E7E6E6"/>
            <w:vAlign w:val="center"/>
          </w:tcPr>
          <w:p w14:paraId="493F7A21"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233D1211" w14:textId="77777777" w:rsidR="00D10129" w:rsidRPr="00D15981" w:rsidRDefault="00D10129" w:rsidP="009B1C29">
            <w:pPr>
              <w:rPr>
                <w:color w:val="000000"/>
              </w:rPr>
            </w:pPr>
            <w:r w:rsidRPr="00D15981">
              <w:rPr>
                <w:color w:val="000000"/>
              </w:rPr>
              <w:t>Sterowanie kombajnem:</w:t>
            </w:r>
          </w:p>
        </w:tc>
        <w:tc>
          <w:tcPr>
            <w:tcW w:w="1984" w:type="dxa"/>
            <w:vMerge w:val="restart"/>
            <w:vAlign w:val="center"/>
            <w:hideMark/>
          </w:tcPr>
          <w:p w14:paraId="78EAD3FD" w14:textId="77777777" w:rsidR="00D10129" w:rsidRPr="00D15981" w:rsidRDefault="00D10129" w:rsidP="009B1C29">
            <w:pPr>
              <w:jc w:val="center"/>
              <w:rPr>
                <w:color w:val="000000"/>
              </w:rPr>
            </w:pPr>
            <w:r w:rsidRPr="00D15981">
              <w:rPr>
                <w:color w:val="000000"/>
              </w:rPr>
              <w:t>TAK</w:t>
            </w:r>
          </w:p>
        </w:tc>
        <w:tc>
          <w:tcPr>
            <w:tcW w:w="2431" w:type="dxa"/>
            <w:vMerge w:val="restart"/>
            <w:noWrap/>
            <w:vAlign w:val="bottom"/>
            <w:hideMark/>
          </w:tcPr>
          <w:p w14:paraId="63D38B7E" w14:textId="77777777" w:rsidR="00D10129" w:rsidRPr="00D15981" w:rsidRDefault="00D10129" w:rsidP="009B1C29">
            <w:pPr>
              <w:jc w:val="center"/>
              <w:rPr>
                <w:color w:val="000000"/>
              </w:rPr>
            </w:pPr>
          </w:p>
        </w:tc>
      </w:tr>
      <w:tr w:rsidR="00D10129" w:rsidRPr="00D15981" w14:paraId="30A6E263" w14:textId="77777777" w:rsidTr="00622CCC">
        <w:trPr>
          <w:trHeight w:val="450"/>
        </w:trPr>
        <w:tc>
          <w:tcPr>
            <w:tcW w:w="673" w:type="dxa"/>
            <w:vMerge/>
            <w:vAlign w:val="center"/>
          </w:tcPr>
          <w:p w14:paraId="7015DFD7"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123939F6" w14:textId="77777777" w:rsidR="00D10129" w:rsidRPr="00D15981" w:rsidRDefault="00D10129" w:rsidP="009B1C29">
            <w:pPr>
              <w:rPr>
                <w:color w:val="000000"/>
              </w:rPr>
            </w:pPr>
            <w:r w:rsidRPr="00D15981">
              <w:rPr>
                <w:color w:val="000000"/>
              </w:rPr>
              <w:t>a)    lokalne,</w:t>
            </w:r>
          </w:p>
        </w:tc>
        <w:tc>
          <w:tcPr>
            <w:tcW w:w="1984" w:type="dxa"/>
            <w:vMerge/>
            <w:vAlign w:val="center"/>
            <w:hideMark/>
          </w:tcPr>
          <w:p w14:paraId="387159C6" w14:textId="77777777" w:rsidR="00D10129" w:rsidRPr="00D15981" w:rsidRDefault="00D10129" w:rsidP="009B1C29">
            <w:pPr>
              <w:rPr>
                <w:color w:val="000000"/>
              </w:rPr>
            </w:pPr>
          </w:p>
        </w:tc>
        <w:tc>
          <w:tcPr>
            <w:tcW w:w="2431" w:type="dxa"/>
            <w:vMerge/>
            <w:vAlign w:val="center"/>
            <w:hideMark/>
          </w:tcPr>
          <w:p w14:paraId="6F8DDEBD" w14:textId="77777777" w:rsidR="00D10129" w:rsidRPr="00D15981" w:rsidRDefault="00D10129" w:rsidP="009B1C29">
            <w:pPr>
              <w:jc w:val="center"/>
              <w:rPr>
                <w:color w:val="000000"/>
              </w:rPr>
            </w:pPr>
          </w:p>
        </w:tc>
      </w:tr>
      <w:tr w:rsidR="00D10129" w:rsidRPr="00D15981" w14:paraId="78B31509" w14:textId="77777777" w:rsidTr="00622CCC">
        <w:trPr>
          <w:trHeight w:val="570"/>
        </w:trPr>
        <w:tc>
          <w:tcPr>
            <w:tcW w:w="673" w:type="dxa"/>
            <w:vMerge/>
            <w:vAlign w:val="center"/>
          </w:tcPr>
          <w:p w14:paraId="0D47AED5"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120AE411" w14:textId="77777777" w:rsidR="00D10129" w:rsidRPr="00D15981" w:rsidRDefault="00D10129" w:rsidP="009B1C29">
            <w:pPr>
              <w:rPr>
                <w:color w:val="000000"/>
              </w:rPr>
            </w:pPr>
            <w:r w:rsidRPr="00D15981">
              <w:rPr>
                <w:color w:val="000000"/>
              </w:rPr>
              <w:t xml:space="preserve">b)    zdalne radiowe – w tym </w:t>
            </w:r>
            <w:r w:rsidRPr="00D15981">
              <w:rPr>
                <w:b/>
                <w:bCs/>
                <w:color w:val="000000"/>
              </w:rPr>
              <w:t>5</w:t>
            </w:r>
            <w:r w:rsidRPr="00D15981">
              <w:rPr>
                <w:color w:val="000000"/>
              </w:rPr>
              <w:t xml:space="preserve"> kompletów pilotów do sterowania, </w:t>
            </w:r>
            <w:r w:rsidRPr="00D15981">
              <w:rPr>
                <w:b/>
                <w:bCs/>
                <w:color w:val="000000"/>
              </w:rPr>
              <w:t>20</w:t>
            </w:r>
            <w:r w:rsidRPr="00D15981">
              <w:rPr>
                <w:color w:val="000000"/>
              </w:rPr>
              <w:t xml:space="preserve"> sztuk baterii zasilających z odpowiednią ilością urządzeń do ich ładowania</w:t>
            </w:r>
          </w:p>
        </w:tc>
        <w:tc>
          <w:tcPr>
            <w:tcW w:w="1984" w:type="dxa"/>
            <w:vMerge/>
            <w:vAlign w:val="center"/>
            <w:hideMark/>
          </w:tcPr>
          <w:p w14:paraId="46DC2CFA" w14:textId="77777777" w:rsidR="00D10129" w:rsidRPr="00D15981" w:rsidRDefault="00D10129" w:rsidP="009B1C29">
            <w:pPr>
              <w:rPr>
                <w:color w:val="000000"/>
              </w:rPr>
            </w:pPr>
          </w:p>
        </w:tc>
        <w:tc>
          <w:tcPr>
            <w:tcW w:w="2431" w:type="dxa"/>
            <w:vMerge/>
            <w:vAlign w:val="center"/>
            <w:hideMark/>
          </w:tcPr>
          <w:p w14:paraId="07B653A2" w14:textId="77777777" w:rsidR="00D10129" w:rsidRPr="00D15981" w:rsidRDefault="00D10129" w:rsidP="009B1C29">
            <w:pPr>
              <w:jc w:val="center"/>
              <w:rPr>
                <w:color w:val="000000"/>
              </w:rPr>
            </w:pPr>
          </w:p>
        </w:tc>
      </w:tr>
      <w:tr w:rsidR="00D10129" w:rsidRPr="00D15981" w14:paraId="47D94398" w14:textId="77777777" w:rsidTr="00622CCC">
        <w:trPr>
          <w:trHeight w:val="420"/>
        </w:trPr>
        <w:tc>
          <w:tcPr>
            <w:tcW w:w="673" w:type="dxa"/>
            <w:vMerge/>
            <w:vAlign w:val="center"/>
          </w:tcPr>
          <w:p w14:paraId="093AFA67"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6A4E5E9" w14:textId="77777777" w:rsidR="00D10129" w:rsidRPr="00D15981" w:rsidRDefault="00D10129" w:rsidP="009B1C29">
            <w:pPr>
              <w:jc w:val="both"/>
              <w:rPr>
                <w:color w:val="000000"/>
              </w:rPr>
            </w:pPr>
            <w:r w:rsidRPr="00D15981">
              <w:rPr>
                <w:color w:val="000000"/>
              </w:rPr>
              <w:t>c)    automatyczna regulacja prędkości posuwu,</w:t>
            </w:r>
          </w:p>
        </w:tc>
        <w:tc>
          <w:tcPr>
            <w:tcW w:w="1984" w:type="dxa"/>
            <w:vMerge/>
            <w:vAlign w:val="center"/>
            <w:hideMark/>
          </w:tcPr>
          <w:p w14:paraId="6F14E0BA" w14:textId="77777777" w:rsidR="00D10129" w:rsidRPr="00D15981" w:rsidRDefault="00D10129" w:rsidP="009B1C29">
            <w:pPr>
              <w:rPr>
                <w:color w:val="000000"/>
              </w:rPr>
            </w:pPr>
          </w:p>
        </w:tc>
        <w:tc>
          <w:tcPr>
            <w:tcW w:w="2431" w:type="dxa"/>
            <w:vMerge/>
            <w:vAlign w:val="center"/>
            <w:hideMark/>
          </w:tcPr>
          <w:p w14:paraId="0EFE2B8C" w14:textId="77777777" w:rsidR="00D10129" w:rsidRPr="00D15981" w:rsidRDefault="00D10129" w:rsidP="009B1C29">
            <w:pPr>
              <w:jc w:val="center"/>
              <w:rPr>
                <w:color w:val="000000"/>
              </w:rPr>
            </w:pPr>
          </w:p>
        </w:tc>
      </w:tr>
      <w:tr w:rsidR="00D10129" w:rsidRPr="00D15981" w14:paraId="072025AE" w14:textId="77777777" w:rsidTr="00622CCC">
        <w:trPr>
          <w:trHeight w:val="720"/>
        </w:trPr>
        <w:tc>
          <w:tcPr>
            <w:tcW w:w="673" w:type="dxa"/>
            <w:vMerge/>
            <w:vAlign w:val="center"/>
          </w:tcPr>
          <w:p w14:paraId="7502FEB9"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EF2FD9D" w14:textId="77777777" w:rsidR="00D10129" w:rsidRPr="00D15981" w:rsidRDefault="00D10129" w:rsidP="009B1C29">
            <w:pPr>
              <w:jc w:val="both"/>
              <w:rPr>
                <w:color w:val="000000"/>
              </w:rPr>
            </w:pPr>
            <w:r w:rsidRPr="00D15981">
              <w:rPr>
                <w:color w:val="000000"/>
              </w:rPr>
              <w:t>d)    możliwe będzie bez załączonej pompy wodnej lokalne przemieszczanie kombajnu bez załączonych organów urabiających. W tym czasie nie będą generowane komunikaty o braku ciśnienia, przepływu wody,</w:t>
            </w:r>
          </w:p>
        </w:tc>
        <w:tc>
          <w:tcPr>
            <w:tcW w:w="1984" w:type="dxa"/>
            <w:vMerge/>
            <w:vAlign w:val="center"/>
            <w:hideMark/>
          </w:tcPr>
          <w:p w14:paraId="1AF833FF" w14:textId="77777777" w:rsidR="00D10129" w:rsidRPr="00D15981" w:rsidRDefault="00D10129" w:rsidP="009B1C29">
            <w:pPr>
              <w:rPr>
                <w:color w:val="000000"/>
              </w:rPr>
            </w:pPr>
          </w:p>
        </w:tc>
        <w:tc>
          <w:tcPr>
            <w:tcW w:w="2431" w:type="dxa"/>
            <w:vMerge/>
            <w:vAlign w:val="center"/>
            <w:hideMark/>
          </w:tcPr>
          <w:p w14:paraId="3EEF8DCF" w14:textId="77777777" w:rsidR="00D10129" w:rsidRPr="00D15981" w:rsidRDefault="00D10129" w:rsidP="009B1C29">
            <w:pPr>
              <w:jc w:val="center"/>
              <w:rPr>
                <w:color w:val="000000"/>
              </w:rPr>
            </w:pPr>
          </w:p>
        </w:tc>
      </w:tr>
      <w:tr w:rsidR="00D10129" w:rsidRPr="00D15981" w14:paraId="4F7F8920" w14:textId="77777777" w:rsidTr="00622CCC">
        <w:trPr>
          <w:trHeight w:val="660"/>
        </w:trPr>
        <w:tc>
          <w:tcPr>
            <w:tcW w:w="673" w:type="dxa"/>
            <w:vMerge/>
            <w:vAlign w:val="center"/>
          </w:tcPr>
          <w:p w14:paraId="775231C4"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274C16D4" w14:textId="77777777" w:rsidR="00D10129" w:rsidRPr="00D15981" w:rsidRDefault="00D10129" w:rsidP="009B1C29">
            <w:pPr>
              <w:jc w:val="both"/>
              <w:rPr>
                <w:color w:val="000000"/>
              </w:rPr>
            </w:pPr>
            <w:r w:rsidRPr="00D15981">
              <w:rPr>
                <w:color w:val="000000"/>
              </w:rPr>
              <w:t>e)    na górnej powierzchni skrzyni aparatury elektrycznej i pozostałych elementów  kombajnu nie będzie pokryw komór ognioszczelnych ani pokryw komór w których zabudowane są urządzenia elektryczne,</w:t>
            </w:r>
          </w:p>
        </w:tc>
        <w:tc>
          <w:tcPr>
            <w:tcW w:w="1984" w:type="dxa"/>
            <w:vMerge/>
            <w:vAlign w:val="center"/>
            <w:hideMark/>
          </w:tcPr>
          <w:p w14:paraId="2D1488C6" w14:textId="77777777" w:rsidR="00D10129" w:rsidRPr="00D15981" w:rsidRDefault="00D10129" w:rsidP="009B1C29">
            <w:pPr>
              <w:rPr>
                <w:color w:val="000000"/>
              </w:rPr>
            </w:pPr>
          </w:p>
        </w:tc>
        <w:tc>
          <w:tcPr>
            <w:tcW w:w="2431" w:type="dxa"/>
            <w:vMerge/>
            <w:vAlign w:val="center"/>
            <w:hideMark/>
          </w:tcPr>
          <w:p w14:paraId="07CFF1E5" w14:textId="77777777" w:rsidR="00D10129" w:rsidRPr="00D15981" w:rsidRDefault="00D10129" w:rsidP="009B1C29">
            <w:pPr>
              <w:jc w:val="center"/>
              <w:rPr>
                <w:color w:val="000000"/>
              </w:rPr>
            </w:pPr>
          </w:p>
        </w:tc>
      </w:tr>
      <w:tr w:rsidR="00D10129" w:rsidRPr="00D15981" w14:paraId="551F98FA" w14:textId="77777777" w:rsidTr="00622CCC">
        <w:trPr>
          <w:trHeight w:val="570"/>
        </w:trPr>
        <w:tc>
          <w:tcPr>
            <w:tcW w:w="673" w:type="dxa"/>
            <w:vMerge/>
            <w:vAlign w:val="center"/>
          </w:tcPr>
          <w:p w14:paraId="6ABC6D89"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9C30399" w14:textId="77777777" w:rsidR="00D10129" w:rsidRPr="00D15981" w:rsidRDefault="00D10129" w:rsidP="009B1C29">
            <w:pPr>
              <w:jc w:val="both"/>
              <w:rPr>
                <w:color w:val="000000"/>
              </w:rPr>
            </w:pPr>
            <w:r w:rsidRPr="00D15981">
              <w:rPr>
                <w:color w:val="000000"/>
              </w:rPr>
              <w:t>f)     możliwość przemieszczania się przy jednej sprawnej jednostce napędowej (w sytuacjach awaryjnych).</w:t>
            </w:r>
          </w:p>
        </w:tc>
        <w:tc>
          <w:tcPr>
            <w:tcW w:w="1984" w:type="dxa"/>
            <w:vMerge/>
            <w:vAlign w:val="center"/>
            <w:hideMark/>
          </w:tcPr>
          <w:p w14:paraId="296DF4D4" w14:textId="77777777" w:rsidR="00D10129" w:rsidRPr="00D15981" w:rsidRDefault="00D10129" w:rsidP="009B1C29">
            <w:pPr>
              <w:rPr>
                <w:color w:val="000000"/>
              </w:rPr>
            </w:pPr>
          </w:p>
        </w:tc>
        <w:tc>
          <w:tcPr>
            <w:tcW w:w="2431" w:type="dxa"/>
            <w:vMerge/>
            <w:vAlign w:val="center"/>
            <w:hideMark/>
          </w:tcPr>
          <w:p w14:paraId="7A56203C" w14:textId="77777777" w:rsidR="00D10129" w:rsidRPr="00D15981" w:rsidRDefault="00D10129" w:rsidP="009B1C29">
            <w:pPr>
              <w:jc w:val="center"/>
              <w:rPr>
                <w:color w:val="000000"/>
              </w:rPr>
            </w:pPr>
          </w:p>
        </w:tc>
      </w:tr>
      <w:tr w:rsidR="00D10129" w:rsidRPr="00D15981" w14:paraId="54E5B846" w14:textId="77777777" w:rsidTr="00622CCC">
        <w:trPr>
          <w:trHeight w:val="570"/>
        </w:trPr>
        <w:tc>
          <w:tcPr>
            <w:tcW w:w="673" w:type="dxa"/>
            <w:vMerge/>
            <w:vAlign w:val="center"/>
          </w:tcPr>
          <w:p w14:paraId="383CA056"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8DFE434" w14:textId="77777777" w:rsidR="00D10129" w:rsidRPr="00D15981" w:rsidRDefault="00D10129" w:rsidP="009B1C29">
            <w:pPr>
              <w:jc w:val="both"/>
              <w:rPr>
                <w:color w:val="000000"/>
              </w:rPr>
            </w:pPr>
            <w:r w:rsidRPr="00D15981">
              <w:rPr>
                <w:color w:val="000000"/>
              </w:rPr>
              <w:t>g)    układ sterowania kombajnu będzie umożliwiał załączenie z kombajnu oddzielnie zespołu pompowego oraz razem z organami a także bez zespołu pompowego - konserwacja</w:t>
            </w:r>
          </w:p>
        </w:tc>
        <w:tc>
          <w:tcPr>
            <w:tcW w:w="1984" w:type="dxa"/>
            <w:vMerge/>
            <w:vAlign w:val="center"/>
            <w:hideMark/>
          </w:tcPr>
          <w:p w14:paraId="10425405" w14:textId="77777777" w:rsidR="00D10129" w:rsidRPr="00D15981" w:rsidRDefault="00D10129" w:rsidP="009B1C29">
            <w:pPr>
              <w:rPr>
                <w:color w:val="000000"/>
              </w:rPr>
            </w:pPr>
          </w:p>
        </w:tc>
        <w:tc>
          <w:tcPr>
            <w:tcW w:w="2431" w:type="dxa"/>
            <w:vMerge/>
            <w:vAlign w:val="center"/>
            <w:hideMark/>
          </w:tcPr>
          <w:p w14:paraId="5B9DEEF9" w14:textId="77777777" w:rsidR="00D10129" w:rsidRPr="00D15981" w:rsidRDefault="00D10129" w:rsidP="009B1C29">
            <w:pPr>
              <w:jc w:val="center"/>
              <w:rPr>
                <w:color w:val="000000"/>
              </w:rPr>
            </w:pPr>
          </w:p>
        </w:tc>
      </w:tr>
      <w:tr w:rsidR="00D10129" w:rsidRPr="00D15981" w14:paraId="5724CD6D" w14:textId="77777777" w:rsidTr="00622CCC">
        <w:trPr>
          <w:trHeight w:val="570"/>
        </w:trPr>
        <w:tc>
          <w:tcPr>
            <w:tcW w:w="673" w:type="dxa"/>
            <w:vMerge w:val="restart"/>
            <w:shd w:val="clear" w:color="000000" w:fill="E7E6E6"/>
            <w:vAlign w:val="center"/>
          </w:tcPr>
          <w:p w14:paraId="0BDB2BE7"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722FE18E" w14:textId="77777777" w:rsidR="00D10129" w:rsidRPr="00D15981" w:rsidRDefault="00D10129" w:rsidP="009B1C29">
            <w:pPr>
              <w:jc w:val="both"/>
              <w:rPr>
                <w:color w:val="000000"/>
              </w:rPr>
            </w:pPr>
            <w:r w:rsidRPr="00D15981">
              <w:rPr>
                <w:color w:val="000000"/>
              </w:rPr>
              <w:t>Instalacja elektryczna:</w:t>
            </w:r>
          </w:p>
        </w:tc>
        <w:tc>
          <w:tcPr>
            <w:tcW w:w="1984" w:type="dxa"/>
            <w:vAlign w:val="center"/>
            <w:hideMark/>
          </w:tcPr>
          <w:p w14:paraId="31ECFDF9" w14:textId="77777777" w:rsidR="00D10129" w:rsidRPr="00D15981" w:rsidRDefault="00D10129" w:rsidP="009B1C29">
            <w:pPr>
              <w:jc w:val="center"/>
              <w:rPr>
                <w:color w:val="000000"/>
              </w:rPr>
            </w:pPr>
            <w:r w:rsidRPr="00D15981">
              <w:rPr>
                <w:color w:val="000000"/>
              </w:rPr>
              <w:t> </w:t>
            </w:r>
          </w:p>
        </w:tc>
        <w:tc>
          <w:tcPr>
            <w:tcW w:w="2431" w:type="dxa"/>
            <w:noWrap/>
            <w:vAlign w:val="bottom"/>
            <w:hideMark/>
          </w:tcPr>
          <w:p w14:paraId="6BD7F6D2" w14:textId="77777777" w:rsidR="00D10129" w:rsidRPr="00D15981" w:rsidRDefault="00D10129" w:rsidP="009B1C29">
            <w:pPr>
              <w:jc w:val="center"/>
              <w:rPr>
                <w:color w:val="000000"/>
              </w:rPr>
            </w:pPr>
          </w:p>
        </w:tc>
      </w:tr>
      <w:tr w:rsidR="00D10129" w:rsidRPr="00D15981" w14:paraId="348B1EB6" w14:textId="77777777" w:rsidTr="00622CCC">
        <w:trPr>
          <w:trHeight w:val="570"/>
        </w:trPr>
        <w:tc>
          <w:tcPr>
            <w:tcW w:w="673" w:type="dxa"/>
            <w:vMerge/>
            <w:vAlign w:val="center"/>
          </w:tcPr>
          <w:p w14:paraId="39E9A13F"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2DBAEC6" w14:textId="77777777" w:rsidR="00D10129" w:rsidRPr="00D15981" w:rsidRDefault="00D10129" w:rsidP="009B1C29">
            <w:pPr>
              <w:jc w:val="both"/>
              <w:rPr>
                <w:color w:val="000000"/>
              </w:rPr>
            </w:pPr>
            <w:r w:rsidRPr="00D15981">
              <w:rPr>
                <w:color w:val="000000"/>
              </w:rPr>
              <w:t>a)    napięcie znamionowe zasilania</w:t>
            </w:r>
          </w:p>
        </w:tc>
        <w:tc>
          <w:tcPr>
            <w:tcW w:w="1984" w:type="dxa"/>
            <w:vAlign w:val="center"/>
            <w:hideMark/>
          </w:tcPr>
          <w:p w14:paraId="50CCC74F" w14:textId="77777777" w:rsidR="00D10129" w:rsidRPr="00D15981" w:rsidRDefault="00D10129" w:rsidP="009B1C29">
            <w:pPr>
              <w:jc w:val="center"/>
              <w:rPr>
                <w:color w:val="000000"/>
              </w:rPr>
            </w:pPr>
            <w:r w:rsidRPr="00D15981">
              <w:rPr>
                <w:color w:val="000000"/>
              </w:rPr>
              <w:t>3300 V</w:t>
            </w:r>
          </w:p>
        </w:tc>
        <w:tc>
          <w:tcPr>
            <w:tcW w:w="2431" w:type="dxa"/>
            <w:noWrap/>
            <w:vAlign w:val="bottom"/>
            <w:hideMark/>
          </w:tcPr>
          <w:p w14:paraId="5B06F252" w14:textId="77777777" w:rsidR="00D10129" w:rsidRPr="00D15981" w:rsidRDefault="00D10129" w:rsidP="009B1C29">
            <w:pPr>
              <w:jc w:val="center"/>
              <w:rPr>
                <w:color w:val="000000"/>
              </w:rPr>
            </w:pPr>
          </w:p>
        </w:tc>
      </w:tr>
      <w:tr w:rsidR="00D10129" w:rsidRPr="00D15981" w14:paraId="3F9B65B9" w14:textId="77777777" w:rsidTr="00622CCC">
        <w:trPr>
          <w:trHeight w:val="60"/>
        </w:trPr>
        <w:tc>
          <w:tcPr>
            <w:tcW w:w="673" w:type="dxa"/>
            <w:vMerge/>
            <w:vAlign w:val="center"/>
          </w:tcPr>
          <w:p w14:paraId="58260DAC"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6E76C5B" w14:textId="77777777" w:rsidR="00D10129" w:rsidRPr="00D15981" w:rsidRDefault="00D10129" w:rsidP="009B1C29">
            <w:pPr>
              <w:jc w:val="both"/>
              <w:rPr>
                <w:color w:val="000000"/>
              </w:rPr>
            </w:pPr>
            <w:r w:rsidRPr="00D15981">
              <w:rPr>
                <w:color w:val="000000"/>
              </w:rPr>
              <w:t>b) kombajn przystosowany do zasilania jednym przewodem o przekroju żył roboczych max 95mm2, pożądany typu: PROTOMONT(V) NTSKCGECWOEU 3x70+3x(2x1,5ST+35/3KON)+UELKON 3,6/6kV  - wpięcie przewodów zasilających przez wpusty kablowe.</w:t>
            </w:r>
          </w:p>
        </w:tc>
        <w:tc>
          <w:tcPr>
            <w:tcW w:w="1984" w:type="dxa"/>
            <w:vAlign w:val="center"/>
            <w:hideMark/>
          </w:tcPr>
          <w:p w14:paraId="3734B5FA"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7C360644" w14:textId="77777777" w:rsidR="00D10129" w:rsidRPr="00D15981" w:rsidRDefault="00D10129" w:rsidP="009B1C29">
            <w:pPr>
              <w:jc w:val="center"/>
              <w:rPr>
                <w:color w:val="000000"/>
              </w:rPr>
            </w:pPr>
          </w:p>
        </w:tc>
      </w:tr>
      <w:tr w:rsidR="00D10129" w:rsidRPr="00D15981" w14:paraId="0D30A903" w14:textId="77777777" w:rsidTr="00622CCC">
        <w:trPr>
          <w:trHeight w:val="570"/>
        </w:trPr>
        <w:tc>
          <w:tcPr>
            <w:tcW w:w="673" w:type="dxa"/>
            <w:vMerge/>
            <w:vAlign w:val="center"/>
          </w:tcPr>
          <w:p w14:paraId="479A5056"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608BCD3" w14:textId="77777777" w:rsidR="00D10129" w:rsidRPr="00D15981" w:rsidRDefault="00D10129" w:rsidP="009B1C29">
            <w:pPr>
              <w:rPr>
                <w:color w:val="000000"/>
              </w:rPr>
            </w:pPr>
            <w:r w:rsidRPr="00D15981">
              <w:rPr>
                <w:color w:val="000000"/>
              </w:rPr>
              <w:t xml:space="preserve">c)    całkowita moc kombajnu  </w:t>
            </w:r>
          </w:p>
        </w:tc>
        <w:tc>
          <w:tcPr>
            <w:tcW w:w="1984" w:type="dxa"/>
            <w:vAlign w:val="center"/>
            <w:hideMark/>
          </w:tcPr>
          <w:p w14:paraId="1840AC5E" w14:textId="77777777" w:rsidR="00D10129" w:rsidRPr="00D15981" w:rsidRDefault="00D10129" w:rsidP="009B1C29">
            <w:pPr>
              <w:jc w:val="center"/>
              <w:rPr>
                <w:color w:val="000000"/>
              </w:rPr>
            </w:pPr>
            <w:r w:rsidRPr="00D15981">
              <w:rPr>
                <w:color w:val="000000"/>
              </w:rPr>
              <w:t>do 750 kW</w:t>
            </w:r>
          </w:p>
        </w:tc>
        <w:tc>
          <w:tcPr>
            <w:tcW w:w="2431" w:type="dxa"/>
            <w:vAlign w:val="center"/>
            <w:hideMark/>
          </w:tcPr>
          <w:p w14:paraId="04215118" w14:textId="77777777" w:rsidR="00D10129" w:rsidRPr="00D15981" w:rsidRDefault="00D10129" w:rsidP="009B1C29">
            <w:pPr>
              <w:jc w:val="center"/>
              <w:rPr>
                <w:color w:val="000000"/>
              </w:rPr>
            </w:pPr>
            <w:r w:rsidRPr="00D15981">
              <w:rPr>
                <w:color w:val="000000"/>
              </w:rPr>
              <w:t>…...........kW</w:t>
            </w:r>
          </w:p>
        </w:tc>
      </w:tr>
      <w:tr w:rsidR="00D10129" w:rsidRPr="00D15981" w14:paraId="572BAC80" w14:textId="77777777" w:rsidTr="00622CCC">
        <w:trPr>
          <w:trHeight w:val="570"/>
        </w:trPr>
        <w:tc>
          <w:tcPr>
            <w:tcW w:w="673" w:type="dxa"/>
            <w:vMerge w:val="restart"/>
            <w:shd w:val="clear" w:color="000000" w:fill="E7E6E6"/>
            <w:vAlign w:val="center"/>
          </w:tcPr>
          <w:p w14:paraId="1ED0A0C6"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44B486C0" w14:textId="77777777" w:rsidR="00D10129" w:rsidRPr="00D15981" w:rsidRDefault="00D10129" w:rsidP="009B1C29">
            <w:pPr>
              <w:rPr>
                <w:color w:val="000000"/>
              </w:rPr>
            </w:pPr>
            <w:r w:rsidRPr="00D15981">
              <w:rPr>
                <w:color w:val="000000"/>
              </w:rPr>
              <w:t>Prowadzenie przewodów:</w:t>
            </w:r>
          </w:p>
        </w:tc>
        <w:tc>
          <w:tcPr>
            <w:tcW w:w="1984" w:type="dxa"/>
            <w:vMerge w:val="restart"/>
            <w:vAlign w:val="center"/>
            <w:hideMark/>
          </w:tcPr>
          <w:p w14:paraId="5CA23DC7" w14:textId="77777777" w:rsidR="00D10129" w:rsidRPr="00D15981" w:rsidRDefault="00D10129" w:rsidP="009B1C29">
            <w:pPr>
              <w:jc w:val="center"/>
              <w:rPr>
                <w:color w:val="000000"/>
              </w:rPr>
            </w:pPr>
            <w:r w:rsidRPr="00D15981">
              <w:rPr>
                <w:color w:val="000000"/>
              </w:rPr>
              <w:t>TAK</w:t>
            </w:r>
          </w:p>
        </w:tc>
        <w:tc>
          <w:tcPr>
            <w:tcW w:w="2431" w:type="dxa"/>
            <w:vMerge w:val="restart"/>
            <w:noWrap/>
            <w:vAlign w:val="bottom"/>
            <w:hideMark/>
          </w:tcPr>
          <w:p w14:paraId="5728E6D0" w14:textId="77777777" w:rsidR="00D10129" w:rsidRPr="00D15981" w:rsidRDefault="00D10129" w:rsidP="009B1C29">
            <w:pPr>
              <w:jc w:val="center"/>
              <w:rPr>
                <w:color w:val="000000"/>
              </w:rPr>
            </w:pPr>
          </w:p>
        </w:tc>
      </w:tr>
      <w:tr w:rsidR="00D10129" w:rsidRPr="00D15981" w14:paraId="25C69D05" w14:textId="77777777" w:rsidTr="00622CCC">
        <w:trPr>
          <w:trHeight w:val="570"/>
        </w:trPr>
        <w:tc>
          <w:tcPr>
            <w:tcW w:w="673" w:type="dxa"/>
            <w:vMerge/>
            <w:vAlign w:val="center"/>
          </w:tcPr>
          <w:p w14:paraId="41859CC4"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DDBE51E" w14:textId="77777777" w:rsidR="00D10129" w:rsidRPr="00D15981" w:rsidRDefault="00D10129" w:rsidP="009B1C29">
            <w:pPr>
              <w:rPr>
                <w:color w:val="000000"/>
              </w:rPr>
            </w:pPr>
            <w:r w:rsidRPr="00D15981">
              <w:rPr>
                <w:color w:val="000000"/>
              </w:rPr>
              <w:t xml:space="preserve">a)    prowadzenie przewodu w </w:t>
            </w:r>
            <w:proofErr w:type="spellStart"/>
            <w:r w:rsidRPr="00D15981">
              <w:rPr>
                <w:color w:val="000000"/>
              </w:rPr>
              <w:t>układaku</w:t>
            </w:r>
            <w:proofErr w:type="spellEnd"/>
            <w:r w:rsidRPr="00D15981">
              <w:rPr>
                <w:color w:val="000000"/>
              </w:rPr>
              <w:t xml:space="preserve"> </w:t>
            </w:r>
          </w:p>
        </w:tc>
        <w:tc>
          <w:tcPr>
            <w:tcW w:w="1984" w:type="dxa"/>
            <w:vMerge/>
            <w:vAlign w:val="center"/>
            <w:hideMark/>
          </w:tcPr>
          <w:p w14:paraId="37F1888A" w14:textId="77777777" w:rsidR="00D10129" w:rsidRPr="00D15981" w:rsidRDefault="00D10129" w:rsidP="009B1C29">
            <w:pPr>
              <w:rPr>
                <w:color w:val="000000"/>
              </w:rPr>
            </w:pPr>
          </w:p>
        </w:tc>
        <w:tc>
          <w:tcPr>
            <w:tcW w:w="2431" w:type="dxa"/>
            <w:vMerge/>
            <w:vAlign w:val="center"/>
            <w:hideMark/>
          </w:tcPr>
          <w:p w14:paraId="480FEB67" w14:textId="77777777" w:rsidR="00D10129" w:rsidRPr="00D15981" w:rsidRDefault="00D10129" w:rsidP="009B1C29">
            <w:pPr>
              <w:jc w:val="center"/>
              <w:rPr>
                <w:color w:val="000000"/>
              </w:rPr>
            </w:pPr>
          </w:p>
        </w:tc>
      </w:tr>
      <w:tr w:rsidR="00D10129" w:rsidRPr="00D15981" w14:paraId="6CC6FE23" w14:textId="77777777" w:rsidTr="00622CCC">
        <w:trPr>
          <w:trHeight w:val="765"/>
        </w:trPr>
        <w:tc>
          <w:tcPr>
            <w:tcW w:w="673" w:type="dxa"/>
            <w:vMerge/>
            <w:vAlign w:val="center"/>
          </w:tcPr>
          <w:p w14:paraId="4F82910C"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5F035718" w14:textId="77777777" w:rsidR="00D10129" w:rsidRPr="00D15981" w:rsidRDefault="00D10129" w:rsidP="009B1C29">
            <w:pPr>
              <w:rPr>
                <w:color w:val="000000"/>
              </w:rPr>
            </w:pPr>
            <w:r w:rsidRPr="00D15981">
              <w:rPr>
                <w:color w:val="000000"/>
              </w:rPr>
              <w:t>b)    mechanizm mocowania przewodów zasilających elektrycznych i wodnych wyposażony w układ zabezpieczający przewód przed wyrwaniem działający na wyłączanie awaryjne kombajnu.</w:t>
            </w:r>
          </w:p>
        </w:tc>
        <w:tc>
          <w:tcPr>
            <w:tcW w:w="1984" w:type="dxa"/>
            <w:vMerge/>
            <w:vAlign w:val="center"/>
            <w:hideMark/>
          </w:tcPr>
          <w:p w14:paraId="1E31167A" w14:textId="77777777" w:rsidR="00D10129" w:rsidRPr="00D15981" w:rsidRDefault="00D10129" w:rsidP="009B1C29">
            <w:pPr>
              <w:rPr>
                <w:color w:val="000000"/>
              </w:rPr>
            </w:pPr>
          </w:p>
        </w:tc>
        <w:tc>
          <w:tcPr>
            <w:tcW w:w="2431" w:type="dxa"/>
            <w:vMerge/>
            <w:vAlign w:val="center"/>
            <w:hideMark/>
          </w:tcPr>
          <w:p w14:paraId="5C38093B" w14:textId="77777777" w:rsidR="00D10129" w:rsidRPr="00D15981" w:rsidRDefault="00D10129" w:rsidP="009B1C29">
            <w:pPr>
              <w:jc w:val="center"/>
              <w:rPr>
                <w:color w:val="000000"/>
              </w:rPr>
            </w:pPr>
          </w:p>
        </w:tc>
      </w:tr>
      <w:tr w:rsidR="00D10129" w:rsidRPr="00D15981" w14:paraId="0D40DCEF" w14:textId="77777777" w:rsidTr="00622CCC">
        <w:trPr>
          <w:trHeight w:val="570"/>
        </w:trPr>
        <w:tc>
          <w:tcPr>
            <w:tcW w:w="673" w:type="dxa"/>
            <w:vMerge w:val="restart"/>
            <w:shd w:val="clear" w:color="000000" w:fill="E7E6E6"/>
            <w:vAlign w:val="center"/>
          </w:tcPr>
          <w:p w14:paraId="29107F86"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78F9066D" w14:textId="77777777" w:rsidR="00D10129" w:rsidRPr="00D15981" w:rsidRDefault="00D10129" w:rsidP="009B1C29">
            <w:pPr>
              <w:rPr>
                <w:color w:val="000000"/>
              </w:rPr>
            </w:pPr>
            <w:r w:rsidRPr="00D15981">
              <w:rPr>
                <w:color w:val="000000"/>
              </w:rPr>
              <w:t>Uchwyt kablowy zabudowany na kombajnie:</w:t>
            </w:r>
          </w:p>
        </w:tc>
        <w:tc>
          <w:tcPr>
            <w:tcW w:w="1984" w:type="dxa"/>
            <w:vMerge w:val="restart"/>
            <w:vAlign w:val="center"/>
            <w:hideMark/>
          </w:tcPr>
          <w:p w14:paraId="04788022" w14:textId="77777777" w:rsidR="00D10129" w:rsidRPr="00D15981" w:rsidRDefault="00D10129" w:rsidP="009B1C29">
            <w:pPr>
              <w:jc w:val="center"/>
              <w:rPr>
                <w:color w:val="000000"/>
              </w:rPr>
            </w:pPr>
            <w:r w:rsidRPr="00D15981">
              <w:rPr>
                <w:color w:val="000000"/>
              </w:rPr>
              <w:t>TAK</w:t>
            </w:r>
          </w:p>
        </w:tc>
        <w:tc>
          <w:tcPr>
            <w:tcW w:w="2431" w:type="dxa"/>
            <w:vMerge w:val="restart"/>
            <w:noWrap/>
            <w:vAlign w:val="bottom"/>
            <w:hideMark/>
          </w:tcPr>
          <w:p w14:paraId="1DD847A2" w14:textId="77777777" w:rsidR="00D10129" w:rsidRPr="00D15981" w:rsidRDefault="00D10129" w:rsidP="009B1C29">
            <w:pPr>
              <w:jc w:val="center"/>
              <w:rPr>
                <w:color w:val="000000"/>
              </w:rPr>
            </w:pPr>
          </w:p>
        </w:tc>
      </w:tr>
      <w:tr w:rsidR="00D10129" w:rsidRPr="00D15981" w14:paraId="3C28A74D" w14:textId="77777777" w:rsidTr="00622CCC">
        <w:trPr>
          <w:trHeight w:val="570"/>
        </w:trPr>
        <w:tc>
          <w:tcPr>
            <w:tcW w:w="673" w:type="dxa"/>
            <w:vMerge/>
            <w:vAlign w:val="center"/>
          </w:tcPr>
          <w:p w14:paraId="0C687074"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1DAECB63" w14:textId="77777777" w:rsidR="00D10129" w:rsidRPr="00D15981" w:rsidRDefault="00D10129" w:rsidP="009B1C29">
            <w:pPr>
              <w:rPr>
                <w:color w:val="000000"/>
              </w:rPr>
            </w:pPr>
            <w:r w:rsidRPr="00D15981">
              <w:rPr>
                <w:color w:val="000000"/>
              </w:rPr>
              <w:t>a)    konstrukcja uchwytu kablowego powinna umożliwiać regulację wysokości zamocowania,</w:t>
            </w:r>
          </w:p>
        </w:tc>
        <w:tc>
          <w:tcPr>
            <w:tcW w:w="1984" w:type="dxa"/>
            <w:vMerge/>
            <w:vAlign w:val="center"/>
            <w:hideMark/>
          </w:tcPr>
          <w:p w14:paraId="55BD661C" w14:textId="77777777" w:rsidR="00D10129" w:rsidRPr="00D15981" w:rsidRDefault="00D10129" w:rsidP="009B1C29">
            <w:pPr>
              <w:rPr>
                <w:color w:val="000000"/>
              </w:rPr>
            </w:pPr>
          </w:p>
        </w:tc>
        <w:tc>
          <w:tcPr>
            <w:tcW w:w="2431" w:type="dxa"/>
            <w:vMerge/>
            <w:vAlign w:val="center"/>
            <w:hideMark/>
          </w:tcPr>
          <w:p w14:paraId="5E033582" w14:textId="77777777" w:rsidR="00D10129" w:rsidRPr="00D15981" w:rsidRDefault="00D10129" w:rsidP="009B1C29">
            <w:pPr>
              <w:jc w:val="center"/>
              <w:rPr>
                <w:color w:val="000000"/>
              </w:rPr>
            </w:pPr>
          </w:p>
        </w:tc>
      </w:tr>
      <w:tr w:rsidR="00D10129" w:rsidRPr="00D15981" w14:paraId="27D7E51E" w14:textId="77777777" w:rsidTr="00622CCC">
        <w:trPr>
          <w:trHeight w:val="570"/>
        </w:trPr>
        <w:tc>
          <w:tcPr>
            <w:tcW w:w="673" w:type="dxa"/>
            <w:vMerge/>
            <w:vAlign w:val="center"/>
          </w:tcPr>
          <w:p w14:paraId="7EA6FE19"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676F1012" w14:textId="77777777" w:rsidR="00D10129" w:rsidRPr="00D15981" w:rsidRDefault="00D10129" w:rsidP="009B1C29">
            <w:pPr>
              <w:rPr>
                <w:color w:val="000000"/>
              </w:rPr>
            </w:pPr>
            <w:r w:rsidRPr="00D15981">
              <w:rPr>
                <w:color w:val="000000"/>
              </w:rPr>
              <w:t>b)    wykonawca dopasuje uchwyt kablowy do kombajnu  i nadstawek PZS</w:t>
            </w:r>
          </w:p>
        </w:tc>
        <w:tc>
          <w:tcPr>
            <w:tcW w:w="1984" w:type="dxa"/>
            <w:vMerge/>
            <w:vAlign w:val="center"/>
            <w:hideMark/>
          </w:tcPr>
          <w:p w14:paraId="2AC880A5" w14:textId="77777777" w:rsidR="00D10129" w:rsidRPr="00D15981" w:rsidRDefault="00D10129" w:rsidP="009B1C29">
            <w:pPr>
              <w:rPr>
                <w:color w:val="000000"/>
              </w:rPr>
            </w:pPr>
          </w:p>
        </w:tc>
        <w:tc>
          <w:tcPr>
            <w:tcW w:w="2431" w:type="dxa"/>
            <w:vMerge/>
            <w:vAlign w:val="center"/>
            <w:hideMark/>
          </w:tcPr>
          <w:p w14:paraId="68FC0850" w14:textId="77777777" w:rsidR="00D10129" w:rsidRPr="00D15981" w:rsidRDefault="00D10129" w:rsidP="009B1C29">
            <w:pPr>
              <w:jc w:val="center"/>
              <w:rPr>
                <w:color w:val="000000"/>
              </w:rPr>
            </w:pPr>
          </w:p>
        </w:tc>
      </w:tr>
      <w:tr w:rsidR="00D10129" w:rsidRPr="00D15981" w14:paraId="54049F25" w14:textId="77777777" w:rsidTr="00622CCC">
        <w:trPr>
          <w:trHeight w:val="570"/>
        </w:trPr>
        <w:tc>
          <w:tcPr>
            <w:tcW w:w="673" w:type="dxa"/>
            <w:vMerge/>
            <w:vAlign w:val="center"/>
          </w:tcPr>
          <w:p w14:paraId="207D73A3"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7C9EF7D" w14:textId="77777777" w:rsidR="00D10129" w:rsidRPr="00D15981" w:rsidRDefault="00D10129" w:rsidP="009B1C29">
            <w:pPr>
              <w:rPr>
                <w:color w:val="000000"/>
              </w:rPr>
            </w:pPr>
            <w:r w:rsidRPr="00D15981">
              <w:rPr>
                <w:color w:val="000000"/>
              </w:rPr>
              <w:t>c)    konstrukcja uchwytu nie może wystawać ponad korpus kombajnu.</w:t>
            </w:r>
          </w:p>
        </w:tc>
        <w:tc>
          <w:tcPr>
            <w:tcW w:w="1984" w:type="dxa"/>
            <w:vMerge/>
            <w:vAlign w:val="center"/>
            <w:hideMark/>
          </w:tcPr>
          <w:p w14:paraId="68F53585" w14:textId="77777777" w:rsidR="00D10129" w:rsidRPr="00D15981" w:rsidRDefault="00D10129" w:rsidP="009B1C29">
            <w:pPr>
              <w:rPr>
                <w:color w:val="000000"/>
              </w:rPr>
            </w:pPr>
          </w:p>
        </w:tc>
        <w:tc>
          <w:tcPr>
            <w:tcW w:w="2431" w:type="dxa"/>
            <w:vMerge/>
            <w:vAlign w:val="center"/>
            <w:hideMark/>
          </w:tcPr>
          <w:p w14:paraId="2213287A" w14:textId="77777777" w:rsidR="00D10129" w:rsidRPr="00D15981" w:rsidRDefault="00D10129" w:rsidP="009B1C29">
            <w:pPr>
              <w:jc w:val="center"/>
              <w:rPr>
                <w:color w:val="000000"/>
              </w:rPr>
            </w:pPr>
          </w:p>
        </w:tc>
      </w:tr>
      <w:tr w:rsidR="00D10129" w:rsidRPr="00D15981" w14:paraId="10C92DB8" w14:textId="77777777" w:rsidTr="00622CCC">
        <w:trPr>
          <w:trHeight w:val="1005"/>
        </w:trPr>
        <w:tc>
          <w:tcPr>
            <w:tcW w:w="673" w:type="dxa"/>
            <w:shd w:val="clear" w:color="000000" w:fill="E7E6E6"/>
            <w:vAlign w:val="center"/>
          </w:tcPr>
          <w:p w14:paraId="505A2B94"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2E469E24" w14:textId="77777777" w:rsidR="00D10129" w:rsidRPr="00D15981" w:rsidRDefault="00D10129" w:rsidP="00F05C56">
            <w:pPr>
              <w:jc w:val="both"/>
              <w:rPr>
                <w:color w:val="000000"/>
              </w:rPr>
            </w:pPr>
            <w:r w:rsidRPr="00D15981">
              <w:rPr>
                <w:color w:val="000000"/>
              </w:rPr>
              <w:t xml:space="preserve">Konstrukcja przekładni ciągników oraz ramion musi umożliwiać kontrolę poziomu oleju za pomocą </w:t>
            </w:r>
            <w:proofErr w:type="spellStart"/>
            <w:r w:rsidRPr="00D15981">
              <w:rPr>
                <w:color w:val="000000"/>
              </w:rPr>
              <w:t>olejowskazu</w:t>
            </w:r>
            <w:proofErr w:type="spellEnd"/>
            <w:r w:rsidRPr="00D15981">
              <w:rPr>
                <w:color w:val="000000"/>
              </w:rPr>
              <w:t xml:space="preserve"> (wziernika) lub miarki poziomu oleju (tzw. bagnetu). W przypadku przekładni podzielonej na kilka komór każda z  nich musi być wyposażona w jeden z w/w sposobów kontroli poziomu oleju - dostęp bez demontażu osłon.</w:t>
            </w:r>
          </w:p>
        </w:tc>
        <w:tc>
          <w:tcPr>
            <w:tcW w:w="1984" w:type="dxa"/>
            <w:vAlign w:val="center"/>
            <w:hideMark/>
          </w:tcPr>
          <w:p w14:paraId="662D8898"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7BDE0DED" w14:textId="77777777" w:rsidR="00D10129" w:rsidRPr="00D15981" w:rsidRDefault="00D10129" w:rsidP="009B1C29">
            <w:pPr>
              <w:jc w:val="center"/>
              <w:rPr>
                <w:color w:val="000000"/>
              </w:rPr>
            </w:pPr>
          </w:p>
        </w:tc>
      </w:tr>
      <w:tr w:rsidR="00D10129" w:rsidRPr="00D15981" w14:paraId="1B8EBC1F" w14:textId="77777777" w:rsidTr="00622CCC">
        <w:trPr>
          <w:trHeight w:val="570"/>
        </w:trPr>
        <w:tc>
          <w:tcPr>
            <w:tcW w:w="673" w:type="dxa"/>
            <w:shd w:val="clear" w:color="000000" w:fill="E7E6E6"/>
            <w:vAlign w:val="center"/>
          </w:tcPr>
          <w:p w14:paraId="10EB9F9F"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A575DF2" w14:textId="77777777" w:rsidR="00D10129" w:rsidRPr="00D15981" w:rsidRDefault="00D10129" w:rsidP="00F05C56">
            <w:pPr>
              <w:jc w:val="both"/>
              <w:rPr>
                <w:color w:val="000000"/>
              </w:rPr>
            </w:pPr>
            <w:r w:rsidRPr="00D15981">
              <w:rPr>
                <w:color w:val="000000"/>
              </w:rPr>
              <w:t xml:space="preserve">Konstrukcja kombajnu powinna umożliwiać wymianę siłownika podnoszenia ramienia bez konieczności </w:t>
            </w:r>
            <w:proofErr w:type="spellStart"/>
            <w:r w:rsidRPr="00D15981">
              <w:rPr>
                <w:color w:val="000000"/>
              </w:rPr>
              <w:t>wybudowy</w:t>
            </w:r>
            <w:proofErr w:type="spellEnd"/>
            <w:r w:rsidRPr="00D15981">
              <w:rPr>
                <w:color w:val="000000"/>
              </w:rPr>
              <w:t xml:space="preserve"> ramienia niezależnie od wysokości ściany.</w:t>
            </w:r>
          </w:p>
        </w:tc>
        <w:tc>
          <w:tcPr>
            <w:tcW w:w="1984" w:type="dxa"/>
            <w:vAlign w:val="center"/>
            <w:hideMark/>
          </w:tcPr>
          <w:p w14:paraId="44BBD5D2"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7506A903" w14:textId="77777777" w:rsidR="00D10129" w:rsidRPr="00D15981" w:rsidRDefault="00D10129" w:rsidP="009B1C29">
            <w:pPr>
              <w:jc w:val="center"/>
              <w:rPr>
                <w:color w:val="000000"/>
              </w:rPr>
            </w:pPr>
          </w:p>
        </w:tc>
      </w:tr>
      <w:tr w:rsidR="00D10129" w:rsidRPr="00D15981" w14:paraId="05D9D8FD" w14:textId="77777777" w:rsidTr="00622CCC">
        <w:trPr>
          <w:trHeight w:val="570"/>
        </w:trPr>
        <w:tc>
          <w:tcPr>
            <w:tcW w:w="673" w:type="dxa"/>
            <w:shd w:val="clear" w:color="000000" w:fill="E7E6E6"/>
            <w:vAlign w:val="center"/>
          </w:tcPr>
          <w:p w14:paraId="4DD3B79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E3817BE" w14:textId="77777777" w:rsidR="00D10129" w:rsidRPr="00D15981" w:rsidRDefault="00D10129" w:rsidP="00F05C56">
            <w:pPr>
              <w:jc w:val="both"/>
              <w:rPr>
                <w:color w:val="000000"/>
              </w:rPr>
            </w:pPr>
            <w:r w:rsidRPr="00D15981">
              <w:rPr>
                <w:color w:val="000000"/>
              </w:rPr>
              <w:t xml:space="preserve">Wszystkie dostarczone elementy konstrukcji stalowej kombajnu mają być zabezpieczone antykorozyjnie </w:t>
            </w:r>
            <w:r w:rsidRPr="00D15981">
              <w:rPr>
                <w:color w:val="000000"/>
              </w:rPr>
              <w:br/>
              <w:t>(wg warunków technicznych producenta).</w:t>
            </w:r>
          </w:p>
        </w:tc>
        <w:tc>
          <w:tcPr>
            <w:tcW w:w="1984" w:type="dxa"/>
            <w:vAlign w:val="center"/>
            <w:hideMark/>
          </w:tcPr>
          <w:p w14:paraId="58F3AAB7" w14:textId="77777777" w:rsidR="00D10129" w:rsidRPr="00D15981" w:rsidRDefault="00D10129" w:rsidP="009B1C29">
            <w:pPr>
              <w:jc w:val="center"/>
              <w:rPr>
                <w:color w:val="000000"/>
              </w:rPr>
            </w:pPr>
            <w:r w:rsidRPr="00D15981">
              <w:rPr>
                <w:color w:val="000000"/>
              </w:rPr>
              <w:t>TAK</w:t>
            </w:r>
          </w:p>
        </w:tc>
        <w:tc>
          <w:tcPr>
            <w:tcW w:w="2431" w:type="dxa"/>
            <w:noWrap/>
            <w:vAlign w:val="bottom"/>
            <w:hideMark/>
          </w:tcPr>
          <w:p w14:paraId="16E90E64" w14:textId="77777777" w:rsidR="00D10129" w:rsidRPr="00D15981" w:rsidRDefault="00D10129" w:rsidP="009B1C29">
            <w:pPr>
              <w:jc w:val="center"/>
              <w:rPr>
                <w:color w:val="000000"/>
              </w:rPr>
            </w:pPr>
          </w:p>
        </w:tc>
      </w:tr>
      <w:tr w:rsidR="00D10129" w:rsidRPr="00D15981" w14:paraId="5B8244C3" w14:textId="77777777" w:rsidTr="00622CCC">
        <w:trPr>
          <w:trHeight w:val="380"/>
        </w:trPr>
        <w:tc>
          <w:tcPr>
            <w:tcW w:w="673" w:type="dxa"/>
            <w:vMerge w:val="restart"/>
            <w:shd w:val="clear" w:color="000000" w:fill="E7E6E6"/>
            <w:vAlign w:val="center"/>
          </w:tcPr>
          <w:p w14:paraId="11662067" w14:textId="77777777" w:rsidR="00D10129" w:rsidRPr="00D15981" w:rsidRDefault="00D10129" w:rsidP="003573D1">
            <w:pPr>
              <w:pStyle w:val="Akapitzlist"/>
              <w:numPr>
                <w:ilvl w:val="0"/>
                <w:numId w:val="153"/>
              </w:numPr>
              <w:rPr>
                <w:color w:val="000000"/>
                <w:sz w:val="20"/>
                <w:szCs w:val="20"/>
              </w:rPr>
            </w:pPr>
          </w:p>
        </w:tc>
        <w:tc>
          <w:tcPr>
            <w:tcW w:w="4546" w:type="dxa"/>
            <w:shd w:val="clear" w:color="000000" w:fill="FFFFFF"/>
            <w:vAlign w:val="center"/>
            <w:hideMark/>
          </w:tcPr>
          <w:p w14:paraId="15F5D5A1" w14:textId="77777777" w:rsidR="00D10129" w:rsidRPr="00D15981" w:rsidRDefault="00D10129" w:rsidP="00F05C56">
            <w:pPr>
              <w:jc w:val="both"/>
              <w:rPr>
                <w:color w:val="000000"/>
              </w:rPr>
            </w:pPr>
            <w:r w:rsidRPr="00D15981">
              <w:rPr>
                <w:color w:val="000000"/>
              </w:rPr>
              <w:t>Kombajn musi być wyposażony w:</w:t>
            </w:r>
          </w:p>
        </w:tc>
        <w:tc>
          <w:tcPr>
            <w:tcW w:w="1984" w:type="dxa"/>
            <w:vMerge w:val="restart"/>
            <w:vAlign w:val="center"/>
            <w:hideMark/>
          </w:tcPr>
          <w:p w14:paraId="13113C89" w14:textId="77777777" w:rsidR="00D10129" w:rsidRPr="00D15981" w:rsidRDefault="00D10129" w:rsidP="009B1C29">
            <w:pPr>
              <w:jc w:val="center"/>
              <w:rPr>
                <w:color w:val="000000"/>
              </w:rPr>
            </w:pPr>
            <w:r w:rsidRPr="00D15981">
              <w:rPr>
                <w:color w:val="000000"/>
              </w:rPr>
              <w:t>TAK</w:t>
            </w:r>
          </w:p>
        </w:tc>
        <w:tc>
          <w:tcPr>
            <w:tcW w:w="2431" w:type="dxa"/>
            <w:vMerge w:val="restart"/>
            <w:noWrap/>
            <w:vAlign w:val="bottom"/>
            <w:hideMark/>
          </w:tcPr>
          <w:p w14:paraId="174C0C58" w14:textId="77777777" w:rsidR="00D10129" w:rsidRPr="00D15981" w:rsidRDefault="00D10129" w:rsidP="009B1C29">
            <w:pPr>
              <w:jc w:val="center"/>
              <w:rPr>
                <w:color w:val="000000"/>
              </w:rPr>
            </w:pPr>
          </w:p>
        </w:tc>
      </w:tr>
      <w:tr w:rsidR="00D10129" w:rsidRPr="00D15981" w14:paraId="6163D7D8" w14:textId="77777777" w:rsidTr="00622CCC">
        <w:trPr>
          <w:trHeight w:val="272"/>
        </w:trPr>
        <w:tc>
          <w:tcPr>
            <w:tcW w:w="673" w:type="dxa"/>
            <w:vMerge/>
            <w:vAlign w:val="center"/>
          </w:tcPr>
          <w:p w14:paraId="2F94E0E8"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7D84E59E" w14:textId="713D581C" w:rsidR="00D10129" w:rsidRPr="00D15981" w:rsidRDefault="00D10129" w:rsidP="00F05C56">
            <w:pPr>
              <w:jc w:val="both"/>
              <w:rPr>
                <w:color w:val="000000"/>
              </w:rPr>
            </w:pPr>
            <w:r w:rsidRPr="00D15981">
              <w:rPr>
                <w:color w:val="000000"/>
              </w:rPr>
              <w:t>a)    filtr wodny rewersyjny na kombajnie wyposażony w wkład wymienny wykonany ze stali nierdzewnej</w:t>
            </w:r>
            <w:r w:rsidR="00C80714" w:rsidRPr="00D15981">
              <w:rPr>
                <w:color w:val="000000"/>
              </w:rPr>
              <w:t xml:space="preserve"> montowany za pomocą za</w:t>
            </w:r>
            <w:r w:rsidR="00710E60" w:rsidRPr="00D15981">
              <w:rPr>
                <w:color w:val="000000"/>
              </w:rPr>
              <w:t>tyczek</w:t>
            </w:r>
          </w:p>
        </w:tc>
        <w:tc>
          <w:tcPr>
            <w:tcW w:w="1984" w:type="dxa"/>
            <w:vMerge/>
            <w:vAlign w:val="center"/>
            <w:hideMark/>
          </w:tcPr>
          <w:p w14:paraId="6E69C738" w14:textId="77777777" w:rsidR="00D10129" w:rsidRPr="00D15981" w:rsidRDefault="00D10129" w:rsidP="009B1C29">
            <w:pPr>
              <w:rPr>
                <w:color w:val="000000"/>
              </w:rPr>
            </w:pPr>
          </w:p>
        </w:tc>
        <w:tc>
          <w:tcPr>
            <w:tcW w:w="2431" w:type="dxa"/>
            <w:vMerge/>
            <w:vAlign w:val="center"/>
            <w:hideMark/>
          </w:tcPr>
          <w:p w14:paraId="6B0CB40A" w14:textId="77777777" w:rsidR="00D10129" w:rsidRPr="00D15981" w:rsidRDefault="00D10129" w:rsidP="009B1C29">
            <w:pPr>
              <w:jc w:val="center"/>
              <w:rPr>
                <w:color w:val="000000"/>
              </w:rPr>
            </w:pPr>
          </w:p>
        </w:tc>
      </w:tr>
      <w:tr w:rsidR="00D10129" w:rsidRPr="00D15981" w14:paraId="5A521076" w14:textId="77777777" w:rsidTr="00622CCC">
        <w:trPr>
          <w:trHeight w:val="261"/>
        </w:trPr>
        <w:tc>
          <w:tcPr>
            <w:tcW w:w="673" w:type="dxa"/>
            <w:vMerge/>
            <w:vAlign w:val="center"/>
          </w:tcPr>
          <w:p w14:paraId="4E5C6F2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B221F43" w14:textId="338B7B66" w:rsidR="00D10129" w:rsidRPr="00D15981" w:rsidRDefault="00D10129" w:rsidP="00F05C56">
            <w:pPr>
              <w:jc w:val="both"/>
              <w:rPr>
                <w:color w:val="000000"/>
              </w:rPr>
            </w:pPr>
            <w:r w:rsidRPr="00D15981">
              <w:rPr>
                <w:color w:val="000000"/>
              </w:rPr>
              <w:t xml:space="preserve">b)    ślizgowe płozy </w:t>
            </w:r>
            <w:proofErr w:type="spellStart"/>
            <w:r w:rsidRPr="00D15981">
              <w:rPr>
                <w:color w:val="000000"/>
              </w:rPr>
              <w:t>odociosowe</w:t>
            </w:r>
            <w:proofErr w:type="spellEnd"/>
            <w:r w:rsidRPr="00D15981">
              <w:rPr>
                <w:color w:val="000000"/>
              </w:rPr>
              <w:t xml:space="preserve"> </w:t>
            </w:r>
          </w:p>
        </w:tc>
        <w:tc>
          <w:tcPr>
            <w:tcW w:w="1984" w:type="dxa"/>
            <w:vMerge/>
            <w:vAlign w:val="center"/>
            <w:hideMark/>
          </w:tcPr>
          <w:p w14:paraId="7716283A" w14:textId="77777777" w:rsidR="00D10129" w:rsidRPr="00D15981" w:rsidRDefault="00D10129" w:rsidP="009B1C29">
            <w:pPr>
              <w:rPr>
                <w:color w:val="000000"/>
              </w:rPr>
            </w:pPr>
          </w:p>
        </w:tc>
        <w:tc>
          <w:tcPr>
            <w:tcW w:w="2431" w:type="dxa"/>
            <w:vMerge/>
            <w:vAlign w:val="center"/>
            <w:hideMark/>
          </w:tcPr>
          <w:p w14:paraId="28121F93" w14:textId="77777777" w:rsidR="00D10129" w:rsidRPr="00D15981" w:rsidRDefault="00D10129" w:rsidP="009B1C29">
            <w:pPr>
              <w:jc w:val="center"/>
              <w:rPr>
                <w:color w:val="000000"/>
              </w:rPr>
            </w:pPr>
          </w:p>
        </w:tc>
      </w:tr>
      <w:tr w:rsidR="00D10129" w:rsidRPr="00D15981" w14:paraId="04B40B1B" w14:textId="77777777" w:rsidTr="00622CCC">
        <w:trPr>
          <w:trHeight w:val="412"/>
        </w:trPr>
        <w:tc>
          <w:tcPr>
            <w:tcW w:w="673" w:type="dxa"/>
            <w:vMerge/>
            <w:vAlign w:val="center"/>
          </w:tcPr>
          <w:p w14:paraId="194E5257"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6CB9946B" w14:textId="77777777" w:rsidR="00D10129" w:rsidRPr="00D15981" w:rsidRDefault="00D10129" w:rsidP="00F05C56">
            <w:pPr>
              <w:jc w:val="both"/>
              <w:rPr>
                <w:color w:val="000000"/>
              </w:rPr>
            </w:pPr>
            <w:r w:rsidRPr="00D15981">
              <w:rPr>
                <w:color w:val="000000"/>
              </w:rPr>
              <w:t>c)    koła napędowe (dla systemu posuwu) na łożyskach tocznych.</w:t>
            </w:r>
          </w:p>
        </w:tc>
        <w:tc>
          <w:tcPr>
            <w:tcW w:w="1984" w:type="dxa"/>
            <w:vMerge/>
            <w:vAlign w:val="center"/>
            <w:hideMark/>
          </w:tcPr>
          <w:p w14:paraId="267FAB48" w14:textId="77777777" w:rsidR="00D10129" w:rsidRPr="00D15981" w:rsidRDefault="00D10129" w:rsidP="009B1C29">
            <w:pPr>
              <w:rPr>
                <w:color w:val="000000"/>
              </w:rPr>
            </w:pPr>
          </w:p>
        </w:tc>
        <w:tc>
          <w:tcPr>
            <w:tcW w:w="2431" w:type="dxa"/>
            <w:vMerge/>
            <w:vAlign w:val="center"/>
            <w:hideMark/>
          </w:tcPr>
          <w:p w14:paraId="0ADABDE7" w14:textId="77777777" w:rsidR="00D10129" w:rsidRPr="00D15981" w:rsidRDefault="00D10129" w:rsidP="009B1C29">
            <w:pPr>
              <w:jc w:val="center"/>
              <w:rPr>
                <w:color w:val="000000"/>
              </w:rPr>
            </w:pPr>
          </w:p>
        </w:tc>
      </w:tr>
      <w:tr w:rsidR="00D10129" w:rsidRPr="00D15981" w14:paraId="4A9738A5" w14:textId="77777777" w:rsidTr="00622CCC">
        <w:trPr>
          <w:trHeight w:val="689"/>
        </w:trPr>
        <w:tc>
          <w:tcPr>
            <w:tcW w:w="673" w:type="dxa"/>
            <w:vMerge/>
            <w:vAlign w:val="center"/>
          </w:tcPr>
          <w:p w14:paraId="0A1AC987"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0B1F4CB" w14:textId="77777777" w:rsidR="00D10129" w:rsidRPr="00D15981" w:rsidRDefault="00D10129" w:rsidP="00F05C56">
            <w:pPr>
              <w:jc w:val="both"/>
              <w:rPr>
                <w:color w:val="000000"/>
              </w:rPr>
            </w:pPr>
            <w:r w:rsidRPr="00D15981">
              <w:rPr>
                <w:color w:val="000000"/>
              </w:rPr>
              <w:t>d)    osłony górne sterowane hydraulicznie bez konieczności stosowania podpórek mechanicznych w trakcie eksploatacji.</w:t>
            </w:r>
          </w:p>
        </w:tc>
        <w:tc>
          <w:tcPr>
            <w:tcW w:w="1984" w:type="dxa"/>
            <w:vMerge/>
            <w:vAlign w:val="center"/>
            <w:hideMark/>
          </w:tcPr>
          <w:p w14:paraId="0608E4CB" w14:textId="77777777" w:rsidR="00D10129" w:rsidRPr="00D15981" w:rsidRDefault="00D10129" w:rsidP="009B1C29">
            <w:pPr>
              <w:rPr>
                <w:color w:val="000000"/>
              </w:rPr>
            </w:pPr>
          </w:p>
        </w:tc>
        <w:tc>
          <w:tcPr>
            <w:tcW w:w="2431" w:type="dxa"/>
            <w:vMerge/>
            <w:vAlign w:val="center"/>
            <w:hideMark/>
          </w:tcPr>
          <w:p w14:paraId="1E3DF971" w14:textId="77777777" w:rsidR="00D10129" w:rsidRPr="00D15981" w:rsidRDefault="00D10129" w:rsidP="009B1C29">
            <w:pPr>
              <w:jc w:val="center"/>
              <w:rPr>
                <w:color w:val="000000"/>
              </w:rPr>
            </w:pPr>
          </w:p>
        </w:tc>
      </w:tr>
      <w:tr w:rsidR="00D10129" w:rsidRPr="00D15981" w14:paraId="25D565A2" w14:textId="77777777" w:rsidTr="00622CCC">
        <w:trPr>
          <w:trHeight w:val="1230"/>
        </w:trPr>
        <w:tc>
          <w:tcPr>
            <w:tcW w:w="673" w:type="dxa"/>
            <w:vMerge/>
            <w:vAlign w:val="center"/>
          </w:tcPr>
          <w:p w14:paraId="2664EE8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0920848C" w14:textId="77777777" w:rsidR="00D10129" w:rsidRPr="00D15981" w:rsidRDefault="00D10129" w:rsidP="00F05C56">
            <w:pPr>
              <w:jc w:val="both"/>
              <w:rPr>
                <w:color w:val="000000"/>
              </w:rPr>
            </w:pPr>
            <w:r w:rsidRPr="00D15981">
              <w:rPr>
                <w:color w:val="000000"/>
              </w:rPr>
              <w:t>e)    układ chłodzenia kombajnu wykonany jako układ wodny zamknięty (umożliwiającym zasilanie kombajnu jednym przewodem oraz odbiór wody z chłodzenia również jednym przewodem) umożliwiającym zastosowanie zespołu pompowego. Możliwość czyszczenia regulatorów ilości przepływu wody (jeżeli występują) od strony sekcji</w:t>
            </w:r>
          </w:p>
        </w:tc>
        <w:tc>
          <w:tcPr>
            <w:tcW w:w="1984" w:type="dxa"/>
            <w:vMerge/>
            <w:vAlign w:val="center"/>
            <w:hideMark/>
          </w:tcPr>
          <w:p w14:paraId="3F89A2DC" w14:textId="77777777" w:rsidR="00D10129" w:rsidRPr="00D15981" w:rsidRDefault="00D10129" w:rsidP="009B1C29">
            <w:pPr>
              <w:rPr>
                <w:color w:val="000000"/>
              </w:rPr>
            </w:pPr>
          </w:p>
        </w:tc>
        <w:tc>
          <w:tcPr>
            <w:tcW w:w="2431" w:type="dxa"/>
            <w:vMerge/>
            <w:vAlign w:val="center"/>
            <w:hideMark/>
          </w:tcPr>
          <w:p w14:paraId="1E39AE03" w14:textId="77777777" w:rsidR="00D10129" w:rsidRPr="00D15981" w:rsidRDefault="00D10129" w:rsidP="009B1C29">
            <w:pPr>
              <w:jc w:val="center"/>
              <w:rPr>
                <w:color w:val="000000"/>
              </w:rPr>
            </w:pPr>
          </w:p>
        </w:tc>
      </w:tr>
      <w:tr w:rsidR="00D10129" w:rsidRPr="00D15981" w14:paraId="07C0C2ED" w14:textId="77777777" w:rsidTr="00622CCC">
        <w:trPr>
          <w:trHeight w:val="495"/>
        </w:trPr>
        <w:tc>
          <w:tcPr>
            <w:tcW w:w="673" w:type="dxa"/>
            <w:vMerge/>
            <w:vAlign w:val="center"/>
          </w:tcPr>
          <w:p w14:paraId="06A8C8B4"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1428547F" w14:textId="77777777" w:rsidR="00D10129" w:rsidRPr="00D15981" w:rsidRDefault="00D10129" w:rsidP="00F05C56">
            <w:pPr>
              <w:jc w:val="both"/>
              <w:rPr>
                <w:color w:val="000000"/>
              </w:rPr>
            </w:pPr>
            <w:r w:rsidRPr="00D15981">
              <w:rPr>
                <w:color w:val="000000"/>
              </w:rPr>
              <w:t>f)     dostęp do czujników i blokad  ma być od strony sekcji</w:t>
            </w:r>
          </w:p>
        </w:tc>
        <w:tc>
          <w:tcPr>
            <w:tcW w:w="1984" w:type="dxa"/>
            <w:vMerge/>
            <w:vAlign w:val="center"/>
            <w:hideMark/>
          </w:tcPr>
          <w:p w14:paraId="6A3E3AF7" w14:textId="77777777" w:rsidR="00D10129" w:rsidRPr="00D15981" w:rsidRDefault="00D10129" w:rsidP="009B1C29">
            <w:pPr>
              <w:rPr>
                <w:color w:val="000000"/>
              </w:rPr>
            </w:pPr>
          </w:p>
        </w:tc>
        <w:tc>
          <w:tcPr>
            <w:tcW w:w="2431" w:type="dxa"/>
            <w:vMerge/>
            <w:vAlign w:val="center"/>
            <w:hideMark/>
          </w:tcPr>
          <w:p w14:paraId="706903B9" w14:textId="77777777" w:rsidR="00D10129" w:rsidRPr="00D15981" w:rsidRDefault="00D10129" w:rsidP="009B1C29">
            <w:pPr>
              <w:jc w:val="center"/>
              <w:rPr>
                <w:color w:val="000000"/>
              </w:rPr>
            </w:pPr>
          </w:p>
        </w:tc>
      </w:tr>
      <w:tr w:rsidR="00D10129" w:rsidRPr="00D15981" w14:paraId="1301CE6D" w14:textId="77777777" w:rsidTr="00622CCC">
        <w:trPr>
          <w:trHeight w:val="945"/>
        </w:trPr>
        <w:tc>
          <w:tcPr>
            <w:tcW w:w="673" w:type="dxa"/>
            <w:vMerge/>
            <w:vAlign w:val="center"/>
          </w:tcPr>
          <w:p w14:paraId="0902B52C"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7ED1FDE" w14:textId="77777777" w:rsidR="00D10129" w:rsidRPr="00D15981" w:rsidRDefault="00D10129" w:rsidP="00F05C56">
            <w:pPr>
              <w:jc w:val="both"/>
              <w:rPr>
                <w:color w:val="000000"/>
              </w:rPr>
            </w:pPr>
            <w:r w:rsidRPr="00D15981">
              <w:rPr>
                <w:color w:val="000000"/>
              </w:rPr>
              <w:t>g)    układ zraszania i chłodzenia w samym korpusie kombajnu musi być wykonany niezależnie (niedopuszczalne jest aby zraszanie było poprzedzone przepływem wody przez silnik lub chłodnice jako chłodzenie).</w:t>
            </w:r>
          </w:p>
        </w:tc>
        <w:tc>
          <w:tcPr>
            <w:tcW w:w="1984" w:type="dxa"/>
            <w:vMerge/>
            <w:vAlign w:val="center"/>
            <w:hideMark/>
          </w:tcPr>
          <w:p w14:paraId="6EEC5B0B" w14:textId="77777777" w:rsidR="00D10129" w:rsidRPr="00D15981" w:rsidRDefault="00D10129" w:rsidP="009B1C29">
            <w:pPr>
              <w:rPr>
                <w:color w:val="000000"/>
              </w:rPr>
            </w:pPr>
          </w:p>
        </w:tc>
        <w:tc>
          <w:tcPr>
            <w:tcW w:w="2431" w:type="dxa"/>
            <w:vMerge/>
            <w:vAlign w:val="center"/>
            <w:hideMark/>
          </w:tcPr>
          <w:p w14:paraId="7C6D9533" w14:textId="77777777" w:rsidR="00D10129" w:rsidRPr="00D15981" w:rsidRDefault="00D10129" w:rsidP="009B1C29">
            <w:pPr>
              <w:jc w:val="center"/>
              <w:rPr>
                <w:color w:val="000000"/>
              </w:rPr>
            </w:pPr>
          </w:p>
        </w:tc>
      </w:tr>
      <w:tr w:rsidR="00D10129" w:rsidRPr="00D15981" w14:paraId="78467FA4" w14:textId="77777777" w:rsidTr="00622CCC">
        <w:trPr>
          <w:trHeight w:val="1485"/>
        </w:trPr>
        <w:tc>
          <w:tcPr>
            <w:tcW w:w="673" w:type="dxa"/>
            <w:vMerge/>
            <w:vAlign w:val="center"/>
          </w:tcPr>
          <w:p w14:paraId="4758D9AE"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36A3B6E3" w14:textId="77777777" w:rsidR="00D10129" w:rsidRPr="00D15981" w:rsidRDefault="00D10129" w:rsidP="009B1C29">
            <w:pPr>
              <w:jc w:val="both"/>
            </w:pPr>
            <w:r w:rsidRPr="00D15981">
              <w:t xml:space="preserve">h)    Układ zraszania doposażony w dodatkowe dysze zraszające, umożliwiający zwalczanie iskier mechanicznych w trakcie urabiania zwięzłych skał </w:t>
            </w:r>
            <w:r w:rsidRPr="00D15981">
              <w:br/>
              <w:t xml:space="preserve">o dużej i średniej skłonności do iskrzenia zgodnie </w:t>
            </w:r>
            <w:r w:rsidRPr="00D15981">
              <w:br/>
              <w:t xml:space="preserve">z § 292 Rozporządzenia Ministra Energii z dnia </w:t>
            </w:r>
            <w:r w:rsidRPr="00D15981">
              <w:br/>
              <w:t xml:space="preserve">23 listopada 2016r. w sprawie szczególnych wymagań dotyczących prowadzenia ruchu w podziemnych zakładach górniczych. Umożliwiający odcięcie zasilania wody niezależnie od układu zraszania organów. </w:t>
            </w:r>
            <w:r w:rsidRPr="00D15981">
              <w:br/>
              <w:t xml:space="preserve">W Instrukcji obsługi ujęta możliwość urabiania bez </w:t>
            </w:r>
            <w:r w:rsidRPr="00D15981">
              <w:br/>
              <w:t>ww. dysz w czasie urabiania skał nieiskrzących.</w:t>
            </w:r>
          </w:p>
        </w:tc>
        <w:tc>
          <w:tcPr>
            <w:tcW w:w="1984" w:type="dxa"/>
            <w:vMerge/>
            <w:vAlign w:val="center"/>
            <w:hideMark/>
          </w:tcPr>
          <w:p w14:paraId="41ABF1AA" w14:textId="77777777" w:rsidR="00D10129" w:rsidRPr="00D15981" w:rsidRDefault="00D10129" w:rsidP="009B1C29">
            <w:pPr>
              <w:rPr>
                <w:color w:val="000000"/>
              </w:rPr>
            </w:pPr>
          </w:p>
        </w:tc>
        <w:tc>
          <w:tcPr>
            <w:tcW w:w="2431" w:type="dxa"/>
            <w:vMerge/>
            <w:vAlign w:val="center"/>
            <w:hideMark/>
          </w:tcPr>
          <w:p w14:paraId="7C62E05E" w14:textId="77777777" w:rsidR="00D10129" w:rsidRPr="00D15981" w:rsidRDefault="00D10129" w:rsidP="009B1C29">
            <w:pPr>
              <w:jc w:val="center"/>
              <w:rPr>
                <w:color w:val="000000"/>
              </w:rPr>
            </w:pPr>
          </w:p>
        </w:tc>
      </w:tr>
      <w:tr w:rsidR="00D10129" w:rsidRPr="00D15981" w14:paraId="5C232E4B" w14:textId="77777777" w:rsidTr="00622CCC">
        <w:trPr>
          <w:trHeight w:val="735"/>
        </w:trPr>
        <w:tc>
          <w:tcPr>
            <w:tcW w:w="673" w:type="dxa"/>
            <w:vMerge/>
            <w:vAlign w:val="center"/>
          </w:tcPr>
          <w:p w14:paraId="439B9C68"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43CC15ED" w14:textId="77777777" w:rsidR="00D10129" w:rsidRPr="00D15981" w:rsidRDefault="00D10129" w:rsidP="009B1C29">
            <w:pPr>
              <w:rPr>
                <w:color w:val="000000"/>
              </w:rPr>
            </w:pPr>
            <w:r w:rsidRPr="00D15981">
              <w:rPr>
                <w:color w:val="000000"/>
              </w:rPr>
              <w:t>i)     układ centralnego smarowania automatycznie zapewniający ciągłe smarowanie: przegubów, kół napędowych, układów trakcyjnych, ramion ładowarek (jeżeli występują), sworzni siłowników podnoszenia ramion.</w:t>
            </w:r>
          </w:p>
        </w:tc>
        <w:tc>
          <w:tcPr>
            <w:tcW w:w="1984" w:type="dxa"/>
            <w:vMerge/>
            <w:vAlign w:val="center"/>
            <w:hideMark/>
          </w:tcPr>
          <w:p w14:paraId="0771FE44" w14:textId="77777777" w:rsidR="00D10129" w:rsidRPr="00D15981" w:rsidRDefault="00D10129" w:rsidP="009B1C29">
            <w:pPr>
              <w:rPr>
                <w:color w:val="000000"/>
              </w:rPr>
            </w:pPr>
          </w:p>
        </w:tc>
        <w:tc>
          <w:tcPr>
            <w:tcW w:w="2431" w:type="dxa"/>
            <w:vMerge/>
            <w:vAlign w:val="center"/>
            <w:hideMark/>
          </w:tcPr>
          <w:p w14:paraId="3B343006" w14:textId="77777777" w:rsidR="00D10129" w:rsidRPr="00D15981" w:rsidRDefault="00D10129" w:rsidP="009B1C29">
            <w:pPr>
              <w:jc w:val="center"/>
              <w:rPr>
                <w:color w:val="000000"/>
              </w:rPr>
            </w:pPr>
          </w:p>
        </w:tc>
      </w:tr>
      <w:tr w:rsidR="00D10129" w:rsidRPr="00D15981" w14:paraId="686912C9" w14:textId="77777777" w:rsidTr="00622CCC">
        <w:trPr>
          <w:trHeight w:val="425"/>
        </w:trPr>
        <w:tc>
          <w:tcPr>
            <w:tcW w:w="673" w:type="dxa"/>
            <w:vMerge/>
            <w:vAlign w:val="center"/>
          </w:tcPr>
          <w:p w14:paraId="4CB3E476" w14:textId="77777777" w:rsidR="00D10129" w:rsidRPr="00D15981" w:rsidRDefault="00D10129" w:rsidP="003573D1">
            <w:pPr>
              <w:pStyle w:val="Akapitzlist"/>
              <w:numPr>
                <w:ilvl w:val="0"/>
                <w:numId w:val="153"/>
              </w:numPr>
              <w:rPr>
                <w:color w:val="000000"/>
                <w:sz w:val="20"/>
                <w:szCs w:val="20"/>
              </w:rPr>
            </w:pPr>
          </w:p>
        </w:tc>
        <w:tc>
          <w:tcPr>
            <w:tcW w:w="4546" w:type="dxa"/>
            <w:vAlign w:val="center"/>
            <w:hideMark/>
          </w:tcPr>
          <w:p w14:paraId="2C506E51" w14:textId="77777777" w:rsidR="00D10129" w:rsidRPr="00D15981" w:rsidRDefault="00D10129" w:rsidP="009B1C29">
            <w:pPr>
              <w:rPr>
                <w:color w:val="000000"/>
              </w:rPr>
            </w:pPr>
            <w:r w:rsidRPr="00D15981">
              <w:rPr>
                <w:color w:val="000000"/>
              </w:rPr>
              <w:t>j)     Zamawiający dopuszcza dostarczenie kombajnu bez układu centralnego smarowania w przypadku zaoferowania kombajnu z innym rozwiązaniem technicznym (potwierdzonym stosownymi zapisami w instrukcji / DTR kombajnu) zapewniającym smarowanie podzespołów kombajnu w czasie jego eksploatacji</w:t>
            </w:r>
          </w:p>
        </w:tc>
        <w:tc>
          <w:tcPr>
            <w:tcW w:w="1984" w:type="dxa"/>
            <w:vAlign w:val="center"/>
            <w:hideMark/>
          </w:tcPr>
          <w:p w14:paraId="24A4DF09" w14:textId="77777777" w:rsidR="00D10129" w:rsidRPr="00D15981" w:rsidRDefault="00D10129" w:rsidP="009B1C29">
            <w:pPr>
              <w:jc w:val="center"/>
              <w:rPr>
                <w:color w:val="000000"/>
              </w:rPr>
            </w:pPr>
            <w:r w:rsidRPr="00D15981">
              <w:rPr>
                <w:color w:val="000000"/>
              </w:rPr>
              <w:t>podać rozwiązanie techniczne</w:t>
            </w:r>
          </w:p>
        </w:tc>
        <w:tc>
          <w:tcPr>
            <w:tcW w:w="2431" w:type="dxa"/>
            <w:noWrap/>
            <w:vAlign w:val="bottom"/>
            <w:hideMark/>
          </w:tcPr>
          <w:p w14:paraId="640D2C4B" w14:textId="77777777" w:rsidR="00D10129" w:rsidRPr="00D15981" w:rsidRDefault="00D10129" w:rsidP="009B1C29">
            <w:pPr>
              <w:jc w:val="center"/>
              <w:rPr>
                <w:color w:val="000000"/>
              </w:rPr>
            </w:pPr>
          </w:p>
        </w:tc>
      </w:tr>
      <w:tr w:rsidR="00C80714" w:rsidRPr="00D15981" w14:paraId="4D5A8AF6" w14:textId="77777777" w:rsidTr="00622CCC">
        <w:trPr>
          <w:trHeight w:val="425"/>
        </w:trPr>
        <w:tc>
          <w:tcPr>
            <w:tcW w:w="673" w:type="dxa"/>
            <w:vMerge/>
            <w:vAlign w:val="center"/>
          </w:tcPr>
          <w:p w14:paraId="0A4CB3BF" w14:textId="77777777" w:rsidR="00C80714" w:rsidRPr="00D15981" w:rsidRDefault="00C80714" w:rsidP="003573D1">
            <w:pPr>
              <w:pStyle w:val="Akapitzlist"/>
              <w:numPr>
                <w:ilvl w:val="0"/>
                <w:numId w:val="153"/>
              </w:numPr>
              <w:rPr>
                <w:color w:val="000000"/>
                <w:sz w:val="20"/>
                <w:szCs w:val="20"/>
              </w:rPr>
            </w:pPr>
          </w:p>
        </w:tc>
        <w:tc>
          <w:tcPr>
            <w:tcW w:w="4546" w:type="dxa"/>
            <w:vAlign w:val="center"/>
          </w:tcPr>
          <w:p w14:paraId="3B985046" w14:textId="50A976DB" w:rsidR="00C80714" w:rsidRPr="00D15981" w:rsidRDefault="00C80714" w:rsidP="00C80714">
            <w:pPr>
              <w:rPr>
                <w:color w:val="000000"/>
              </w:rPr>
            </w:pPr>
            <w:r w:rsidRPr="00D15981">
              <w:rPr>
                <w:color w:val="000000"/>
              </w:rPr>
              <w:t xml:space="preserve">k)    kombajn wyposażony w hamulce </w:t>
            </w:r>
          </w:p>
        </w:tc>
        <w:tc>
          <w:tcPr>
            <w:tcW w:w="1984" w:type="dxa"/>
            <w:vAlign w:val="center"/>
          </w:tcPr>
          <w:p w14:paraId="5D4C5582" w14:textId="1041904B" w:rsidR="00C80714" w:rsidRPr="00D15981" w:rsidRDefault="00C80714" w:rsidP="00C80714">
            <w:pPr>
              <w:jc w:val="center"/>
              <w:rPr>
                <w:color w:val="000000"/>
              </w:rPr>
            </w:pPr>
            <w:r w:rsidRPr="00D15981">
              <w:rPr>
                <w:color w:val="000000"/>
              </w:rPr>
              <w:t>TAK</w:t>
            </w:r>
          </w:p>
        </w:tc>
        <w:tc>
          <w:tcPr>
            <w:tcW w:w="2431" w:type="dxa"/>
            <w:noWrap/>
            <w:vAlign w:val="bottom"/>
          </w:tcPr>
          <w:p w14:paraId="54795263" w14:textId="77777777" w:rsidR="00C80714" w:rsidRPr="00D15981" w:rsidRDefault="00C80714" w:rsidP="00C80714">
            <w:pPr>
              <w:jc w:val="center"/>
              <w:rPr>
                <w:color w:val="000000"/>
              </w:rPr>
            </w:pPr>
          </w:p>
        </w:tc>
      </w:tr>
      <w:tr w:rsidR="00C80714" w:rsidRPr="00D15981" w14:paraId="1E01BCC0" w14:textId="77777777" w:rsidTr="00622CCC">
        <w:trPr>
          <w:trHeight w:val="374"/>
        </w:trPr>
        <w:tc>
          <w:tcPr>
            <w:tcW w:w="673" w:type="dxa"/>
            <w:vMerge/>
            <w:vAlign w:val="center"/>
          </w:tcPr>
          <w:p w14:paraId="2202852F" w14:textId="77777777" w:rsidR="00C80714" w:rsidRPr="00D15981" w:rsidRDefault="00C80714" w:rsidP="003573D1">
            <w:pPr>
              <w:pStyle w:val="Akapitzlist"/>
              <w:numPr>
                <w:ilvl w:val="0"/>
                <w:numId w:val="153"/>
              </w:numPr>
              <w:rPr>
                <w:color w:val="000000"/>
                <w:sz w:val="20"/>
                <w:szCs w:val="20"/>
              </w:rPr>
            </w:pPr>
          </w:p>
        </w:tc>
        <w:tc>
          <w:tcPr>
            <w:tcW w:w="4546" w:type="dxa"/>
            <w:vAlign w:val="center"/>
          </w:tcPr>
          <w:p w14:paraId="55BC1F95" w14:textId="7C50E54D" w:rsidR="00C80714" w:rsidRPr="00D15981" w:rsidRDefault="00C80714" w:rsidP="00C80714">
            <w:pPr>
              <w:rPr>
                <w:color w:val="000000"/>
              </w:rPr>
            </w:pPr>
            <w:r w:rsidRPr="00D15981">
              <w:rPr>
                <w:color w:val="000000"/>
              </w:rPr>
              <w:t>l) skrzynkę narzędziową skręconą z korpusem ciągnika umożliwiającą przechowywanie wałków skrętnych, gaśnicy i filtrów</w:t>
            </w:r>
          </w:p>
        </w:tc>
        <w:tc>
          <w:tcPr>
            <w:tcW w:w="1984" w:type="dxa"/>
            <w:vAlign w:val="center"/>
          </w:tcPr>
          <w:p w14:paraId="2D148A38" w14:textId="43EAED99" w:rsidR="00C80714" w:rsidRPr="00D15981" w:rsidRDefault="00C80714" w:rsidP="00C80714">
            <w:pPr>
              <w:jc w:val="center"/>
              <w:rPr>
                <w:color w:val="000000"/>
              </w:rPr>
            </w:pPr>
            <w:r w:rsidRPr="00D15981">
              <w:rPr>
                <w:color w:val="000000"/>
              </w:rPr>
              <w:t>TAK</w:t>
            </w:r>
          </w:p>
        </w:tc>
        <w:tc>
          <w:tcPr>
            <w:tcW w:w="2431" w:type="dxa"/>
            <w:noWrap/>
            <w:vAlign w:val="bottom"/>
            <w:hideMark/>
          </w:tcPr>
          <w:p w14:paraId="08076030" w14:textId="77777777" w:rsidR="00C80714" w:rsidRPr="00D15981" w:rsidRDefault="00C80714" w:rsidP="00C80714">
            <w:pPr>
              <w:jc w:val="center"/>
              <w:rPr>
                <w:color w:val="000000"/>
              </w:rPr>
            </w:pPr>
          </w:p>
        </w:tc>
      </w:tr>
      <w:tr w:rsidR="00C80714" w:rsidRPr="00D15981" w14:paraId="5F1C9CD5" w14:textId="77777777" w:rsidTr="00622CCC">
        <w:trPr>
          <w:trHeight w:val="1860"/>
        </w:trPr>
        <w:tc>
          <w:tcPr>
            <w:tcW w:w="673" w:type="dxa"/>
            <w:shd w:val="clear" w:color="000000" w:fill="E7E6E6"/>
            <w:vAlign w:val="center"/>
          </w:tcPr>
          <w:p w14:paraId="43B2C4C7"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3C33D485" w14:textId="77777777" w:rsidR="00C80714" w:rsidRPr="00D15981" w:rsidRDefault="00C80714" w:rsidP="00C80714">
            <w:pPr>
              <w:jc w:val="both"/>
              <w:rPr>
                <w:color w:val="000000"/>
              </w:rPr>
            </w:pPr>
            <w:r w:rsidRPr="00D15981">
              <w:rPr>
                <w:color w:val="000000"/>
              </w:rPr>
              <w:t xml:space="preserve">Urządzenia rejestracji i prezentacji parametrów pracy kombajnu z transmisją danych na powierzchnię umożliwiające współpracę z istniejącym na kopalni systemem wizualizacji; dostawca kombajnu doposaży istniejącą na kopalni infrastrukturę teletransmisyjną </w:t>
            </w:r>
            <w:r w:rsidRPr="00D15981">
              <w:rPr>
                <w:color w:val="000000"/>
              </w:rPr>
              <w:br/>
              <w:t>w niezbędne elementy do przetworzenia i transmisji danych na powierzchnię, umożliwi prezentację danych z kombajnu w standardzie stosowanym w KWK ROW Ruch Marcel z możliwością wizualizacji wielostanowiskowej. Wykonawca przeprowadzi rejestrację, transmisję i wizualizację</w:t>
            </w:r>
          </w:p>
        </w:tc>
        <w:tc>
          <w:tcPr>
            <w:tcW w:w="1984" w:type="dxa"/>
            <w:vAlign w:val="center"/>
            <w:hideMark/>
          </w:tcPr>
          <w:p w14:paraId="2B6CBE12" w14:textId="77777777" w:rsidR="00C80714" w:rsidRPr="00D15981" w:rsidRDefault="00C80714" w:rsidP="00C80714">
            <w:pPr>
              <w:jc w:val="center"/>
              <w:rPr>
                <w:color w:val="000000"/>
              </w:rPr>
            </w:pPr>
            <w:r w:rsidRPr="00D15981">
              <w:rPr>
                <w:color w:val="000000"/>
              </w:rPr>
              <w:t>TAK</w:t>
            </w:r>
          </w:p>
        </w:tc>
        <w:tc>
          <w:tcPr>
            <w:tcW w:w="2431" w:type="dxa"/>
            <w:noWrap/>
            <w:vAlign w:val="bottom"/>
            <w:hideMark/>
          </w:tcPr>
          <w:p w14:paraId="05C48485" w14:textId="77777777" w:rsidR="00C80714" w:rsidRPr="00D15981" w:rsidRDefault="00C80714" w:rsidP="00C80714">
            <w:pPr>
              <w:jc w:val="center"/>
              <w:rPr>
                <w:color w:val="000000"/>
              </w:rPr>
            </w:pPr>
          </w:p>
        </w:tc>
      </w:tr>
      <w:tr w:rsidR="00C80714" w:rsidRPr="00D15981" w14:paraId="595A4724" w14:textId="77777777" w:rsidTr="00622CCC">
        <w:trPr>
          <w:trHeight w:val="298"/>
        </w:trPr>
        <w:tc>
          <w:tcPr>
            <w:tcW w:w="673" w:type="dxa"/>
            <w:vMerge w:val="restart"/>
            <w:shd w:val="clear" w:color="000000" w:fill="E7E6E6"/>
            <w:vAlign w:val="center"/>
          </w:tcPr>
          <w:p w14:paraId="67B99242" w14:textId="77777777" w:rsidR="00C80714" w:rsidRPr="00D15981" w:rsidRDefault="00C80714" w:rsidP="003573D1">
            <w:pPr>
              <w:pStyle w:val="Akapitzlist"/>
              <w:numPr>
                <w:ilvl w:val="0"/>
                <w:numId w:val="153"/>
              </w:numPr>
              <w:rPr>
                <w:color w:val="000000"/>
                <w:sz w:val="20"/>
                <w:szCs w:val="20"/>
              </w:rPr>
            </w:pPr>
          </w:p>
        </w:tc>
        <w:tc>
          <w:tcPr>
            <w:tcW w:w="4546" w:type="dxa"/>
            <w:shd w:val="clear" w:color="000000" w:fill="FFFFFF"/>
            <w:vAlign w:val="center"/>
            <w:hideMark/>
          </w:tcPr>
          <w:p w14:paraId="552CE9FB" w14:textId="77777777" w:rsidR="00C80714" w:rsidRPr="00D15981" w:rsidRDefault="00C80714" w:rsidP="00C80714">
            <w:pPr>
              <w:rPr>
                <w:color w:val="000000"/>
              </w:rPr>
            </w:pPr>
            <w:r w:rsidRPr="00D15981">
              <w:rPr>
                <w:color w:val="000000"/>
              </w:rPr>
              <w:t>Inne wymagania:</w:t>
            </w:r>
          </w:p>
        </w:tc>
        <w:tc>
          <w:tcPr>
            <w:tcW w:w="1984" w:type="dxa"/>
            <w:vMerge w:val="restart"/>
            <w:vAlign w:val="center"/>
            <w:hideMark/>
          </w:tcPr>
          <w:p w14:paraId="371933A0" w14:textId="77777777" w:rsidR="00C80714" w:rsidRPr="00D15981" w:rsidRDefault="00C80714" w:rsidP="00C80714">
            <w:pPr>
              <w:jc w:val="center"/>
              <w:rPr>
                <w:color w:val="000000"/>
              </w:rPr>
            </w:pPr>
            <w:r w:rsidRPr="00D15981">
              <w:rPr>
                <w:color w:val="000000"/>
              </w:rPr>
              <w:t>TAK</w:t>
            </w:r>
          </w:p>
        </w:tc>
        <w:tc>
          <w:tcPr>
            <w:tcW w:w="2431" w:type="dxa"/>
            <w:vMerge w:val="restart"/>
            <w:noWrap/>
            <w:vAlign w:val="bottom"/>
            <w:hideMark/>
          </w:tcPr>
          <w:p w14:paraId="5CDE5B1D" w14:textId="77777777" w:rsidR="00C80714" w:rsidRPr="00D15981" w:rsidRDefault="00C80714" w:rsidP="00C80714">
            <w:pPr>
              <w:jc w:val="center"/>
              <w:rPr>
                <w:color w:val="000000"/>
              </w:rPr>
            </w:pPr>
          </w:p>
        </w:tc>
      </w:tr>
      <w:tr w:rsidR="00C80714" w:rsidRPr="00D15981" w14:paraId="507ECE67" w14:textId="77777777" w:rsidTr="00622CCC">
        <w:trPr>
          <w:trHeight w:val="555"/>
        </w:trPr>
        <w:tc>
          <w:tcPr>
            <w:tcW w:w="673" w:type="dxa"/>
            <w:vMerge/>
            <w:vAlign w:val="center"/>
          </w:tcPr>
          <w:p w14:paraId="77682796"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71C39AD4" w14:textId="77777777" w:rsidR="00C80714" w:rsidRPr="00D15981" w:rsidRDefault="00C80714" w:rsidP="00F05C56">
            <w:pPr>
              <w:pStyle w:val="Akapitzlist"/>
              <w:numPr>
                <w:ilvl w:val="0"/>
                <w:numId w:val="151"/>
              </w:numPr>
              <w:ind w:left="245" w:hanging="245"/>
              <w:jc w:val="both"/>
              <w:rPr>
                <w:color w:val="000000"/>
                <w:sz w:val="20"/>
                <w:szCs w:val="20"/>
              </w:rPr>
            </w:pPr>
            <w:r w:rsidRPr="00D15981">
              <w:rPr>
                <w:color w:val="000000"/>
                <w:sz w:val="20"/>
                <w:szCs w:val="20"/>
              </w:rPr>
              <w:t>kombajn przystosowany do współpracy z wyposażeniem elektrycznym posiadanym przez kopalnię,</w:t>
            </w:r>
          </w:p>
        </w:tc>
        <w:tc>
          <w:tcPr>
            <w:tcW w:w="1984" w:type="dxa"/>
            <w:vMerge/>
            <w:vAlign w:val="center"/>
            <w:hideMark/>
          </w:tcPr>
          <w:p w14:paraId="7817A23C" w14:textId="77777777" w:rsidR="00C80714" w:rsidRPr="00D15981" w:rsidRDefault="00C80714" w:rsidP="00C80714">
            <w:pPr>
              <w:rPr>
                <w:color w:val="000000"/>
              </w:rPr>
            </w:pPr>
          </w:p>
        </w:tc>
        <w:tc>
          <w:tcPr>
            <w:tcW w:w="2431" w:type="dxa"/>
            <w:vMerge/>
            <w:vAlign w:val="center"/>
            <w:hideMark/>
          </w:tcPr>
          <w:p w14:paraId="3DB7D54D" w14:textId="77777777" w:rsidR="00C80714" w:rsidRPr="00D15981" w:rsidRDefault="00C80714" w:rsidP="00C80714">
            <w:pPr>
              <w:jc w:val="center"/>
              <w:rPr>
                <w:color w:val="000000"/>
              </w:rPr>
            </w:pPr>
          </w:p>
        </w:tc>
      </w:tr>
      <w:tr w:rsidR="00C80714" w:rsidRPr="00D15981" w14:paraId="43C25D97" w14:textId="77777777" w:rsidTr="00622CCC">
        <w:trPr>
          <w:trHeight w:val="2160"/>
        </w:trPr>
        <w:tc>
          <w:tcPr>
            <w:tcW w:w="673" w:type="dxa"/>
            <w:vMerge/>
            <w:vAlign w:val="center"/>
          </w:tcPr>
          <w:p w14:paraId="2BC120AF"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2B0F9631" w14:textId="77777777" w:rsidR="00C80714" w:rsidRPr="00D15981" w:rsidRDefault="00C80714" w:rsidP="000C4CAE">
            <w:pPr>
              <w:pStyle w:val="Akapitzlist"/>
              <w:numPr>
                <w:ilvl w:val="0"/>
                <w:numId w:val="151"/>
              </w:numPr>
              <w:ind w:left="245" w:hanging="245"/>
              <w:jc w:val="both"/>
              <w:rPr>
                <w:color w:val="000000"/>
                <w:sz w:val="20"/>
                <w:szCs w:val="20"/>
              </w:rPr>
            </w:pPr>
            <w:r w:rsidRPr="00D15981">
              <w:rPr>
                <w:color w:val="000000"/>
                <w:sz w:val="20"/>
                <w:szCs w:val="20"/>
              </w:rPr>
              <w:t xml:space="preserve">konstrukcja kombajnu umożliwia jego bezpieczną </w:t>
            </w:r>
            <w:r w:rsidRPr="00D15981">
              <w:rPr>
                <w:color w:val="000000"/>
                <w:sz w:val="20"/>
                <w:szCs w:val="20"/>
              </w:rPr>
              <w:br/>
              <w:t xml:space="preserve">i bezawaryjną eksploatację przez 7 dni w tygodniu. Wszystkie czynności przeglądu, kontroli, serwisu </w:t>
            </w:r>
            <w:r w:rsidRPr="00D15981">
              <w:rPr>
                <w:color w:val="000000"/>
                <w:sz w:val="20"/>
                <w:szCs w:val="20"/>
              </w:rPr>
              <w:br/>
              <w:t xml:space="preserve">i konserwacji poza wymianą noży, kontrolą </w:t>
            </w:r>
            <w:r w:rsidRPr="00D15981">
              <w:rPr>
                <w:color w:val="000000"/>
                <w:sz w:val="20"/>
                <w:szCs w:val="20"/>
              </w:rPr>
              <w:br/>
              <w:t>i uzupełnieniem oleju, środków smarnych, czyszczeniem filtrów rewersyjnych wykonane będą nie częściej niż raz w tygodniu. Dopuszczalne jest stawianie wymogu dokonywania oględzin z częstotliwością raz na dobę ale bez konieczności ingerencji z użyciem narzędzi oraz konieczności oględzin od strony ociosu węglowego; zapisy DTR/Instrukcji użytkowania nie mogą wymuszać większej częstotliwości przeprowadzania przeglądu, kontroli, serwisu i konserwacji kombajnu jak wyżej określono,</w:t>
            </w:r>
          </w:p>
        </w:tc>
        <w:tc>
          <w:tcPr>
            <w:tcW w:w="1984" w:type="dxa"/>
            <w:vMerge/>
            <w:vAlign w:val="center"/>
            <w:hideMark/>
          </w:tcPr>
          <w:p w14:paraId="1001AD9F" w14:textId="77777777" w:rsidR="00C80714" w:rsidRPr="00D15981" w:rsidRDefault="00C80714" w:rsidP="00C80714">
            <w:pPr>
              <w:rPr>
                <w:color w:val="000000"/>
              </w:rPr>
            </w:pPr>
          </w:p>
        </w:tc>
        <w:tc>
          <w:tcPr>
            <w:tcW w:w="2431" w:type="dxa"/>
            <w:vMerge/>
            <w:vAlign w:val="center"/>
            <w:hideMark/>
          </w:tcPr>
          <w:p w14:paraId="2B6E5BBE" w14:textId="77777777" w:rsidR="00C80714" w:rsidRPr="00D15981" w:rsidRDefault="00C80714" w:rsidP="00C80714">
            <w:pPr>
              <w:jc w:val="center"/>
              <w:rPr>
                <w:color w:val="000000"/>
              </w:rPr>
            </w:pPr>
          </w:p>
        </w:tc>
      </w:tr>
      <w:tr w:rsidR="00C80714" w:rsidRPr="00D15981" w14:paraId="5A9FF4EF" w14:textId="77777777" w:rsidTr="00622CCC">
        <w:trPr>
          <w:trHeight w:val="930"/>
        </w:trPr>
        <w:tc>
          <w:tcPr>
            <w:tcW w:w="673" w:type="dxa"/>
            <w:vMerge/>
            <w:vAlign w:val="center"/>
          </w:tcPr>
          <w:p w14:paraId="128D5455"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52E8F8A0" w14:textId="77777777" w:rsidR="00C80714" w:rsidRPr="00D15981" w:rsidRDefault="00C80714" w:rsidP="00F05C56">
            <w:pPr>
              <w:pStyle w:val="Akapitzlist"/>
              <w:numPr>
                <w:ilvl w:val="0"/>
                <w:numId w:val="151"/>
              </w:numPr>
              <w:ind w:left="245" w:hanging="245"/>
              <w:jc w:val="both"/>
              <w:rPr>
                <w:sz w:val="20"/>
                <w:szCs w:val="20"/>
              </w:rPr>
            </w:pPr>
            <w:r w:rsidRPr="00D15981">
              <w:rPr>
                <w:sz w:val="20"/>
                <w:szCs w:val="20"/>
              </w:rPr>
              <w:t xml:space="preserve">silniki elektryczne przystosowane do pracy przez cały okres eksploatacji ściany.  Diagnostyka, konserwacja oraz wszystkie czynności eksploatacyjne wynikające z zapisów DTR producenta silników wykonywane przy przezbrajaniu, w ramach przeglądów (R-1) </w:t>
            </w:r>
            <w:r w:rsidRPr="00D15981">
              <w:rPr>
                <w:sz w:val="20"/>
                <w:szCs w:val="20"/>
              </w:rPr>
              <w:br/>
              <w:t>oraz (R-2),</w:t>
            </w:r>
          </w:p>
        </w:tc>
        <w:tc>
          <w:tcPr>
            <w:tcW w:w="1984" w:type="dxa"/>
            <w:vMerge/>
            <w:vAlign w:val="center"/>
            <w:hideMark/>
          </w:tcPr>
          <w:p w14:paraId="4E96F15C" w14:textId="77777777" w:rsidR="00C80714" w:rsidRPr="00D15981" w:rsidRDefault="00C80714" w:rsidP="00C80714">
            <w:pPr>
              <w:rPr>
                <w:color w:val="000000"/>
              </w:rPr>
            </w:pPr>
          </w:p>
        </w:tc>
        <w:tc>
          <w:tcPr>
            <w:tcW w:w="2431" w:type="dxa"/>
            <w:vMerge/>
            <w:vAlign w:val="center"/>
            <w:hideMark/>
          </w:tcPr>
          <w:p w14:paraId="0FB62B18" w14:textId="77777777" w:rsidR="00C80714" w:rsidRPr="00D15981" w:rsidRDefault="00C80714" w:rsidP="00C80714">
            <w:pPr>
              <w:jc w:val="center"/>
              <w:rPr>
                <w:color w:val="000000"/>
              </w:rPr>
            </w:pPr>
          </w:p>
        </w:tc>
      </w:tr>
      <w:tr w:rsidR="00C80714" w:rsidRPr="00D15981" w14:paraId="060B7B23" w14:textId="77777777" w:rsidTr="00622CCC">
        <w:trPr>
          <w:trHeight w:val="690"/>
        </w:trPr>
        <w:tc>
          <w:tcPr>
            <w:tcW w:w="673" w:type="dxa"/>
            <w:vMerge/>
            <w:vAlign w:val="center"/>
          </w:tcPr>
          <w:p w14:paraId="45845E06"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0217E6EC" w14:textId="77777777" w:rsidR="00C80714" w:rsidRPr="00D15981" w:rsidRDefault="00C80714" w:rsidP="00F05C56">
            <w:pPr>
              <w:pStyle w:val="Akapitzlist"/>
              <w:numPr>
                <w:ilvl w:val="0"/>
                <w:numId w:val="151"/>
              </w:numPr>
              <w:ind w:left="245" w:hanging="245"/>
              <w:jc w:val="both"/>
              <w:rPr>
                <w:color w:val="000000"/>
                <w:sz w:val="20"/>
                <w:szCs w:val="20"/>
              </w:rPr>
            </w:pPr>
            <w:r w:rsidRPr="00D15981">
              <w:rPr>
                <w:color w:val="000000"/>
                <w:sz w:val="20"/>
                <w:szCs w:val="20"/>
              </w:rPr>
              <w:t>Wykonawca dostarczy do Zamawiającego kombajn napełniony olejem lub wraz z kombajnem dostarczy środki smarne niezbędne do uruchomienia kombajnu (wykluczone stosowanie uszlachetniaczy).</w:t>
            </w:r>
          </w:p>
        </w:tc>
        <w:tc>
          <w:tcPr>
            <w:tcW w:w="1984" w:type="dxa"/>
            <w:vMerge/>
            <w:vAlign w:val="center"/>
            <w:hideMark/>
          </w:tcPr>
          <w:p w14:paraId="6A029DEF" w14:textId="77777777" w:rsidR="00C80714" w:rsidRPr="00D15981" w:rsidRDefault="00C80714" w:rsidP="00C80714">
            <w:pPr>
              <w:rPr>
                <w:color w:val="000000"/>
              </w:rPr>
            </w:pPr>
          </w:p>
        </w:tc>
        <w:tc>
          <w:tcPr>
            <w:tcW w:w="2431" w:type="dxa"/>
            <w:vMerge/>
            <w:vAlign w:val="center"/>
            <w:hideMark/>
          </w:tcPr>
          <w:p w14:paraId="0171CE7E" w14:textId="77777777" w:rsidR="00C80714" w:rsidRPr="00D15981" w:rsidRDefault="00C80714" w:rsidP="00C80714">
            <w:pPr>
              <w:jc w:val="center"/>
              <w:rPr>
                <w:color w:val="000000"/>
              </w:rPr>
            </w:pPr>
          </w:p>
        </w:tc>
      </w:tr>
      <w:tr w:rsidR="00C80714" w:rsidRPr="00D15981" w14:paraId="46A763AD" w14:textId="77777777" w:rsidTr="00622CCC">
        <w:trPr>
          <w:trHeight w:val="1125"/>
        </w:trPr>
        <w:tc>
          <w:tcPr>
            <w:tcW w:w="673" w:type="dxa"/>
            <w:vMerge/>
            <w:vAlign w:val="center"/>
          </w:tcPr>
          <w:p w14:paraId="017FAC83"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1A09BE72" w14:textId="77777777" w:rsidR="00C80714" w:rsidRPr="00D15981" w:rsidRDefault="00C80714" w:rsidP="00F05C56">
            <w:pPr>
              <w:pStyle w:val="Akapitzlist"/>
              <w:numPr>
                <w:ilvl w:val="0"/>
                <w:numId w:val="151"/>
              </w:numPr>
              <w:ind w:left="245" w:hanging="245"/>
              <w:jc w:val="both"/>
              <w:rPr>
                <w:color w:val="000000"/>
                <w:sz w:val="20"/>
                <w:szCs w:val="20"/>
              </w:rPr>
            </w:pPr>
            <w:r w:rsidRPr="00D15981">
              <w:rPr>
                <w:color w:val="000000"/>
                <w:sz w:val="20"/>
                <w:szCs w:val="20"/>
              </w:rPr>
              <w:t xml:space="preserve">Wykonawca zapewnia prawidłowy sposób mijania napędów przenośnika w rejonie napędu </w:t>
            </w:r>
            <w:proofErr w:type="spellStart"/>
            <w:r w:rsidRPr="00D15981">
              <w:rPr>
                <w:color w:val="000000"/>
                <w:sz w:val="20"/>
                <w:szCs w:val="20"/>
              </w:rPr>
              <w:t>wysypowego</w:t>
            </w:r>
            <w:proofErr w:type="spellEnd"/>
            <w:r w:rsidRPr="00D15981">
              <w:rPr>
                <w:color w:val="000000"/>
                <w:sz w:val="20"/>
                <w:szCs w:val="20"/>
              </w:rPr>
              <w:t xml:space="preserve"> i zwrotnego przenośnika ścianowego Rybnik 850. </w:t>
            </w:r>
          </w:p>
        </w:tc>
        <w:tc>
          <w:tcPr>
            <w:tcW w:w="1984" w:type="dxa"/>
            <w:vMerge/>
            <w:vAlign w:val="center"/>
            <w:hideMark/>
          </w:tcPr>
          <w:p w14:paraId="02DBCD00" w14:textId="77777777" w:rsidR="00C80714" w:rsidRPr="00D15981" w:rsidRDefault="00C80714" w:rsidP="00C80714">
            <w:pPr>
              <w:rPr>
                <w:color w:val="000000"/>
              </w:rPr>
            </w:pPr>
          </w:p>
        </w:tc>
        <w:tc>
          <w:tcPr>
            <w:tcW w:w="2431" w:type="dxa"/>
            <w:vMerge/>
            <w:vAlign w:val="center"/>
            <w:hideMark/>
          </w:tcPr>
          <w:p w14:paraId="45541B48" w14:textId="77777777" w:rsidR="00C80714" w:rsidRPr="00D15981" w:rsidRDefault="00C80714" w:rsidP="00C80714">
            <w:pPr>
              <w:jc w:val="center"/>
              <w:rPr>
                <w:color w:val="000000"/>
              </w:rPr>
            </w:pPr>
          </w:p>
        </w:tc>
      </w:tr>
      <w:tr w:rsidR="00C80714" w:rsidRPr="00D15981" w14:paraId="4108174F" w14:textId="77777777" w:rsidTr="00622CCC">
        <w:trPr>
          <w:trHeight w:val="553"/>
        </w:trPr>
        <w:tc>
          <w:tcPr>
            <w:tcW w:w="673" w:type="dxa"/>
            <w:vMerge/>
            <w:vAlign w:val="center"/>
          </w:tcPr>
          <w:p w14:paraId="1EA7B3B9"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22A68BD0" w14:textId="77777777" w:rsidR="00C80714" w:rsidRPr="00D15981" w:rsidRDefault="00C80714" w:rsidP="00F05C56">
            <w:pPr>
              <w:pStyle w:val="Akapitzlist"/>
              <w:numPr>
                <w:ilvl w:val="0"/>
                <w:numId w:val="151"/>
              </w:numPr>
              <w:ind w:left="245" w:hanging="245"/>
              <w:jc w:val="both"/>
              <w:rPr>
                <w:color w:val="000000"/>
                <w:sz w:val="20"/>
                <w:szCs w:val="20"/>
              </w:rPr>
            </w:pPr>
            <w:r w:rsidRPr="00D15981">
              <w:rPr>
                <w:color w:val="000000"/>
                <w:sz w:val="20"/>
                <w:szCs w:val="20"/>
              </w:rPr>
              <w:t xml:space="preserve">Wykonawca zapewni prawidłową współpracę oferowanego kombajnu z planowanym wyposażeniem ściany tj. Przenośnik zgrzebłowy ścianowy Rybnik 850, obudowa zmechanizowana </w:t>
            </w:r>
            <w:r w:rsidRPr="00D15981">
              <w:rPr>
                <w:color w:val="000000"/>
                <w:sz w:val="20"/>
                <w:szCs w:val="20"/>
              </w:rPr>
              <w:br/>
              <w:t>o podziałce 1,5m,</w:t>
            </w:r>
          </w:p>
        </w:tc>
        <w:tc>
          <w:tcPr>
            <w:tcW w:w="1984" w:type="dxa"/>
            <w:vMerge/>
            <w:vAlign w:val="center"/>
            <w:hideMark/>
          </w:tcPr>
          <w:p w14:paraId="6A4E689A" w14:textId="77777777" w:rsidR="00C80714" w:rsidRPr="00D15981" w:rsidRDefault="00C80714" w:rsidP="00C80714">
            <w:pPr>
              <w:rPr>
                <w:color w:val="000000"/>
              </w:rPr>
            </w:pPr>
          </w:p>
        </w:tc>
        <w:tc>
          <w:tcPr>
            <w:tcW w:w="2431" w:type="dxa"/>
            <w:vMerge/>
            <w:vAlign w:val="center"/>
            <w:hideMark/>
          </w:tcPr>
          <w:p w14:paraId="5D0FC511" w14:textId="77777777" w:rsidR="00C80714" w:rsidRPr="00D15981" w:rsidRDefault="00C80714" w:rsidP="00C80714">
            <w:pPr>
              <w:jc w:val="center"/>
              <w:rPr>
                <w:color w:val="000000"/>
              </w:rPr>
            </w:pPr>
          </w:p>
        </w:tc>
      </w:tr>
      <w:tr w:rsidR="00C80714" w:rsidRPr="00D15981" w14:paraId="38053862" w14:textId="77777777" w:rsidTr="00622CCC">
        <w:trPr>
          <w:trHeight w:val="221"/>
        </w:trPr>
        <w:tc>
          <w:tcPr>
            <w:tcW w:w="673" w:type="dxa"/>
            <w:vMerge/>
            <w:vAlign w:val="center"/>
          </w:tcPr>
          <w:p w14:paraId="6E730E62"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4EFBB9E4" w14:textId="77777777" w:rsidR="00C80714" w:rsidRPr="00D15981" w:rsidRDefault="00C80714" w:rsidP="00F05C56">
            <w:pPr>
              <w:pStyle w:val="Akapitzlist"/>
              <w:numPr>
                <w:ilvl w:val="0"/>
                <w:numId w:val="151"/>
              </w:numPr>
              <w:ind w:left="245" w:hanging="245"/>
              <w:jc w:val="both"/>
              <w:rPr>
                <w:color w:val="000000"/>
                <w:sz w:val="20"/>
                <w:szCs w:val="20"/>
              </w:rPr>
            </w:pPr>
            <w:r w:rsidRPr="00D15981">
              <w:rPr>
                <w:color w:val="000000"/>
                <w:sz w:val="20"/>
                <w:szCs w:val="20"/>
              </w:rPr>
              <w:t>Wyklucza się:</w:t>
            </w:r>
          </w:p>
        </w:tc>
        <w:tc>
          <w:tcPr>
            <w:tcW w:w="1984" w:type="dxa"/>
            <w:vMerge/>
            <w:vAlign w:val="center"/>
            <w:hideMark/>
          </w:tcPr>
          <w:p w14:paraId="2A173612" w14:textId="77777777" w:rsidR="00C80714" w:rsidRPr="00D15981" w:rsidRDefault="00C80714" w:rsidP="00C80714">
            <w:pPr>
              <w:rPr>
                <w:color w:val="000000"/>
              </w:rPr>
            </w:pPr>
          </w:p>
        </w:tc>
        <w:tc>
          <w:tcPr>
            <w:tcW w:w="2431" w:type="dxa"/>
            <w:vMerge/>
            <w:vAlign w:val="center"/>
            <w:hideMark/>
          </w:tcPr>
          <w:p w14:paraId="57822D00" w14:textId="77777777" w:rsidR="00C80714" w:rsidRPr="00D15981" w:rsidRDefault="00C80714" w:rsidP="00C80714">
            <w:pPr>
              <w:jc w:val="center"/>
              <w:rPr>
                <w:color w:val="000000"/>
              </w:rPr>
            </w:pPr>
          </w:p>
        </w:tc>
      </w:tr>
      <w:tr w:rsidR="00C80714" w:rsidRPr="00D15981" w14:paraId="1E334134" w14:textId="77777777" w:rsidTr="00622CCC">
        <w:trPr>
          <w:trHeight w:val="270"/>
        </w:trPr>
        <w:tc>
          <w:tcPr>
            <w:tcW w:w="673" w:type="dxa"/>
            <w:vMerge/>
            <w:vAlign w:val="center"/>
          </w:tcPr>
          <w:p w14:paraId="3B50EA35"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2A35CE98" w14:textId="77777777" w:rsidR="00C80714" w:rsidRPr="00D15981" w:rsidRDefault="00C80714" w:rsidP="00F05C56">
            <w:pPr>
              <w:jc w:val="both"/>
              <w:rPr>
                <w:color w:val="000000"/>
              </w:rPr>
            </w:pPr>
            <w:r w:rsidRPr="00D15981">
              <w:rPr>
                <w:color w:val="000000"/>
              </w:rPr>
              <w:t>- zastosowanie ładowarek z napędem hydraulicznym</w:t>
            </w:r>
          </w:p>
        </w:tc>
        <w:tc>
          <w:tcPr>
            <w:tcW w:w="1984" w:type="dxa"/>
            <w:vMerge/>
            <w:vAlign w:val="center"/>
            <w:hideMark/>
          </w:tcPr>
          <w:p w14:paraId="6D4360CD" w14:textId="77777777" w:rsidR="00C80714" w:rsidRPr="00D15981" w:rsidRDefault="00C80714" w:rsidP="00C80714">
            <w:pPr>
              <w:rPr>
                <w:color w:val="000000"/>
              </w:rPr>
            </w:pPr>
          </w:p>
        </w:tc>
        <w:tc>
          <w:tcPr>
            <w:tcW w:w="2431" w:type="dxa"/>
            <w:vMerge/>
            <w:vAlign w:val="center"/>
            <w:hideMark/>
          </w:tcPr>
          <w:p w14:paraId="4CE59288" w14:textId="77777777" w:rsidR="00C80714" w:rsidRPr="00D15981" w:rsidRDefault="00C80714" w:rsidP="00C80714">
            <w:pPr>
              <w:jc w:val="center"/>
              <w:rPr>
                <w:color w:val="000000"/>
              </w:rPr>
            </w:pPr>
          </w:p>
        </w:tc>
      </w:tr>
      <w:tr w:rsidR="00C80714" w:rsidRPr="00D15981" w14:paraId="43ED3762" w14:textId="77777777" w:rsidTr="00622CCC">
        <w:trPr>
          <w:trHeight w:val="260"/>
        </w:trPr>
        <w:tc>
          <w:tcPr>
            <w:tcW w:w="673" w:type="dxa"/>
            <w:vMerge/>
            <w:vAlign w:val="center"/>
          </w:tcPr>
          <w:p w14:paraId="2F591A8B"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085C183F" w14:textId="77777777" w:rsidR="00C80714" w:rsidRPr="00D15981" w:rsidRDefault="00C80714" w:rsidP="00F05C56">
            <w:pPr>
              <w:jc w:val="both"/>
              <w:rPr>
                <w:color w:val="000000"/>
              </w:rPr>
            </w:pPr>
            <w:r w:rsidRPr="00D15981">
              <w:rPr>
                <w:color w:val="000000"/>
              </w:rPr>
              <w:t>- wyposażenia kombajnu w kruszarkę kombajnową</w:t>
            </w:r>
          </w:p>
        </w:tc>
        <w:tc>
          <w:tcPr>
            <w:tcW w:w="1984" w:type="dxa"/>
            <w:vMerge/>
            <w:vAlign w:val="center"/>
            <w:hideMark/>
          </w:tcPr>
          <w:p w14:paraId="501AE2E1" w14:textId="77777777" w:rsidR="00C80714" w:rsidRPr="00D15981" w:rsidRDefault="00C80714" w:rsidP="00C80714">
            <w:pPr>
              <w:rPr>
                <w:color w:val="000000"/>
              </w:rPr>
            </w:pPr>
          </w:p>
        </w:tc>
        <w:tc>
          <w:tcPr>
            <w:tcW w:w="2431" w:type="dxa"/>
            <w:vMerge/>
            <w:vAlign w:val="center"/>
            <w:hideMark/>
          </w:tcPr>
          <w:p w14:paraId="327EC235" w14:textId="77777777" w:rsidR="00C80714" w:rsidRPr="00D15981" w:rsidRDefault="00C80714" w:rsidP="00C80714">
            <w:pPr>
              <w:jc w:val="center"/>
              <w:rPr>
                <w:color w:val="000000"/>
              </w:rPr>
            </w:pPr>
          </w:p>
        </w:tc>
      </w:tr>
      <w:tr w:rsidR="00C80714" w:rsidRPr="00D15981" w14:paraId="28858C21" w14:textId="77777777" w:rsidTr="00622CCC">
        <w:trPr>
          <w:trHeight w:val="840"/>
        </w:trPr>
        <w:tc>
          <w:tcPr>
            <w:tcW w:w="673" w:type="dxa"/>
            <w:vMerge/>
            <w:vAlign w:val="center"/>
          </w:tcPr>
          <w:p w14:paraId="7E72730E"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07B4D2BB" w14:textId="77777777" w:rsidR="00C80714" w:rsidRPr="00D15981" w:rsidRDefault="00C80714" w:rsidP="00F05C56">
            <w:pPr>
              <w:pStyle w:val="Akapitzlist"/>
              <w:numPr>
                <w:ilvl w:val="0"/>
                <w:numId w:val="151"/>
              </w:numPr>
              <w:ind w:left="245" w:hanging="245"/>
              <w:jc w:val="both"/>
              <w:rPr>
                <w:color w:val="000000"/>
                <w:sz w:val="20"/>
                <w:szCs w:val="20"/>
              </w:rPr>
            </w:pPr>
            <w:r w:rsidRPr="00D15981">
              <w:rPr>
                <w:color w:val="000000"/>
                <w:sz w:val="20"/>
                <w:szCs w:val="20"/>
              </w:rPr>
              <w:t>w wyposażeniu kombajnu Wykonawca dostarczy osłony bieżni ładowarek (chroniące bieżnie ładowarek, umożliwiając eksploatacje kombajnu bez ładowarek) – jeżeli występują</w:t>
            </w:r>
          </w:p>
        </w:tc>
        <w:tc>
          <w:tcPr>
            <w:tcW w:w="1984" w:type="dxa"/>
            <w:vMerge/>
            <w:vAlign w:val="center"/>
            <w:hideMark/>
          </w:tcPr>
          <w:p w14:paraId="3F05001D" w14:textId="77777777" w:rsidR="00C80714" w:rsidRPr="00D15981" w:rsidRDefault="00C80714" w:rsidP="00C80714">
            <w:pPr>
              <w:rPr>
                <w:color w:val="000000"/>
              </w:rPr>
            </w:pPr>
          </w:p>
        </w:tc>
        <w:tc>
          <w:tcPr>
            <w:tcW w:w="2431" w:type="dxa"/>
            <w:vMerge/>
            <w:vAlign w:val="center"/>
            <w:hideMark/>
          </w:tcPr>
          <w:p w14:paraId="3DE22A82" w14:textId="77777777" w:rsidR="00C80714" w:rsidRPr="00D15981" w:rsidRDefault="00C80714" w:rsidP="00C80714">
            <w:pPr>
              <w:jc w:val="center"/>
              <w:rPr>
                <w:color w:val="000000"/>
              </w:rPr>
            </w:pPr>
          </w:p>
        </w:tc>
      </w:tr>
      <w:tr w:rsidR="00C80714" w:rsidRPr="00D15981" w14:paraId="303AE338" w14:textId="77777777" w:rsidTr="00622CCC">
        <w:trPr>
          <w:trHeight w:val="480"/>
        </w:trPr>
        <w:tc>
          <w:tcPr>
            <w:tcW w:w="673" w:type="dxa"/>
            <w:vMerge w:val="restart"/>
            <w:shd w:val="clear" w:color="000000" w:fill="E7E6E6"/>
            <w:vAlign w:val="center"/>
            <w:hideMark/>
          </w:tcPr>
          <w:p w14:paraId="265D8BBB" w14:textId="77777777" w:rsidR="00C80714" w:rsidRPr="00D15981" w:rsidRDefault="00C80714" w:rsidP="003573D1">
            <w:pPr>
              <w:pStyle w:val="Akapitzlist"/>
              <w:numPr>
                <w:ilvl w:val="0"/>
                <w:numId w:val="153"/>
              </w:numPr>
              <w:rPr>
                <w:color w:val="000000"/>
                <w:sz w:val="20"/>
                <w:szCs w:val="20"/>
              </w:rPr>
            </w:pPr>
          </w:p>
        </w:tc>
        <w:tc>
          <w:tcPr>
            <w:tcW w:w="4546" w:type="dxa"/>
            <w:shd w:val="clear" w:color="000000" w:fill="FFFFFF"/>
            <w:vAlign w:val="center"/>
            <w:hideMark/>
          </w:tcPr>
          <w:p w14:paraId="6DC6522F" w14:textId="77777777" w:rsidR="00C80714" w:rsidRPr="00D15981" w:rsidRDefault="00C80714" w:rsidP="00F05C56">
            <w:pPr>
              <w:jc w:val="both"/>
              <w:rPr>
                <w:color w:val="000000"/>
              </w:rPr>
            </w:pPr>
            <w:r w:rsidRPr="00D15981">
              <w:rPr>
                <w:color w:val="000000"/>
              </w:rPr>
              <w:t>W ramach realizacji zamówienia Wykonawca zobowiązany jest do:</w:t>
            </w:r>
          </w:p>
        </w:tc>
        <w:tc>
          <w:tcPr>
            <w:tcW w:w="1984" w:type="dxa"/>
            <w:vMerge w:val="restart"/>
            <w:vAlign w:val="center"/>
            <w:hideMark/>
          </w:tcPr>
          <w:p w14:paraId="6C4BB953" w14:textId="77777777" w:rsidR="00C80714" w:rsidRPr="00D15981" w:rsidRDefault="00C80714" w:rsidP="00C80714">
            <w:pPr>
              <w:jc w:val="center"/>
              <w:rPr>
                <w:color w:val="000000"/>
              </w:rPr>
            </w:pPr>
            <w:r w:rsidRPr="00D15981">
              <w:rPr>
                <w:color w:val="000000"/>
              </w:rPr>
              <w:t>TAK</w:t>
            </w:r>
          </w:p>
        </w:tc>
        <w:tc>
          <w:tcPr>
            <w:tcW w:w="2431" w:type="dxa"/>
            <w:vMerge w:val="restart"/>
            <w:noWrap/>
            <w:vAlign w:val="bottom"/>
            <w:hideMark/>
          </w:tcPr>
          <w:p w14:paraId="3011A6DB" w14:textId="77777777" w:rsidR="00C80714" w:rsidRPr="00D15981" w:rsidRDefault="00C80714" w:rsidP="00C80714">
            <w:pPr>
              <w:jc w:val="center"/>
              <w:rPr>
                <w:color w:val="000000"/>
              </w:rPr>
            </w:pPr>
          </w:p>
        </w:tc>
      </w:tr>
      <w:tr w:rsidR="00C80714" w:rsidRPr="00D15981" w14:paraId="06326422" w14:textId="77777777" w:rsidTr="00622CCC">
        <w:trPr>
          <w:trHeight w:val="525"/>
        </w:trPr>
        <w:tc>
          <w:tcPr>
            <w:tcW w:w="673" w:type="dxa"/>
            <w:vMerge/>
            <w:vAlign w:val="center"/>
            <w:hideMark/>
          </w:tcPr>
          <w:p w14:paraId="5E2BB601" w14:textId="77777777" w:rsidR="00C80714" w:rsidRPr="00D15981" w:rsidRDefault="00C80714" w:rsidP="00C80714">
            <w:pPr>
              <w:rPr>
                <w:color w:val="000000"/>
              </w:rPr>
            </w:pPr>
          </w:p>
        </w:tc>
        <w:tc>
          <w:tcPr>
            <w:tcW w:w="4546" w:type="dxa"/>
            <w:vAlign w:val="center"/>
            <w:hideMark/>
          </w:tcPr>
          <w:p w14:paraId="4DF23C53"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transportu kombajnu do KWK ROW Ruch Marcel</w:t>
            </w:r>
          </w:p>
        </w:tc>
        <w:tc>
          <w:tcPr>
            <w:tcW w:w="1984" w:type="dxa"/>
            <w:vMerge/>
            <w:vAlign w:val="center"/>
            <w:hideMark/>
          </w:tcPr>
          <w:p w14:paraId="61010E92" w14:textId="77777777" w:rsidR="00C80714" w:rsidRPr="00D15981" w:rsidRDefault="00C80714" w:rsidP="00C80714">
            <w:pPr>
              <w:rPr>
                <w:color w:val="000000"/>
              </w:rPr>
            </w:pPr>
          </w:p>
        </w:tc>
        <w:tc>
          <w:tcPr>
            <w:tcW w:w="2431" w:type="dxa"/>
            <w:vMerge/>
            <w:vAlign w:val="center"/>
            <w:hideMark/>
          </w:tcPr>
          <w:p w14:paraId="0098EFC1" w14:textId="77777777" w:rsidR="00C80714" w:rsidRPr="00D15981" w:rsidRDefault="00C80714" w:rsidP="00C80714">
            <w:pPr>
              <w:jc w:val="center"/>
              <w:rPr>
                <w:color w:val="000000"/>
              </w:rPr>
            </w:pPr>
          </w:p>
        </w:tc>
      </w:tr>
      <w:tr w:rsidR="00C80714" w:rsidRPr="00D15981" w14:paraId="3F43D10F" w14:textId="77777777" w:rsidTr="00622CCC">
        <w:trPr>
          <w:trHeight w:val="765"/>
        </w:trPr>
        <w:tc>
          <w:tcPr>
            <w:tcW w:w="673" w:type="dxa"/>
            <w:vMerge/>
            <w:vAlign w:val="center"/>
            <w:hideMark/>
          </w:tcPr>
          <w:p w14:paraId="5638157D" w14:textId="77777777" w:rsidR="00C80714" w:rsidRPr="00D15981" w:rsidRDefault="00C80714" w:rsidP="00C80714">
            <w:pPr>
              <w:rPr>
                <w:color w:val="000000"/>
              </w:rPr>
            </w:pPr>
          </w:p>
        </w:tc>
        <w:tc>
          <w:tcPr>
            <w:tcW w:w="4546" w:type="dxa"/>
            <w:vAlign w:val="center"/>
            <w:hideMark/>
          </w:tcPr>
          <w:p w14:paraId="409D3708"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udziału serwisu w montażu i uruchomieniu kombajnu w  ścianie oraz demontażu kombajnu po zakończeniu eksploatacji ściany (na koszt Wykonawcy) w okresie gwarancji</w:t>
            </w:r>
            <w:r w:rsidRPr="00D15981">
              <w:rPr>
                <w:i/>
                <w:iCs/>
                <w:color w:val="000000"/>
                <w:sz w:val="20"/>
                <w:szCs w:val="20"/>
              </w:rPr>
              <w:t>.</w:t>
            </w:r>
          </w:p>
        </w:tc>
        <w:tc>
          <w:tcPr>
            <w:tcW w:w="1984" w:type="dxa"/>
            <w:vMerge/>
            <w:vAlign w:val="center"/>
            <w:hideMark/>
          </w:tcPr>
          <w:p w14:paraId="6A550798" w14:textId="77777777" w:rsidR="00C80714" w:rsidRPr="00D15981" w:rsidRDefault="00C80714" w:rsidP="00C80714">
            <w:pPr>
              <w:rPr>
                <w:color w:val="000000"/>
              </w:rPr>
            </w:pPr>
          </w:p>
        </w:tc>
        <w:tc>
          <w:tcPr>
            <w:tcW w:w="2431" w:type="dxa"/>
            <w:vMerge/>
            <w:vAlign w:val="center"/>
            <w:hideMark/>
          </w:tcPr>
          <w:p w14:paraId="5B113C51" w14:textId="77777777" w:rsidR="00C80714" w:rsidRPr="00D15981" w:rsidRDefault="00C80714" w:rsidP="00C80714">
            <w:pPr>
              <w:jc w:val="center"/>
              <w:rPr>
                <w:color w:val="000000"/>
              </w:rPr>
            </w:pPr>
          </w:p>
        </w:tc>
      </w:tr>
      <w:tr w:rsidR="00C80714" w:rsidRPr="00D15981" w14:paraId="30AE674E" w14:textId="77777777" w:rsidTr="00622CCC">
        <w:trPr>
          <w:trHeight w:val="945"/>
        </w:trPr>
        <w:tc>
          <w:tcPr>
            <w:tcW w:w="673" w:type="dxa"/>
            <w:vMerge/>
            <w:vAlign w:val="center"/>
            <w:hideMark/>
          </w:tcPr>
          <w:p w14:paraId="27B7F9ED" w14:textId="77777777" w:rsidR="00C80714" w:rsidRPr="00D15981" w:rsidRDefault="00C80714" w:rsidP="00C80714">
            <w:pPr>
              <w:rPr>
                <w:color w:val="000000"/>
              </w:rPr>
            </w:pPr>
          </w:p>
        </w:tc>
        <w:tc>
          <w:tcPr>
            <w:tcW w:w="4546" w:type="dxa"/>
            <w:vAlign w:val="center"/>
            <w:hideMark/>
          </w:tcPr>
          <w:p w14:paraId="57FBCBE4"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 xml:space="preserve">przeszkolenia w zakresie eksploatacji, naprawy, konserwacji  i obsługi do </w:t>
            </w:r>
            <w:r w:rsidRPr="00D15981">
              <w:rPr>
                <w:b/>
                <w:bCs/>
                <w:color w:val="000000"/>
                <w:sz w:val="20"/>
                <w:szCs w:val="20"/>
              </w:rPr>
              <w:t>30</w:t>
            </w:r>
            <w:r w:rsidRPr="00D15981">
              <w:rPr>
                <w:color w:val="000000"/>
                <w:sz w:val="20"/>
                <w:szCs w:val="20"/>
              </w:rPr>
              <w:t xml:space="preserve"> pracowników Zamawiającego w ilości min. </w:t>
            </w:r>
            <w:r w:rsidRPr="00D15981">
              <w:rPr>
                <w:b/>
                <w:bCs/>
                <w:color w:val="000000"/>
                <w:sz w:val="20"/>
                <w:szCs w:val="20"/>
              </w:rPr>
              <w:t xml:space="preserve">6 </w:t>
            </w:r>
            <w:r w:rsidRPr="00D15981">
              <w:rPr>
                <w:color w:val="000000"/>
                <w:sz w:val="20"/>
                <w:szCs w:val="20"/>
              </w:rPr>
              <w:t xml:space="preserve">godzin na pracownika, przed uruchomieniem kombajnu </w:t>
            </w:r>
            <w:r w:rsidRPr="00D15981">
              <w:rPr>
                <w:color w:val="000000"/>
                <w:sz w:val="20"/>
                <w:szCs w:val="20"/>
              </w:rPr>
              <w:br/>
              <w:t>w ścianie, z podziałem na górników, elektryków i mechaników (na koszt Wykonawcy)</w:t>
            </w:r>
          </w:p>
        </w:tc>
        <w:tc>
          <w:tcPr>
            <w:tcW w:w="1984" w:type="dxa"/>
            <w:vMerge/>
            <w:vAlign w:val="center"/>
            <w:hideMark/>
          </w:tcPr>
          <w:p w14:paraId="71C9DF03" w14:textId="77777777" w:rsidR="00C80714" w:rsidRPr="00D15981" w:rsidRDefault="00C80714" w:rsidP="00C80714">
            <w:pPr>
              <w:rPr>
                <w:color w:val="000000"/>
              </w:rPr>
            </w:pPr>
          </w:p>
        </w:tc>
        <w:tc>
          <w:tcPr>
            <w:tcW w:w="2431" w:type="dxa"/>
            <w:vMerge/>
            <w:vAlign w:val="center"/>
            <w:hideMark/>
          </w:tcPr>
          <w:p w14:paraId="687D7996" w14:textId="77777777" w:rsidR="00C80714" w:rsidRPr="00D15981" w:rsidRDefault="00C80714" w:rsidP="00C80714">
            <w:pPr>
              <w:jc w:val="center"/>
              <w:rPr>
                <w:color w:val="000000"/>
              </w:rPr>
            </w:pPr>
          </w:p>
        </w:tc>
      </w:tr>
      <w:tr w:rsidR="00C80714" w:rsidRPr="00D15981" w14:paraId="791ECF45" w14:textId="77777777" w:rsidTr="00622CCC">
        <w:trPr>
          <w:trHeight w:val="393"/>
        </w:trPr>
        <w:tc>
          <w:tcPr>
            <w:tcW w:w="673" w:type="dxa"/>
            <w:vMerge/>
            <w:vAlign w:val="center"/>
            <w:hideMark/>
          </w:tcPr>
          <w:p w14:paraId="2DBDDFD2" w14:textId="77777777" w:rsidR="00C80714" w:rsidRPr="00D15981" w:rsidRDefault="00C80714" w:rsidP="00C80714">
            <w:pPr>
              <w:rPr>
                <w:color w:val="000000"/>
              </w:rPr>
            </w:pPr>
          </w:p>
        </w:tc>
        <w:tc>
          <w:tcPr>
            <w:tcW w:w="4546" w:type="dxa"/>
            <w:vAlign w:val="center"/>
            <w:hideMark/>
          </w:tcPr>
          <w:p w14:paraId="684055E0"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udziału we wszystkich odbiorach technicznych na dole kopalni,</w:t>
            </w:r>
          </w:p>
        </w:tc>
        <w:tc>
          <w:tcPr>
            <w:tcW w:w="1984" w:type="dxa"/>
            <w:vMerge/>
            <w:vAlign w:val="center"/>
            <w:hideMark/>
          </w:tcPr>
          <w:p w14:paraId="072B635F" w14:textId="77777777" w:rsidR="00C80714" w:rsidRPr="00D15981" w:rsidRDefault="00C80714" w:rsidP="00C80714">
            <w:pPr>
              <w:rPr>
                <w:color w:val="000000"/>
              </w:rPr>
            </w:pPr>
          </w:p>
        </w:tc>
        <w:tc>
          <w:tcPr>
            <w:tcW w:w="2431" w:type="dxa"/>
            <w:vMerge/>
            <w:vAlign w:val="center"/>
            <w:hideMark/>
          </w:tcPr>
          <w:p w14:paraId="268FE3B1" w14:textId="77777777" w:rsidR="00C80714" w:rsidRPr="00D15981" w:rsidRDefault="00C80714" w:rsidP="00C80714">
            <w:pPr>
              <w:jc w:val="center"/>
              <w:rPr>
                <w:color w:val="000000"/>
              </w:rPr>
            </w:pPr>
          </w:p>
        </w:tc>
      </w:tr>
      <w:tr w:rsidR="00C80714" w:rsidRPr="00D15981" w14:paraId="54BA706F" w14:textId="77777777" w:rsidTr="00622CCC">
        <w:trPr>
          <w:trHeight w:val="683"/>
        </w:trPr>
        <w:tc>
          <w:tcPr>
            <w:tcW w:w="673" w:type="dxa"/>
            <w:vMerge/>
            <w:vAlign w:val="center"/>
            <w:hideMark/>
          </w:tcPr>
          <w:p w14:paraId="2E027F55" w14:textId="77777777" w:rsidR="00C80714" w:rsidRPr="00D15981" w:rsidRDefault="00C80714" w:rsidP="00C80714">
            <w:pPr>
              <w:rPr>
                <w:color w:val="000000"/>
              </w:rPr>
            </w:pPr>
          </w:p>
        </w:tc>
        <w:tc>
          <w:tcPr>
            <w:tcW w:w="4546" w:type="dxa"/>
            <w:vAlign w:val="center"/>
            <w:hideMark/>
          </w:tcPr>
          <w:p w14:paraId="30DB9DB2"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zapewnienia w okresie 2 tygodni od uruchomienia kombajnu wliczonej w cenę dostawy kontroli parametrów jego pracy przez pracowników serwisu,</w:t>
            </w:r>
          </w:p>
        </w:tc>
        <w:tc>
          <w:tcPr>
            <w:tcW w:w="1984" w:type="dxa"/>
            <w:vMerge/>
            <w:vAlign w:val="center"/>
            <w:hideMark/>
          </w:tcPr>
          <w:p w14:paraId="743D89E1" w14:textId="77777777" w:rsidR="00C80714" w:rsidRPr="00D15981" w:rsidRDefault="00C80714" w:rsidP="00C80714">
            <w:pPr>
              <w:rPr>
                <w:color w:val="000000"/>
              </w:rPr>
            </w:pPr>
          </w:p>
        </w:tc>
        <w:tc>
          <w:tcPr>
            <w:tcW w:w="2431" w:type="dxa"/>
            <w:vMerge/>
            <w:vAlign w:val="center"/>
            <w:hideMark/>
          </w:tcPr>
          <w:p w14:paraId="77DF833B" w14:textId="77777777" w:rsidR="00C80714" w:rsidRPr="00D15981" w:rsidRDefault="00C80714" w:rsidP="00C80714">
            <w:pPr>
              <w:jc w:val="center"/>
              <w:rPr>
                <w:color w:val="000000"/>
              </w:rPr>
            </w:pPr>
          </w:p>
        </w:tc>
      </w:tr>
      <w:tr w:rsidR="00C80714" w:rsidRPr="00D15981" w14:paraId="1D353308" w14:textId="77777777" w:rsidTr="00622CCC">
        <w:trPr>
          <w:trHeight w:val="720"/>
        </w:trPr>
        <w:tc>
          <w:tcPr>
            <w:tcW w:w="673" w:type="dxa"/>
            <w:vMerge/>
            <w:vAlign w:val="center"/>
            <w:hideMark/>
          </w:tcPr>
          <w:p w14:paraId="0F7831DC" w14:textId="77777777" w:rsidR="00C80714" w:rsidRPr="00D15981" w:rsidRDefault="00C80714" w:rsidP="00C80714">
            <w:pPr>
              <w:rPr>
                <w:color w:val="000000"/>
              </w:rPr>
            </w:pPr>
          </w:p>
        </w:tc>
        <w:tc>
          <w:tcPr>
            <w:tcW w:w="4546" w:type="dxa"/>
            <w:vAlign w:val="center"/>
            <w:hideMark/>
          </w:tcPr>
          <w:p w14:paraId="111D8F1B"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 xml:space="preserve">prowadzenia obsługi gwarancyjnej i serwisowej </w:t>
            </w:r>
            <w:r w:rsidRPr="00D15981">
              <w:rPr>
                <w:color w:val="000000"/>
                <w:sz w:val="20"/>
                <w:szCs w:val="20"/>
              </w:rPr>
              <w:br/>
              <w:t>w całym okresie eksploatacji, w tym do udziału przedstawicieli serwisu w działaniach zapewniających utrzymanie sprawności technicznej kombajnu,</w:t>
            </w:r>
          </w:p>
        </w:tc>
        <w:tc>
          <w:tcPr>
            <w:tcW w:w="1984" w:type="dxa"/>
            <w:vMerge/>
            <w:vAlign w:val="center"/>
            <w:hideMark/>
          </w:tcPr>
          <w:p w14:paraId="3607AB8B" w14:textId="77777777" w:rsidR="00C80714" w:rsidRPr="00D15981" w:rsidRDefault="00C80714" w:rsidP="00C80714">
            <w:pPr>
              <w:rPr>
                <w:color w:val="000000"/>
              </w:rPr>
            </w:pPr>
          </w:p>
        </w:tc>
        <w:tc>
          <w:tcPr>
            <w:tcW w:w="2431" w:type="dxa"/>
            <w:vMerge/>
            <w:vAlign w:val="center"/>
            <w:hideMark/>
          </w:tcPr>
          <w:p w14:paraId="5F4CB7D4" w14:textId="77777777" w:rsidR="00C80714" w:rsidRPr="00D15981" w:rsidRDefault="00C80714" w:rsidP="00C80714">
            <w:pPr>
              <w:jc w:val="center"/>
              <w:rPr>
                <w:color w:val="000000"/>
              </w:rPr>
            </w:pPr>
          </w:p>
        </w:tc>
      </w:tr>
      <w:tr w:rsidR="00C80714" w:rsidRPr="00D15981" w14:paraId="1A938951" w14:textId="77777777" w:rsidTr="00622CCC">
        <w:trPr>
          <w:trHeight w:val="705"/>
        </w:trPr>
        <w:tc>
          <w:tcPr>
            <w:tcW w:w="673" w:type="dxa"/>
            <w:vMerge/>
            <w:vAlign w:val="center"/>
            <w:hideMark/>
          </w:tcPr>
          <w:p w14:paraId="1CF38CC8" w14:textId="77777777" w:rsidR="00C80714" w:rsidRPr="00D15981" w:rsidRDefault="00C80714" w:rsidP="00C80714">
            <w:pPr>
              <w:rPr>
                <w:color w:val="000000"/>
              </w:rPr>
            </w:pPr>
          </w:p>
        </w:tc>
        <w:tc>
          <w:tcPr>
            <w:tcW w:w="4546" w:type="dxa"/>
            <w:vAlign w:val="center"/>
            <w:hideMark/>
          </w:tcPr>
          <w:p w14:paraId="466C8416" w14:textId="77777777" w:rsidR="00C80714" w:rsidRPr="00D15981" w:rsidRDefault="00C80714" w:rsidP="00F05C56">
            <w:pPr>
              <w:pStyle w:val="Akapitzlist"/>
              <w:numPr>
                <w:ilvl w:val="0"/>
                <w:numId w:val="152"/>
              </w:numPr>
              <w:ind w:left="242" w:hanging="242"/>
              <w:jc w:val="both"/>
              <w:rPr>
                <w:color w:val="000000"/>
                <w:sz w:val="20"/>
                <w:szCs w:val="20"/>
              </w:rPr>
            </w:pPr>
            <w:r w:rsidRPr="00D15981">
              <w:rPr>
                <w:color w:val="000000"/>
                <w:sz w:val="20"/>
                <w:szCs w:val="20"/>
              </w:rPr>
              <w:t xml:space="preserve">ciągłego prowadzenia diagnostyki profilaktycznej </w:t>
            </w:r>
            <w:r w:rsidRPr="00D15981">
              <w:rPr>
                <w:color w:val="000000"/>
                <w:sz w:val="20"/>
                <w:szCs w:val="20"/>
              </w:rPr>
              <w:br/>
              <w:t>z wykorzystaniem dostarczonych urządzeń rejestracji i prezentacji parametrów kombajnu online – w ramach usług serwisu gwarancyjnego,</w:t>
            </w:r>
          </w:p>
        </w:tc>
        <w:tc>
          <w:tcPr>
            <w:tcW w:w="1984" w:type="dxa"/>
            <w:vMerge/>
            <w:vAlign w:val="center"/>
            <w:hideMark/>
          </w:tcPr>
          <w:p w14:paraId="4C141902" w14:textId="77777777" w:rsidR="00C80714" w:rsidRPr="00D15981" w:rsidRDefault="00C80714" w:rsidP="00C80714">
            <w:pPr>
              <w:rPr>
                <w:color w:val="000000"/>
              </w:rPr>
            </w:pPr>
          </w:p>
        </w:tc>
        <w:tc>
          <w:tcPr>
            <w:tcW w:w="2431" w:type="dxa"/>
            <w:vMerge/>
            <w:vAlign w:val="center"/>
            <w:hideMark/>
          </w:tcPr>
          <w:p w14:paraId="3A103379" w14:textId="77777777" w:rsidR="00C80714" w:rsidRPr="00D15981" w:rsidRDefault="00C80714" w:rsidP="00C80714">
            <w:pPr>
              <w:jc w:val="center"/>
              <w:rPr>
                <w:color w:val="000000"/>
              </w:rPr>
            </w:pPr>
          </w:p>
        </w:tc>
      </w:tr>
      <w:tr w:rsidR="00C80714" w:rsidRPr="00D15981" w14:paraId="196298BA" w14:textId="77777777" w:rsidTr="00622CCC">
        <w:trPr>
          <w:trHeight w:val="465"/>
        </w:trPr>
        <w:tc>
          <w:tcPr>
            <w:tcW w:w="673" w:type="dxa"/>
            <w:vMerge/>
            <w:vAlign w:val="center"/>
            <w:hideMark/>
          </w:tcPr>
          <w:p w14:paraId="2907B288" w14:textId="77777777" w:rsidR="00C80714" w:rsidRPr="00D15981" w:rsidRDefault="00C80714" w:rsidP="00C80714">
            <w:pPr>
              <w:rPr>
                <w:color w:val="000000"/>
              </w:rPr>
            </w:pPr>
          </w:p>
        </w:tc>
        <w:tc>
          <w:tcPr>
            <w:tcW w:w="4546" w:type="dxa"/>
            <w:vAlign w:val="center"/>
            <w:hideMark/>
          </w:tcPr>
          <w:p w14:paraId="2758D789" w14:textId="77777777" w:rsidR="00C80714" w:rsidRPr="00D15981" w:rsidRDefault="00C80714" w:rsidP="003573D1">
            <w:pPr>
              <w:pStyle w:val="Akapitzlist"/>
              <w:numPr>
                <w:ilvl w:val="0"/>
                <w:numId w:val="152"/>
              </w:numPr>
              <w:ind w:left="242" w:hanging="242"/>
              <w:rPr>
                <w:color w:val="000000"/>
                <w:sz w:val="20"/>
                <w:szCs w:val="20"/>
              </w:rPr>
            </w:pPr>
            <w:r w:rsidRPr="00D15981">
              <w:rPr>
                <w:color w:val="000000"/>
                <w:sz w:val="20"/>
                <w:szCs w:val="20"/>
              </w:rPr>
              <w:t xml:space="preserve">przeprowadzenia kontroli i diagnostyki kombajnu </w:t>
            </w:r>
            <w:r w:rsidRPr="00D15981">
              <w:rPr>
                <w:color w:val="000000"/>
                <w:sz w:val="20"/>
                <w:szCs w:val="20"/>
              </w:rPr>
              <w:br/>
              <w:t>w dniach wolnych od pracy minimum raz  na 3 miesiące</w:t>
            </w:r>
          </w:p>
        </w:tc>
        <w:tc>
          <w:tcPr>
            <w:tcW w:w="1984" w:type="dxa"/>
            <w:vMerge/>
            <w:vAlign w:val="center"/>
            <w:hideMark/>
          </w:tcPr>
          <w:p w14:paraId="16516B3A" w14:textId="77777777" w:rsidR="00C80714" w:rsidRPr="00D15981" w:rsidRDefault="00C80714" w:rsidP="00C80714">
            <w:pPr>
              <w:rPr>
                <w:color w:val="000000"/>
              </w:rPr>
            </w:pPr>
          </w:p>
        </w:tc>
        <w:tc>
          <w:tcPr>
            <w:tcW w:w="2431" w:type="dxa"/>
            <w:vMerge/>
            <w:vAlign w:val="center"/>
            <w:hideMark/>
          </w:tcPr>
          <w:p w14:paraId="4C8B5C59" w14:textId="77777777" w:rsidR="00C80714" w:rsidRPr="00D15981" w:rsidRDefault="00C80714" w:rsidP="00C80714">
            <w:pPr>
              <w:jc w:val="center"/>
              <w:rPr>
                <w:color w:val="000000"/>
              </w:rPr>
            </w:pPr>
          </w:p>
        </w:tc>
      </w:tr>
      <w:tr w:rsidR="00C80714" w:rsidRPr="00D15981" w14:paraId="06253DF0" w14:textId="77777777" w:rsidTr="00622CCC">
        <w:trPr>
          <w:trHeight w:val="465"/>
        </w:trPr>
        <w:tc>
          <w:tcPr>
            <w:tcW w:w="673" w:type="dxa"/>
            <w:vMerge/>
            <w:vAlign w:val="center"/>
            <w:hideMark/>
          </w:tcPr>
          <w:p w14:paraId="7689DB9A" w14:textId="77777777" w:rsidR="00C80714" w:rsidRPr="00D15981" w:rsidRDefault="00C80714" w:rsidP="00C80714">
            <w:pPr>
              <w:rPr>
                <w:color w:val="000000"/>
              </w:rPr>
            </w:pPr>
          </w:p>
        </w:tc>
        <w:tc>
          <w:tcPr>
            <w:tcW w:w="4546" w:type="dxa"/>
            <w:vAlign w:val="center"/>
            <w:hideMark/>
          </w:tcPr>
          <w:p w14:paraId="21BAA074" w14:textId="77777777" w:rsidR="00C80714" w:rsidRPr="00D15981" w:rsidRDefault="00C80714" w:rsidP="003573D1">
            <w:pPr>
              <w:pStyle w:val="Akapitzlist"/>
              <w:numPr>
                <w:ilvl w:val="0"/>
                <w:numId w:val="152"/>
              </w:numPr>
              <w:ind w:left="242" w:hanging="242"/>
              <w:rPr>
                <w:color w:val="000000"/>
                <w:sz w:val="20"/>
                <w:szCs w:val="20"/>
              </w:rPr>
            </w:pPr>
            <w:r w:rsidRPr="00D15981">
              <w:rPr>
                <w:color w:val="000000"/>
                <w:sz w:val="20"/>
                <w:szCs w:val="20"/>
              </w:rPr>
              <w:t>dostarczenia dopuszczenia Prezesa WUG dla elementów kombajnu zasilanych napięciem powyżej 1000 V</w:t>
            </w:r>
          </w:p>
        </w:tc>
        <w:tc>
          <w:tcPr>
            <w:tcW w:w="1984" w:type="dxa"/>
            <w:vMerge/>
            <w:vAlign w:val="center"/>
            <w:hideMark/>
          </w:tcPr>
          <w:p w14:paraId="0FAA3F36" w14:textId="77777777" w:rsidR="00C80714" w:rsidRPr="00D15981" w:rsidRDefault="00C80714" w:rsidP="00C80714">
            <w:pPr>
              <w:rPr>
                <w:color w:val="000000"/>
              </w:rPr>
            </w:pPr>
          </w:p>
        </w:tc>
        <w:tc>
          <w:tcPr>
            <w:tcW w:w="2431" w:type="dxa"/>
            <w:vMerge/>
            <w:vAlign w:val="center"/>
            <w:hideMark/>
          </w:tcPr>
          <w:p w14:paraId="1147AF85" w14:textId="77777777" w:rsidR="00C80714" w:rsidRPr="00D15981" w:rsidRDefault="00C80714" w:rsidP="00C80714">
            <w:pPr>
              <w:jc w:val="center"/>
              <w:rPr>
                <w:color w:val="000000"/>
              </w:rPr>
            </w:pPr>
          </w:p>
        </w:tc>
      </w:tr>
      <w:tr w:rsidR="00C80714" w:rsidRPr="00D15981" w14:paraId="4E48CB86" w14:textId="77777777" w:rsidTr="00622CCC">
        <w:trPr>
          <w:trHeight w:val="274"/>
        </w:trPr>
        <w:tc>
          <w:tcPr>
            <w:tcW w:w="673" w:type="dxa"/>
            <w:vMerge/>
            <w:vAlign w:val="center"/>
            <w:hideMark/>
          </w:tcPr>
          <w:p w14:paraId="5DC5D1A4" w14:textId="77777777" w:rsidR="00C80714" w:rsidRPr="00D15981" w:rsidRDefault="00C80714" w:rsidP="00C80714">
            <w:pPr>
              <w:rPr>
                <w:color w:val="000000"/>
              </w:rPr>
            </w:pPr>
          </w:p>
        </w:tc>
        <w:tc>
          <w:tcPr>
            <w:tcW w:w="4546" w:type="dxa"/>
            <w:shd w:val="clear" w:color="000000" w:fill="FFFFFF"/>
            <w:vAlign w:val="center"/>
            <w:hideMark/>
          </w:tcPr>
          <w:p w14:paraId="090855ED" w14:textId="77777777" w:rsidR="00C80714" w:rsidRPr="00D15981" w:rsidRDefault="00C80714" w:rsidP="003573D1">
            <w:pPr>
              <w:pStyle w:val="Akapitzlist"/>
              <w:numPr>
                <w:ilvl w:val="0"/>
                <w:numId w:val="152"/>
              </w:numPr>
              <w:ind w:left="242" w:hanging="242"/>
              <w:rPr>
                <w:color w:val="000000"/>
                <w:sz w:val="20"/>
                <w:szCs w:val="20"/>
              </w:rPr>
            </w:pPr>
            <w:r w:rsidRPr="00D15981">
              <w:rPr>
                <w:color w:val="000000"/>
                <w:sz w:val="20"/>
                <w:szCs w:val="20"/>
              </w:rPr>
              <w:t xml:space="preserve">dostarczenia dopuszczenia Prezesa WUG wraz </w:t>
            </w:r>
            <w:r w:rsidRPr="00D15981">
              <w:rPr>
                <w:color w:val="000000"/>
                <w:sz w:val="20"/>
                <w:szCs w:val="20"/>
              </w:rPr>
              <w:br/>
              <w:t xml:space="preserve">z dokumentacją zintegrowanego systemu sterowania kompleksów wydobywczych (zgodnie </w:t>
            </w:r>
            <w:r w:rsidRPr="00D15981">
              <w:rPr>
                <w:color w:val="000000"/>
                <w:sz w:val="20"/>
                <w:szCs w:val="20"/>
              </w:rPr>
              <w:br/>
              <w:t xml:space="preserve">z Rozporządzeniem Rady Ministrów z dnia 30 kwietnia 2004r. w sprawie dopuszczania wyrobów do stosowania w zakładach górniczych), obejmujące oferowany kombajn ścianowy, zespół pompowy oraz urządzenia współpracujące będące w posiadaniu KWK ROW Ruch Marcel. W przypadku zmiany w wyposażeniu elektrycznym kompleksu ścianowego podczas zmiany lokalizacji kombajnu (jeżeli zajdzie taka konieczność) Wykonawca dokona aktualizacji dokumentacji zintegrowanego systemu sterowania kompleksu wydobywczego (poprzez wprowadzenie aneksu) oraz uzyska dopuszczenie Prezesa WUG.  </w:t>
            </w:r>
          </w:p>
        </w:tc>
        <w:tc>
          <w:tcPr>
            <w:tcW w:w="1984" w:type="dxa"/>
            <w:vMerge/>
            <w:vAlign w:val="center"/>
            <w:hideMark/>
          </w:tcPr>
          <w:p w14:paraId="1FD5144E" w14:textId="77777777" w:rsidR="00C80714" w:rsidRPr="00D15981" w:rsidRDefault="00C80714" w:rsidP="00C80714">
            <w:pPr>
              <w:rPr>
                <w:color w:val="000000"/>
              </w:rPr>
            </w:pPr>
          </w:p>
        </w:tc>
        <w:tc>
          <w:tcPr>
            <w:tcW w:w="2431" w:type="dxa"/>
            <w:vMerge/>
            <w:vAlign w:val="center"/>
            <w:hideMark/>
          </w:tcPr>
          <w:p w14:paraId="4C78B872" w14:textId="77777777" w:rsidR="00C80714" w:rsidRPr="00D15981" w:rsidRDefault="00C80714" w:rsidP="00C80714">
            <w:pPr>
              <w:jc w:val="center"/>
              <w:rPr>
                <w:color w:val="000000"/>
              </w:rPr>
            </w:pPr>
          </w:p>
        </w:tc>
      </w:tr>
      <w:tr w:rsidR="00C80714" w:rsidRPr="00D15981" w14:paraId="57030DD9" w14:textId="77777777" w:rsidTr="00622CCC">
        <w:trPr>
          <w:trHeight w:val="945"/>
        </w:trPr>
        <w:tc>
          <w:tcPr>
            <w:tcW w:w="673" w:type="dxa"/>
            <w:shd w:val="clear" w:color="000000" w:fill="E7E6E6"/>
            <w:vAlign w:val="center"/>
            <w:hideMark/>
          </w:tcPr>
          <w:p w14:paraId="59B4B2EA"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04408FAE" w14:textId="77777777" w:rsidR="00C80714" w:rsidRPr="00D15981" w:rsidRDefault="00C80714" w:rsidP="00C80714">
            <w:pPr>
              <w:rPr>
                <w:color w:val="000000"/>
              </w:rPr>
            </w:pPr>
            <w:r w:rsidRPr="00D15981">
              <w:rPr>
                <w:color w:val="000000"/>
              </w:rPr>
              <w:t>Konstrukcja kombajnu ścianowego musi eliminować prowadzenie prac spawalniczych przy montażu, demontażu i eksploatacji.</w:t>
            </w:r>
          </w:p>
        </w:tc>
        <w:tc>
          <w:tcPr>
            <w:tcW w:w="1984" w:type="dxa"/>
            <w:vAlign w:val="center"/>
            <w:hideMark/>
          </w:tcPr>
          <w:p w14:paraId="3BD4C36E" w14:textId="77777777" w:rsidR="00C80714" w:rsidRPr="00D15981" w:rsidRDefault="00C80714" w:rsidP="00C80714">
            <w:pPr>
              <w:jc w:val="center"/>
              <w:rPr>
                <w:color w:val="000000"/>
              </w:rPr>
            </w:pPr>
            <w:r w:rsidRPr="00D15981">
              <w:rPr>
                <w:color w:val="000000"/>
              </w:rPr>
              <w:t>TAK</w:t>
            </w:r>
          </w:p>
        </w:tc>
        <w:tc>
          <w:tcPr>
            <w:tcW w:w="2431" w:type="dxa"/>
            <w:noWrap/>
            <w:vAlign w:val="bottom"/>
            <w:hideMark/>
          </w:tcPr>
          <w:p w14:paraId="6C5A15CB" w14:textId="77777777" w:rsidR="00C80714" w:rsidRPr="00D15981" w:rsidRDefault="00C80714" w:rsidP="00C80714">
            <w:pPr>
              <w:jc w:val="center"/>
              <w:rPr>
                <w:color w:val="000000"/>
              </w:rPr>
            </w:pPr>
          </w:p>
        </w:tc>
      </w:tr>
      <w:tr w:rsidR="00C80714" w:rsidRPr="00D15981" w14:paraId="144A4017" w14:textId="77777777" w:rsidTr="00622CCC">
        <w:trPr>
          <w:trHeight w:val="690"/>
        </w:trPr>
        <w:tc>
          <w:tcPr>
            <w:tcW w:w="673" w:type="dxa"/>
            <w:vMerge w:val="restart"/>
            <w:shd w:val="clear" w:color="000000" w:fill="E7E6E6"/>
            <w:vAlign w:val="center"/>
            <w:hideMark/>
          </w:tcPr>
          <w:p w14:paraId="2B371679" w14:textId="77777777" w:rsidR="00C80714" w:rsidRPr="00D15981" w:rsidRDefault="00C80714" w:rsidP="003573D1">
            <w:pPr>
              <w:pStyle w:val="Akapitzlist"/>
              <w:numPr>
                <w:ilvl w:val="0"/>
                <w:numId w:val="153"/>
              </w:numPr>
              <w:rPr>
                <w:color w:val="000000"/>
                <w:sz w:val="20"/>
                <w:szCs w:val="20"/>
              </w:rPr>
            </w:pPr>
          </w:p>
        </w:tc>
        <w:tc>
          <w:tcPr>
            <w:tcW w:w="4546" w:type="dxa"/>
            <w:vAlign w:val="center"/>
            <w:hideMark/>
          </w:tcPr>
          <w:p w14:paraId="7B65F539" w14:textId="43243C6B" w:rsidR="00C80714" w:rsidRPr="00D15981" w:rsidRDefault="00C80714" w:rsidP="00C80714">
            <w:pPr>
              <w:rPr>
                <w:color w:val="000000"/>
              </w:rPr>
            </w:pPr>
            <w:r w:rsidRPr="00D15981">
              <w:rPr>
                <w:color w:val="000000"/>
              </w:rPr>
              <w:t>Możliwość wykorzystania oferowanego kombajnu ścianowego w czasie postoju jako pomostu roboczego w ścianie. (elementy pomostu wchodzą w zakres dostawy)</w:t>
            </w:r>
          </w:p>
        </w:tc>
        <w:tc>
          <w:tcPr>
            <w:tcW w:w="1984" w:type="dxa"/>
            <w:vMerge w:val="restart"/>
            <w:vAlign w:val="center"/>
            <w:hideMark/>
          </w:tcPr>
          <w:p w14:paraId="117D80AC" w14:textId="77777777" w:rsidR="00C80714" w:rsidRPr="00D15981" w:rsidRDefault="00C80714" w:rsidP="00C80714">
            <w:pPr>
              <w:jc w:val="center"/>
              <w:rPr>
                <w:color w:val="000000"/>
              </w:rPr>
            </w:pPr>
            <w:r w:rsidRPr="00D15981">
              <w:rPr>
                <w:color w:val="000000"/>
              </w:rPr>
              <w:t>TAK</w:t>
            </w:r>
          </w:p>
        </w:tc>
        <w:tc>
          <w:tcPr>
            <w:tcW w:w="2431" w:type="dxa"/>
            <w:vMerge w:val="restart"/>
            <w:noWrap/>
            <w:vAlign w:val="bottom"/>
            <w:hideMark/>
          </w:tcPr>
          <w:p w14:paraId="16BE0ECB" w14:textId="77777777" w:rsidR="00C80714" w:rsidRPr="00D15981" w:rsidRDefault="00C80714" w:rsidP="00C80714">
            <w:pPr>
              <w:jc w:val="center"/>
              <w:rPr>
                <w:color w:val="000000"/>
              </w:rPr>
            </w:pPr>
          </w:p>
        </w:tc>
      </w:tr>
      <w:tr w:rsidR="00C80714" w:rsidRPr="00D15981" w14:paraId="295BCFFE" w14:textId="77777777" w:rsidTr="00622CCC">
        <w:trPr>
          <w:trHeight w:val="480"/>
        </w:trPr>
        <w:tc>
          <w:tcPr>
            <w:tcW w:w="673" w:type="dxa"/>
            <w:vMerge/>
            <w:vAlign w:val="center"/>
            <w:hideMark/>
          </w:tcPr>
          <w:p w14:paraId="7F896AA0" w14:textId="77777777" w:rsidR="00C80714" w:rsidRPr="00D15981" w:rsidRDefault="00C80714" w:rsidP="00C80714">
            <w:pPr>
              <w:rPr>
                <w:color w:val="000000"/>
              </w:rPr>
            </w:pPr>
          </w:p>
        </w:tc>
        <w:tc>
          <w:tcPr>
            <w:tcW w:w="4546" w:type="dxa"/>
            <w:vAlign w:val="center"/>
            <w:hideMark/>
          </w:tcPr>
          <w:p w14:paraId="55CC65C6" w14:textId="77777777" w:rsidR="00C80714" w:rsidRPr="00D15981" w:rsidRDefault="00C80714" w:rsidP="00C80714">
            <w:pPr>
              <w:rPr>
                <w:color w:val="000000"/>
              </w:rPr>
            </w:pPr>
            <w:r w:rsidRPr="00D15981">
              <w:rPr>
                <w:color w:val="000000"/>
              </w:rPr>
              <w:t>- elementy pomostu nie powinny być cięższe od 50kg a ich zabudowa możliwa przez dwóch pracowników.</w:t>
            </w:r>
          </w:p>
        </w:tc>
        <w:tc>
          <w:tcPr>
            <w:tcW w:w="1984" w:type="dxa"/>
            <w:vMerge/>
            <w:vAlign w:val="center"/>
            <w:hideMark/>
          </w:tcPr>
          <w:p w14:paraId="1D693B44" w14:textId="77777777" w:rsidR="00C80714" w:rsidRPr="00D15981" w:rsidRDefault="00C80714" w:rsidP="00C80714">
            <w:pPr>
              <w:rPr>
                <w:color w:val="000000"/>
              </w:rPr>
            </w:pPr>
          </w:p>
        </w:tc>
        <w:tc>
          <w:tcPr>
            <w:tcW w:w="2431" w:type="dxa"/>
            <w:vMerge/>
            <w:vAlign w:val="center"/>
            <w:hideMark/>
          </w:tcPr>
          <w:p w14:paraId="69136D7A" w14:textId="77777777" w:rsidR="00C80714" w:rsidRPr="00D15981" w:rsidRDefault="00C80714" w:rsidP="00C80714">
            <w:pPr>
              <w:rPr>
                <w:color w:val="000000"/>
              </w:rPr>
            </w:pPr>
          </w:p>
        </w:tc>
      </w:tr>
      <w:tr w:rsidR="00C80714" w:rsidRPr="00D15981" w14:paraId="42A4FDF4" w14:textId="77777777" w:rsidTr="00622CCC">
        <w:trPr>
          <w:trHeight w:val="480"/>
        </w:trPr>
        <w:tc>
          <w:tcPr>
            <w:tcW w:w="673" w:type="dxa"/>
            <w:vMerge/>
            <w:vAlign w:val="center"/>
            <w:hideMark/>
          </w:tcPr>
          <w:p w14:paraId="4247019D" w14:textId="77777777" w:rsidR="00C80714" w:rsidRPr="00D15981" w:rsidRDefault="00C80714" w:rsidP="00C80714">
            <w:pPr>
              <w:rPr>
                <w:color w:val="000000"/>
              </w:rPr>
            </w:pPr>
          </w:p>
        </w:tc>
        <w:tc>
          <w:tcPr>
            <w:tcW w:w="4546" w:type="dxa"/>
            <w:vAlign w:val="center"/>
            <w:hideMark/>
          </w:tcPr>
          <w:p w14:paraId="3915C2AC" w14:textId="77777777" w:rsidR="00C80714" w:rsidRPr="00D15981" w:rsidRDefault="00C80714" w:rsidP="00C80714">
            <w:pPr>
              <w:rPr>
                <w:color w:val="000000"/>
              </w:rPr>
            </w:pPr>
            <w:r w:rsidRPr="00D15981">
              <w:rPr>
                <w:color w:val="000000"/>
              </w:rPr>
              <w:t>- odległość pomostu roboczego od krawędzi kombajnu do ociosu 0,8m z możliwością regulacji do 0,4m</w:t>
            </w:r>
          </w:p>
        </w:tc>
        <w:tc>
          <w:tcPr>
            <w:tcW w:w="1984" w:type="dxa"/>
            <w:vMerge/>
            <w:vAlign w:val="center"/>
            <w:hideMark/>
          </w:tcPr>
          <w:p w14:paraId="12DA03C6" w14:textId="77777777" w:rsidR="00C80714" w:rsidRPr="00D15981" w:rsidRDefault="00C80714" w:rsidP="00C80714">
            <w:pPr>
              <w:rPr>
                <w:color w:val="000000"/>
              </w:rPr>
            </w:pPr>
          </w:p>
        </w:tc>
        <w:tc>
          <w:tcPr>
            <w:tcW w:w="2431" w:type="dxa"/>
            <w:vMerge/>
            <w:vAlign w:val="center"/>
            <w:hideMark/>
          </w:tcPr>
          <w:p w14:paraId="50CF7AC0" w14:textId="77777777" w:rsidR="00C80714" w:rsidRPr="00D15981" w:rsidRDefault="00C80714" w:rsidP="00C80714">
            <w:pPr>
              <w:rPr>
                <w:color w:val="000000"/>
              </w:rPr>
            </w:pPr>
          </w:p>
        </w:tc>
      </w:tr>
      <w:tr w:rsidR="00C80714" w:rsidRPr="00D15981" w14:paraId="6705A15C" w14:textId="77777777" w:rsidTr="00622CCC">
        <w:trPr>
          <w:trHeight w:val="555"/>
        </w:trPr>
        <w:tc>
          <w:tcPr>
            <w:tcW w:w="673" w:type="dxa"/>
            <w:vMerge/>
            <w:vAlign w:val="center"/>
            <w:hideMark/>
          </w:tcPr>
          <w:p w14:paraId="4EAF4A30" w14:textId="77777777" w:rsidR="00C80714" w:rsidRPr="00D15981" w:rsidRDefault="00C80714" w:rsidP="00C80714">
            <w:pPr>
              <w:rPr>
                <w:color w:val="000000"/>
              </w:rPr>
            </w:pPr>
          </w:p>
        </w:tc>
        <w:tc>
          <w:tcPr>
            <w:tcW w:w="4546" w:type="dxa"/>
            <w:vAlign w:val="center"/>
            <w:hideMark/>
          </w:tcPr>
          <w:p w14:paraId="35BDF765" w14:textId="77777777" w:rsidR="00C80714" w:rsidRPr="00D15981" w:rsidRDefault="00C80714" w:rsidP="00C80714">
            <w:pPr>
              <w:rPr>
                <w:color w:val="000000"/>
              </w:rPr>
            </w:pPr>
            <w:r w:rsidRPr="00D15981">
              <w:rPr>
                <w:color w:val="000000"/>
              </w:rPr>
              <w:t>- balustrada pomostu roboczego z możliwością regulacji wysokości od min. 0,6m</w:t>
            </w:r>
          </w:p>
        </w:tc>
        <w:tc>
          <w:tcPr>
            <w:tcW w:w="1984" w:type="dxa"/>
            <w:vMerge/>
            <w:vAlign w:val="center"/>
            <w:hideMark/>
          </w:tcPr>
          <w:p w14:paraId="53C89D01" w14:textId="77777777" w:rsidR="00C80714" w:rsidRPr="00D15981" w:rsidRDefault="00C80714" w:rsidP="00C80714">
            <w:pPr>
              <w:rPr>
                <w:color w:val="000000"/>
              </w:rPr>
            </w:pPr>
          </w:p>
        </w:tc>
        <w:tc>
          <w:tcPr>
            <w:tcW w:w="2431" w:type="dxa"/>
            <w:vMerge/>
            <w:vAlign w:val="center"/>
            <w:hideMark/>
          </w:tcPr>
          <w:p w14:paraId="523C1BDC" w14:textId="77777777" w:rsidR="00C80714" w:rsidRPr="00D15981" w:rsidRDefault="00C80714" w:rsidP="00C80714">
            <w:pPr>
              <w:rPr>
                <w:color w:val="000000"/>
              </w:rPr>
            </w:pPr>
          </w:p>
        </w:tc>
      </w:tr>
    </w:tbl>
    <w:p w14:paraId="37B9E315" w14:textId="77777777" w:rsidR="00B25A90" w:rsidRPr="00D15981" w:rsidRDefault="00B25A90">
      <w:pPr>
        <w:spacing w:after="160" w:line="259" w:lineRule="auto"/>
        <w:rPr>
          <w:b/>
          <w:spacing w:val="20"/>
          <w:sz w:val="22"/>
          <w:szCs w:val="22"/>
        </w:rPr>
      </w:pPr>
    </w:p>
    <w:p w14:paraId="62EF2938" w14:textId="77777777" w:rsidR="005D4E78" w:rsidRDefault="005D4E78">
      <w:pPr>
        <w:spacing w:after="160" w:line="259" w:lineRule="auto"/>
        <w:rPr>
          <w:rFonts w:eastAsiaTheme="majorEastAsia"/>
          <w:b/>
          <w:bCs/>
          <w:sz w:val="22"/>
          <w:szCs w:val="22"/>
        </w:rPr>
      </w:pPr>
      <w:bookmarkStart w:id="110" w:name="_Toc133054187"/>
      <w:r>
        <w:rPr>
          <w:sz w:val="22"/>
          <w:szCs w:val="22"/>
        </w:rPr>
        <w:br w:type="page"/>
      </w:r>
    </w:p>
    <w:p w14:paraId="3D5D89A2" w14:textId="44C100E1" w:rsidR="00BF2B1C" w:rsidRPr="00D15981" w:rsidRDefault="00BF2B1C" w:rsidP="00BF2B1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111" w:name="_Toc238454486"/>
      <w:bookmarkStart w:id="112" w:name="_Toc238454602"/>
      <w:bookmarkStart w:id="113" w:name="_Toc238533802"/>
      <w:r w:rsidRPr="00D15981">
        <w:rPr>
          <w:rFonts w:ascii="Times New Roman" w:hAnsi="Times New Roman" w:cs="Times New Roman"/>
          <w:color w:val="auto"/>
          <w:sz w:val="22"/>
          <w:szCs w:val="22"/>
        </w:rPr>
        <w:lastRenderedPageBreak/>
        <w:t>Załącznik nr 1</w:t>
      </w:r>
      <w:r w:rsidR="00405C90" w:rsidRPr="00D15981">
        <w:rPr>
          <w:rFonts w:ascii="Times New Roman" w:hAnsi="Times New Roman" w:cs="Times New Roman"/>
          <w:color w:val="auto"/>
          <w:sz w:val="22"/>
          <w:szCs w:val="22"/>
        </w:rPr>
        <w:t>a</w:t>
      </w:r>
      <w:r w:rsidRPr="00D15981">
        <w:rPr>
          <w:rFonts w:ascii="Times New Roman" w:hAnsi="Times New Roman" w:cs="Times New Roman"/>
          <w:color w:val="auto"/>
          <w:sz w:val="22"/>
          <w:szCs w:val="22"/>
        </w:rPr>
        <w:t xml:space="preserve"> </w:t>
      </w:r>
      <w:bookmarkStart w:id="114" w:name="_Hlk219444355"/>
      <w:r w:rsidR="009757CE">
        <w:rPr>
          <w:rFonts w:ascii="Times New Roman" w:hAnsi="Times New Roman" w:cs="Times New Roman"/>
          <w:color w:val="auto"/>
          <w:sz w:val="22"/>
          <w:szCs w:val="22"/>
        </w:rPr>
        <w:t xml:space="preserve">do SOPZ </w:t>
      </w:r>
      <w:r w:rsidRPr="00D15981">
        <w:rPr>
          <w:rFonts w:ascii="Times New Roman" w:hAnsi="Times New Roman" w:cs="Times New Roman"/>
          <w:color w:val="auto"/>
          <w:sz w:val="22"/>
          <w:szCs w:val="22"/>
        </w:rPr>
        <w:t>Wymagania dotyczące transponder</w:t>
      </w:r>
      <w:r w:rsidR="009D26B4">
        <w:rPr>
          <w:rFonts w:ascii="Times New Roman" w:hAnsi="Times New Roman" w:cs="Times New Roman"/>
          <w:color w:val="auto"/>
          <w:sz w:val="22"/>
          <w:szCs w:val="22"/>
        </w:rPr>
        <w:t>ów</w:t>
      </w:r>
      <w:r w:rsidRPr="00D15981">
        <w:rPr>
          <w:rFonts w:ascii="Times New Roman" w:hAnsi="Times New Roman" w:cs="Times New Roman"/>
          <w:color w:val="auto"/>
          <w:sz w:val="22"/>
          <w:szCs w:val="22"/>
        </w:rPr>
        <w:t xml:space="preserve"> pasywn</w:t>
      </w:r>
      <w:r w:rsidR="009D26B4">
        <w:rPr>
          <w:rFonts w:ascii="Times New Roman" w:hAnsi="Times New Roman" w:cs="Times New Roman"/>
          <w:color w:val="auto"/>
          <w:sz w:val="22"/>
          <w:szCs w:val="22"/>
        </w:rPr>
        <w:t>ych</w:t>
      </w:r>
      <w:r w:rsidR="004E6B7C">
        <w:rPr>
          <w:rFonts w:ascii="Times New Roman" w:hAnsi="Times New Roman" w:cs="Times New Roman"/>
          <w:color w:val="auto"/>
          <w:sz w:val="22"/>
          <w:szCs w:val="22"/>
        </w:rPr>
        <w:t xml:space="preserve"> </w:t>
      </w:r>
      <w:r w:rsidRPr="00D15981">
        <w:rPr>
          <w:rFonts w:ascii="Times New Roman" w:hAnsi="Times New Roman" w:cs="Times New Roman"/>
          <w:color w:val="auto"/>
          <w:sz w:val="22"/>
          <w:szCs w:val="22"/>
        </w:rPr>
        <w:t>dla elektronicznej identyfikacji</w:t>
      </w:r>
      <w:bookmarkEnd w:id="114"/>
      <w:r w:rsidR="001C054C">
        <w:rPr>
          <w:rFonts w:ascii="Times New Roman" w:hAnsi="Times New Roman" w:cs="Times New Roman"/>
          <w:color w:val="auto"/>
          <w:sz w:val="22"/>
          <w:szCs w:val="22"/>
        </w:rPr>
        <w:t xml:space="preserve"> przedmiotu zamówienia</w:t>
      </w:r>
      <w:r w:rsidRPr="00D15981">
        <w:rPr>
          <w:rFonts w:ascii="Times New Roman" w:hAnsi="Times New Roman" w:cs="Times New Roman"/>
          <w:color w:val="auto"/>
          <w:sz w:val="22"/>
          <w:szCs w:val="22"/>
        </w:rPr>
        <w:t>.</w:t>
      </w:r>
      <w:bookmarkEnd w:id="110"/>
      <w:bookmarkEnd w:id="111"/>
      <w:bookmarkEnd w:id="112"/>
      <w:bookmarkEnd w:id="113"/>
    </w:p>
    <w:p w14:paraId="4875E7CA" w14:textId="77777777" w:rsidR="00BF2B1C" w:rsidRPr="00D15981" w:rsidRDefault="00BF2B1C" w:rsidP="00BF2B1C">
      <w:pPr>
        <w:ind w:left="360"/>
        <w:jc w:val="center"/>
        <w:rPr>
          <w:b/>
          <w:sz w:val="22"/>
          <w:szCs w:val="22"/>
        </w:rPr>
      </w:pPr>
    </w:p>
    <w:p w14:paraId="6BBAD359" w14:textId="77777777" w:rsidR="00D10129" w:rsidRPr="00D15981" w:rsidRDefault="00D10129" w:rsidP="00BF2B1C">
      <w:pPr>
        <w:ind w:left="360"/>
        <w:jc w:val="center"/>
        <w:rPr>
          <w:b/>
          <w:sz w:val="22"/>
          <w:szCs w:val="22"/>
        </w:rPr>
      </w:pPr>
    </w:p>
    <w:p w14:paraId="4447698A" w14:textId="77777777" w:rsidR="00D10129" w:rsidRPr="00D15981" w:rsidRDefault="00D10129">
      <w:pPr>
        <w:pStyle w:val="Akapitzlist"/>
        <w:numPr>
          <w:ilvl w:val="0"/>
          <w:numId w:val="22"/>
        </w:numPr>
        <w:spacing w:before="120" w:after="120" w:line="360" w:lineRule="auto"/>
        <w:ind w:left="284" w:hanging="284"/>
        <w:jc w:val="both"/>
        <w:rPr>
          <w:color w:val="000000"/>
          <w:sz w:val="22"/>
          <w:szCs w:val="22"/>
        </w:rPr>
      </w:pPr>
      <w:r w:rsidRPr="00D15981">
        <w:rPr>
          <w:color w:val="000000"/>
          <w:sz w:val="22"/>
          <w:szCs w:val="22"/>
        </w:rPr>
        <w:t>Zabudowany transponder pasywny powinien spełniać poniższe parametry:</w:t>
      </w:r>
    </w:p>
    <w:p w14:paraId="02A8A422" w14:textId="77777777" w:rsidR="00D10129" w:rsidRPr="00D15981" w:rsidRDefault="00D10129">
      <w:pPr>
        <w:pStyle w:val="Akapitzlist"/>
        <w:numPr>
          <w:ilvl w:val="0"/>
          <w:numId w:val="20"/>
        </w:numPr>
        <w:ind w:left="714" w:hanging="357"/>
        <w:jc w:val="both"/>
        <w:rPr>
          <w:color w:val="000000"/>
          <w:sz w:val="22"/>
          <w:szCs w:val="22"/>
        </w:rPr>
      </w:pPr>
      <w:r w:rsidRPr="00D15981">
        <w:rPr>
          <w:sz w:val="22"/>
          <w:szCs w:val="22"/>
        </w:rPr>
        <w:t>budowa przeciwwybuchowa,</w:t>
      </w:r>
    </w:p>
    <w:p w14:paraId="1AAD6D64" w14:textId="77777777" w:rsidR="00D10129" w:rsidRPr="00D15981" w:rsidRDefault="00D10129">
      <w:pPr>
        <w:pStyle w:val="Akapitzlist"/>
        <w:numPr>
          <w:ilvl w:val="0"/>
          <w:numId w:val="20"/>
        </w:numPr>
        <w:ind w:left="714" w:hanging="357"/>
        <w:jc w:val="both"/>
        <w:rPr>
          <w:color w:val="000000"/>
          <w:sz w:val="22"/>
          <w:szCs w:val="22"/>
        </w:rPr>
      </w:pPr>
      <w:r w:rsidRPr="00D15981">
        <w:rPr>
          <w:sz w:val="22"/>
          <w:szCs w:val="22"/>
        </w:rPr>
        <w:t>grupa, kategoria I  M1,</w:t>
      </w:r>
    </w:p>
    <w:p w14:paraId="0A4A6249" w14:textId="77777777" w:rsidR="00D10129" w:rsidRPr="00D15981" w:rsidRDefault="00D10129">
      <w:pPr>
        <w:pStyle w:val="Akapitzlist"/>
        <w:numPr>
          <w:ilvl w:val="0"/>
          <w:numId w:val="20"/>
        </w:numPr>
        <w:ind w:left="714" w:hanging="357"/>
        <w:jc w:val="both"/>
        <w:rPr>
          <w:color w:val="000000"/>
          <w:sz w:val="22"/>
          <w:szCs w:val="22"/>
        </w:rPr>
      </w:pPr>
      <w:r w:rsidRPr="00D15981">
        <w:rPr>
          <w:sz w:val="22"/>
          <w:szCs w:val="22"/>
        </w:rPr>
        <w:t>częstotliwość pracy 13,56 MHz,</w:t>
      </w:r>
    </w:p>
    <w:p w14:paraId="62A9438A" w14:textId="77777777" w:rsidR="00D10129" w:rsidRPr="00D15981" w:rsidRDefault="00D10129">
      <w:pPr>
        <w:pStyle w:val="Akapitzlist"/>
        <w:numPr>
          <w:ilvl w:val="0"/>
          <w:numId w:val="20"/>
        </w:numPr>
        <w:ind w:left="714" w:hanging="357"/>
        <w:jc w:val="both"/>
        <w:rPr>
          <w:color w:val="000000"/>
          <w:sz w:val="22"/>
          <w:szCs w:val="22"/>
        </w:rPr>
      </w:pPr>
      <w:r w:rsidRPr="00D15981">
        <w:rPr>
          <w:sz w:val="22"/>
          <w:szCs w:val="22"/>
        </w:rPr>
        <w:t>numer identyfikacyjny powinien być zapisany w ogólnie przyjętym standardzie (</w:t>
      </w:r>
      <w:proofErr w:type="spellStart"/>
      <w:r w:rsidRPr="00D15981">
        <w:rPr>
          <w:sz w:val="22"/>
          <w:szCs w:val="22"/>
        </w:rPr>
        <w:t>Mifare</w:t>
      </w:r>
      <w:proofErr w:type="spellEnd"/>
      <w:r w:rsidRPr="00D15981">
        <w:rPr>
          <w:sz w:val="22"/>
          <w:szCs w:val="22"/>
        </w:rPr>
        <w:t>, ISO 14443 typ A/B, ISO 15693, I-CODE) tj. odczytywanym przez terminal mobilny dostosowany do wymaganej częstotliwości,</w:t>
      </w:r>
    </w:p>
    <w:p w14:paraId="1290E7BE" w14:textId="77777777" w:rsidR="00D10129" w:rsidRPr="00D15981" w:rsidRDefault="00D10129">
      <w:pPr>
        <w:pStyle w:val="Akapitzlist"/>
        <w:numPr>
          <w:ilvl w:val="0"/>
          <w:numId w:val="20"/>
        </w:numPr>
        <w:ind w:left="714" w:hanging="357"/>
        <w:jc w:val="both"/>
        <w:rPr>
          <w:color w:val="000000"/>
          <w:sz w:val="22"/>
          <w:szCs w:val="22"/>
        </w:rPr>
      </w:pPr>
      <w:r w:rsidRPr="00D15981">
        <w:rPr>
          <w:sz w:val="22"/>
          <w:szCs w:val="22"/>
        </w:rPr>
        <w:t>temperatura robocza pracy od -10°C do +40 °C,</w:t>
      </w:r>
    </w:p>
    <w:p w14:paraId="5C1718FF" w14:textId="77777777" w:rsidR="00D10129" w:rsidRPr="00D15981" w:rsidRDefault="00D10129">
      <w:pPr>
        <w:pStyle w:val="Akapitzlist"/>
        <w:numPr>
          <w:ilvl w:val="0"/>
          <w:numId w:val="20"/>
        </w:numPr>
        <w:spacing w:after="120"/>
        <w:ind w:left="567" w:hanging="210"/>
        <w:jc w:val="both"/>
        <w:rPr>
          <w:color w:val="000000"/>
          <w:sz w:val="22"/>
          <w:szCs w:val="22"/>
        </w:rPr>
      </w:pPr>
      <w:r w:rsidRPr="00D15981">
        <w:rPr>
          <w:sz w:val="22"/>
          <w:szCs w:val="22"/>
        </w:rPr>
        <w:t xml:space="preserve"> umieszczony w trwałej obudowie (np. zalewie z tworzywa) umożliwiającej bezpośredni montaż na środkach trwałych za pomocą techniki spawania.</w:t>
      </w:r>
    </w:p>
    <w:p w14:paraId="7D26D895" w14:textId="77777777" w:rsidR="00D10129" w:rsidRPr="00D15981" w:rsidRDefault="00D10129" w:rsidP="00D10129">
      <w:pPr>
        <w:pStyle w:val="Akapitzlist"/>
        <w:spacing w:after="120"/>
        <w:ind w:left="567" w:hanging="210"/>
        <w:jc w:val="both"/>
        <w:rPr>
          <w:color w:val="000000"/>
          <w:sz w:val="22"/>
          <w:szCs w:val="22"/>
        </w:rPr>
      </w:pPr>
    </w:p>
    <w:p w14:paraId="564FC630" w14:textId="77777777" w:rsidR="00D10129" w:rsidRPr="00D15981" w:rsidRDefault="00D10129">
      <w:pPr>
        <w:pStyle w:val="Akapitzlist"/>
        <w:numPr>
          <w:ilvl w:val="0"/>
          <w:numId w:val="22"/>
        </w:numPr>
        <w:spacing w:before="360" w:after="120" w:line="360" w:lineRule="auto"/>
        <w:ind w:left="284" w:hanging="284"/>
        <w:jc w:val="both"/>
        <w:rPr>
          <w:color w:val="000000"/>
          <w:sz w:val="22"/>
          <w:szCs w:val="22"/>
        </w:rPr>
      </w:pPr>
      <w:r w:rsidRPr="00D15981">
        <w:rPr>
          <w:color w:val="000000"/>
          <w:sz w:val="22"/>
          <w:szCs w:val="22"/>
        </w:rPr>
        <w:t>Wymagania prawne oraz wymagane parametry techniczno-użytkowe.</w:t>
      </w:r>
    </w:p>
    <w:p w14:paraId="4D72F53B" w14:textId="77777777" w:rsidR="00D10129" w:rsidRPr="00D15981" w:rsidRDefault="00D10129" w:rsidP="00D10129">
      <w:pPr>
        <w:ind w:left="567"/>
        <w:contextualSpacing/>
        <w:jc w:val="both"/>
        <w:rPr>
          <w:sz w:val="22"/>
          <w:szCs w:val="22"/>
        </w:rPr>
      </w:pPr>
      <w:r w:rsidRPr="00D15981">
        <w:rPr>
          <w:sz w:val="22"/>
          <w:szCs w:val="22"/>
        </w:rPr>
        <w:t>Transponder pasywny powinien posiadać:</w:t>
      </w:r>
    </w:p>
    <w:p w14:paraId="4E36B173" w14:textId="77777777" w:rsidR="00D10129" w:rsidRPr="00D15981" w:rsidRDefault="00D10129">
      <w:pPr>
        <w:numPr>
          <w:ilvl w:val="3"/>
          <w:numId w:val="21"/>
        </w:numPr>
        <w:tabs>
          <w:tab w:val="clear" w:pos="2880"/>
        </w:tabs>
        <w:ind w:left="851" w:hanging="284"/>
        <w:contextualSpacing/>
        <w:jc w:val="both"/>
        <w:rPr>
          <w:sz w:val="22"/>
          <w:szCs w:val="22"/>
        </w:rPr>
      </w:pPr>
      <w:r w:rsidRPr="00D15981">
        <w:rPr>
          <w:sz w:val="22"/>
          <w:szCs w:val="22"/>
        </w:rPr>
        <w:t>Certyfikat badania typu UE/WE (dla urządzeń budowy przeciwwybuchowej) wydany przez notyfikowaną jednostkę certyfikującą i potwierdzający, że urządzenia spełniają wymagania grupy I kategorii M1 zgodnie z Dyrektywą 2014/34/UE lub 94/9/WE.</w:t>
      </w:r>
    </w:p>
    <w:p w14:paraId="23425A87" w14:textId="77777777" w:rsidR="00D10129" w:rsidRPr="00D15981" w:rsidRDefault="00D10129">
      <w:pPr>
        <w:numPr>
          <w:ilvl w:val="3"/>
          <w:numId w:val="21"/>
        </w:numPr>
        <w:tabs>
          <w:tab w:val="clear" w:pos="2880"/>
        </w:tabs>
        <w:ind w:left="851" w:hanging="284"/>
        <w:contextualSpacing/>
        <w:jc w:val="both"/>
        <w:rPr>
          <w:sz w:val="22"/>
          <w:szCs w:val="22"/>
        </w:rPr>
      </w:pPr>
      <w:r w:rsidRPr="00D15981">
        <w:rPr>
          <w:sz w:val="22"/>
          <w:szCs w:val="22"/>
        </w:rPr>
        <w:t xml:space="preserve">Deklarację zgodności zgodną z Rozporządzeniem Ministra Rozwoju z 6 czerwca 2016r. </w:t>
      </w:r>
      <w:r w:rsidRPr="00D15981">
        <w:rPr>
          <w:i/>
          <w:sz w:val="22"/>
          <w:szCs w:val="22"/>
        </w:rPr>
        <w:t>„W sprawie wymagań dla urządzeń i systemów ochronnych przeznaczonych do użytku w atmosferze potencjalnie wybuchowej".</w:t>
      </w:r>
    </w:p>
    <w:p w14:paraId="4397A70A" w14:textId="77777777" w:rsidR="00D10129" w:rsidRPr="00D15981" w:rsidRDefault="00D10129" w:rsidP="00D10129">
      <w:pPr>
        <w:ind w:left="851"/>
        <w:contextualSpacing/>
        <w:jc w:val="both"/>
        <w:rPr>
          <w:sz w:val="22"/>
          <w:szCs w:val="22"/>
        </w:rPr>
      </w:pPr>
      <w:r w:rsidRPr="00D15981">
        <w:rPr>
          <w:sz w:val="22"/>
          <w:szCs w:val="22"/>
        </w:rPr>
        <w:t xml:space="preserve">Deklaracja powinna również potwierdzać spełnienie wymagań wynikających z ustawy z 9 czerwca 2011r. </w:t>
      </w:r>
      <w:r w:rsidRPr="00D15981">
        <w:rPr>
          <w:i/>
          <w:sz w:val="22"/>
          <w:szCs w:val="22"/>
        </w:rPr>
        <w:t xml:space="preserve">„Prawo geologiczne  i górnicze" </w:t>
      </w:r>
      <w:r w:rsidRPr="00D15981">
        <w:rPr>
          <w:sz w:val="22"/>
          <w:szCs w:val="22"/>
        </w:rPr>
        <w:t>wraz z Rozporządzeniami z niej wynikającymi</w:t>
      </w:r>
      <w:r w:rsidRPr="00D15981">
        <w:rPr>
          <w:i/>
          <w:sz w:val="22"/>
          <w:szCs w:val="22"/>
        </w:rPr>
        <w:t>.</w:t>
      </w:r>
    </w:p>
    <w:p w14:paraId="2BEFF4BD" w14:textId="36505945" w:rsidR="00D10129" w:rsidRPr="00D15981" w:rsidRDefault="00D10129" w:rsidP="00D10129">
      <w:pPr>
        <w:ind w:left="851"/>
        <w:contextualSpacing/>
        <w:jc w:val="both"/>
        <w:rPr>
          <w:sz w:val="22"/>
          <w:szCs w:val="22"/>
        </w:rPr>
      </w:pPr>
      <w:r w:rsidRPr="00D15981">
        <w:rPr>
          <w:sz w:val="22"/>
          <w:szCs w:val="22"/>
        </w:rPr>
        <w:t>W przypadku urządzeń generujących fale elektromagnetyczne wymaga się również potwierdzenia spełnienia wymagań ustawy z 13 kwietnia 2007r.</w:t>
      </w:r>
      <w:r w:rsidRPr="00D15981">
        <w:rPr>
          <w:i/>
          <w:sz w:val="22"/>
          <w:szCs w:val="22"/>
        </w:rPr>
        <w:t>O kompatybilności elektromagnetycznej".</w:t>
      </w:r>
    </w:p>
    <w:p w14:paraId="2F8CC2CA" w14:textId="77777777" w:rsidR="00D10129" w:rsidRPr="00D15981" w:rsidRDefault="00D10129">
      <w:pPr>
        <w:numPr>
          <w:ilvl w:val="3"/>
          <w:numId w:val="21"/>
        </w:numPr>
        <w:tabs>
          <w:tab w:val="clear" w:pos="2880"/>
        </w:tabs>
        <w:ind w:left="851" w:hanging="284"/>
        <w:contextualSpacing/>
        <w:jc w:val="both"/>
        <w:rPr>
          <w:sz w:val="22"/>
          <w:szCs w:val="22"/>
        </w:rPr>
      </w:pPr>
      <w:r w:rsidRPr="00D15981">
        <w:rPr>
          <w:sz w:val="22"/>
          <w:szCs w:val="22"/>
        </w:rPr>
        <w:t>Instrukcję użytkowania lub DTR potwierdzającą spełnienie wymagań technicznych.</w:t>
      </w:r>
    </w:p>
    <w:p w14:paraId="461987D7" w14:textId="77777777" w:rsidR="00D10129" w:rsidRPr="00D15981" w:rsidRDefault="00D10129">
      <w:pPr>
        <w:numPr>
          <w:ilvl w:val="3"/>
          <w:numId w:val="21"/>
        </w:numPr>
        <w:tabs>
          <w:tab w:val="clear" w:pos="2880"/>
        </w:tabs>
        <w:ind w:left="851" w:hanging="284"/>
        <w:contextualSpacing/>
        <w:jc w:val="both"/>
        <w:rPr>
          <w:sz w:val="22"/>
          <w:szCs w:val="22"/>
        </w:rPr>
      </w:pPr>
      <w:r w:rsidRPr="00D15981">
        <w:rPr>
          <w:sz w:val="22"/>
          <w:szCs w:val="22"/>
        </w:rPr>
        <w:t>Zamawiający wymaga, aby transponder pasywny był fabrycznie nowy. Pod pojęciem „fabrycznie nowy” rozumie się produkt wykonany z pełnowartościowych elementów, bez śladów użytkowania i uszkodzenia, wolny od wad technicznych i prawnych, dopuszczony do obrotu.</w:t>
      </w:r>
    </w:p>
    <w:p w14:paraId="5C7D0F62" w14:textId="77777777" w:rsidR="00D10129" w:rsidRPr="00D15981" w:rsidRDefault="00D10129">
      <w:pPr>
        <w:numPr>
          <w:ilvl w:val="3"/>
          <w:numId w:val="21"/>
        </w:numPr>
        <w:tabs>
          <w:tab w:val="clear" w:pos="2880"/>
        </w:tabs>
        <w:ind w:left="851" w:hanging="284"/>
        <w:contextualSpacing/>
        <w:jc w:val="both"/>
        <w:rPr>
          <w:sz w:val="22"/>
          <w:szCs w:val="22"/>
        </w:rPr>
      </w:pPr>
      <w:r w:rsidRPr="00D15981">
        <w:rPr>
          <w:sz w:val="22"/>
          <w:szCs w:val="22"/>
        </w:rPr>
        <w:t xml:space="preserve">Zamawiający nie dopuszcza dostawy podzespołów poddanych procesowi odnowienia (ang. </w:t>
      </w:r>
      <w:proofErr w:type="spellStart"/>
      <w:r w:rsidRPr="00D15981">
        <w:rPr>
          <w:sz w:val="22"/>
          <w:szCs w:val="22"/>
        </w:rPr>
        <w:t>refurbished</w:t>
      </w:r>
      <w:proofErr w:type="spellEnd"/>
      <w:r w:rsidRPr="00D15981">
        <w:rPr>
          <w:sz w:val="22"/>
          <w:szCs w:val="22"/>
        </w:rPr>
        <w:t>).</w:t>
      </w:r>
    </w:p>
    <w:p w14:paraId="44C3F8FE" w14:textId="77777777" w:rsidR="00D10129" w:rsidRPr="00D15981" w:rsidRDefault="00D10129">
      <w:pPr>
        <w:numPr>
          <w:ilvl w:val="3"/>
          <w:numId w:val="21"/>
        </w:numPr>
        <w:tabs>
          <w:tab w:val="clear" w:pos="2880"/>
        </w:tabs>
        <w:ind w:left="851" w:hanging="284"/>
        <w:contextualSpacing/>
        <w:jc w:val="both"/>
        <w:rPr>
          <w:strike/>
          <w:color w:val="00B050"/>
          <w:sz w:val="22"/>
          <w:szCs w:val="22"/>
        </w:rPr>
      </w:pPr>
      <w:r w:rsidRPr="00D15981">
        <w:rPr>
          <w:sz w:val="22"/>
          <w:szCs w:val="22"/>
        </w:rPr>
        <w:t>Transponder pasywny powinien być zamocowany w miejscu ustalonym z Zamawiającym.</w:t>
      </w:r>
    </w:p>
    <w:p w14:paraId="2D3412AC" w14:textId="77777777" w:rsidR="00D10129" w:rsidRPr="00D15981" w:rsidRDefault="00D10129">
      <w:pPr>
        <w:numPr>
          <w:ilvl w:val="3"/>
          <w:numId w:val="21"/>
        </w:numPr>
        <w:tabs>
          <w:tab w:val="clear" w:pos="2880"/>
        </w:tabs>
        <w:ind w:left="851" w:hanging="284"/>
        <w:contextualSpacing/>
        <w:jc w:val="both"/>
        <w:rPr>
          <w:sz w:val="22"/>
          <w:szCs w:val="22"/>
        </w:rPr>
      </w:pPr>
      <w:r w:rsidRPr="00D15981">
        <w:rPr>
          <w:sz w:val="22"/>
          <w:szCs w:val="22"/>
        </w:rPr>
        <w:t>Zabudowa transpondera pasywnego nie może powodować powstania nowego urządzenia.</w:t>
      </w:r>
    </w:p>
    <w:p w14:paraId="41BD27A0" w14:textId="77777777" w:rsidR="00D10129" w:rsidRPr="00D15981" w:rsidRDefault="00D10129" w:rsidP="00D10129">
      <w:pPr>
        <w:contextualSpacing/>
        <w:jc w:val="both"/>
        <w:rPr>
          <w:sz w:val="22"/>
          <w:szCs w:val="22"/>
        </w:rPr>
      </w:pPr>
    </w:p>
    <w:p w14:paraId="10A6087C" w14:textId="77777777" w:rsidR="00D10129" w:rsidRPr="00D15981" w:rsidRDefault="00D10129" w:rsidP="00D10129">
      <w:pPr>
        <w:contextualSpacing/>
        <w:jc w:val="both"/>
        <w:rPr>
          <w:sz w:val="22"/>
          <w:szCs w:val="22"/>
        </w:rPr>
      </w:pPr>
    </w:p>
    <w:p w14:paraId="4CA02AFA" w14:textId="77777777" w:rsidR="00D10129" w:rsidRPr="00D15981" w:rsidRDefault="00D10129" w:rsidP="00D10129">
      <w:pPr>
        <w:contextualSpacing/>
        <w:jc w:val="both"/>
        <w:rPr>
          <w:sz w:val="22"/>
          <w:szCs w:val="22"/>
        </w:rPr>
      </w:pPr>
      <w:r w:rsidRPr="00D15981">
        <w:rPr>
          <w:sz w:val="22"/>
          <w:szCs w:val="22"/>
        </w:rPr>
        <w:t>Transpondery pasywne pracujące w paśmie częstotliwości 13,56 MHz w obudowach przeznaczonych do montażu na środkach trwałych w warunkach dołowych w wersjach mocowanych za pomocą techniki: TRID-02/H</w:t>
      </w:r>
      <w:r w:rsidRPr="00D15981">
        <w:rPr>
          <w:sz w:val="22"/>
          <w:szCs w:val="22"/>
        </w:rPr>
        <w:tab/>
        <w:t>- spawany</w:t>
      </w:r>
    </w:p>
    <w:p w14:paraId="379D9FEC" w14:textId="77777777" w:rsidR="00D10129" w:rsidRPr="00D15981" w:rsidRDefault="00D10129" w:rsidP="00D10129">
      <w:pPr>
        <w:rPr>
          <w:sz w:val="22"/>
          <w:szCs w:val="22"/>
        </w:rPr>
      </w:pPr>
    </w:p>
    <w:p w14:paraId="350CF82D" w14:textId="77777777" w:rsidR="00D10129" w:rsidRPr="00D15981" w:rsidRDefault="00D10129" w:rsidP="00D10129">
      <w:pPr>
        <w:rPr>
          <w:sz w:val="22"/>
          <w:szCs w:val="22"/>
        </w:rPr>
      </w:pPr>
    </w:p>
    <w:p w14:paraId="49F0A4EB" w14:textId="77777777" w:rsidR="00D10129" w:rsidRPr="00D15981" w:rsidRDefault="00D10129" w:rsidP="00BF2B1C">
      <w:pPr>
        <w:ind w:left="360"/>
        <w:jc w:val="center"/>
        <w:rPr>
          <w:b/>
          <w:sz w:val="22"/>
          <w:szCs w:val="22"/>
        </w:rPr>
      </w:pPr>
    </w:p>
    <w:p w14:paraId="2FA02B1A" w14:textId="77777777" w:rsidR="00D10129" w:rsidRPr="00D15981" w:rsidRDefault="00D10129" w:rsidP="00BF2B1C">
      <w:pPr>
        <w:ind w:left="360"/>
        <w:jc w:val="center"/>
        <w:rPr>
          <w:b/>
          <w:sz w:val="22"/>
          <w:szCs w:val="22"/>
        </w:rPr>
      </w:pPr>
    </w:p>
    <w:p w14:paraId="66D78EFB" w14:textId="77777777" w:rsidR="00BF2B1C" w:rsidRPr="00D15981" w:rsidRDefault="00BF2B1C" w:rsidP="00BF2B1C">
      <w:pPr>
        <w:rPr>
          <w:sz w:val="22"/>
          <w:szCs w:val="22"/>
        </w:rPr>
      </w:pPr>
    </w:p>
    <w:p w14:paraId="76953123" w14:textId="77777777" w:rsidR="00BF2B1C" w:rsidRPr="00D15981" w:rsidRDefault="00BF2B1C" w:rsidP="00BF2B1C">
      <w:pPr>
        <w:rPr>
          <w:sz w:val="22"/>
          <w:szCs w:val="22"/>
        </w:rPr>
      </w:pPr>
    </w:p>
    <w:p w14:paraId="548AF284" w14:textId="025669C7" w:rsidR="00BF2B1C" w:rsidRPr="00D15981" w:rsidRDefault="00BF2B1C" w:rsidP="00BF2B1C">
      <w:pPr>
        <w:rPr>
          <w:sz w:val="22"/>
          <w:szCs w:val="22"/>
        </w:rPr>
      </w:pPr>
    </w:p>
    <w:p w14:paraId="718693E2" w14:textId="77777777" w:rsidR="00BF2B1C" w:rsidRPr="00D15981" w:rsidRDefault="00BF2B1C" w:rsidP="00BF2B1C">
      <w:pPr>
        <w:tabs>
          <w:tab w:val="right" w:leader="dot" w:pos="10010"/>
        </w:tabs>
        <w:rPr>
          <w:sz w:val="22"/>
          <w:szCs w:val="22"/>
        </w:rPr>
      </w:pPr>
    </w:p>
    <w:p w14:paraId="52E42E73" w14:textId="77777777" w:rsidR="00BF2B1C" w:rsidRPr="00D15981" w:rsidRDefault="00BF2B1C" w:rsidP="00BF2B1C">
      <w:pPr>
        <w:tabs>
          <w:tab w:val="right" w:leader="dot" w:pos="10010"/>
        </w:tabs>
        <w:rPr>
          <w:sz w:val="22"/>
          <w:szCs w:val="22"/>
        </w:rPr>
      </w:pPr>
    </w:p>
    <w:p w14:paraId="16D6DA9B" w14:textId="77777777" w:rsidR="00BF2B1C" w:rsidRPr="00D15981" w:rsidRDefault="00BF2B1C" w:rsidP="00BF2B1C">
      <w:pPr>
        <w:tabs>
          <w:tab w:val="right" w:leader="dot" w:pos="10010"/>
        </w:tabs>
        <w:rPr>
          <w:sz w:val="22"/>
          <w:szCs w:val="22"/>
        </w:rPr>
      </w:pPr>
    </w:p>
    <w:p w14:paraId="4B8D2434" w14:textId="77777777" w:rsidR="00BF2B1C" w:rsidRPr="00D15981" w:rsidRDefault="00BF2B1C" w:rsidP="00BF2B1C">
      <w:pPr>
        <w:tabs>
          <w:tab w:val="right" w:leader="dot" w:pos="10010"/>
        </w:tabs>
        <w:rPr>
          <w:sz w:val="22"/>
          <w:szCs w:val="22"/>
        </w:rPr>
      </w:pPr>
    </w:p>
    <w:p w14:paraId="4E00C941" w14:textId="0C0D30F9" w:rsidR="00FE718E" w:rsidRPr="006B64D8" w:rsidRDefault="00FE718E" w:rsidP="00BF2B1C">
      <w:pPr>
        <w:tabs>
          <w:tab w:val="right" w:leader="dot" w:pos="10010"/>
        </w:tabs>
        <w:rPr>
          <w:sz w:val="18"/>
          <w:szCs w:val="18"/>
        </w:rPr>
      </w:pPr>
      <w:r w:rsidRPr="006B64D8">
        <w:rPr>
          <w:noProof/>
          <w:sz w:val="18"/>
          <w:szCs w:val="18"/>
        </w:rPr>
        <w:lastRenderedPageBreak/>
        <mc:AlternateContent>
          <mc:Choice Requires="wpg">
            <w:drawing>
              <wp:anchor distT="0" distB="0" distL="114300" distR="114300" simplePos="0" relativeHeight="251677696" behindDoc="0" locked="0" layoutInCell="1" allowOverlap="1" wp14:anchorId="3F95F1D0" wp14:editId="56660281">
                <wp:simplePos x="0" y="0"/>
                <wp:positionH relativeFrom="column">
                  <wp:posOffset>0</wp:posOffset>
                </wp:positionH>
                <wp:positionV relativeFrom="paragraph">
                  <wp:posOffset>135890</wp:posOffset>
                </wp:positionV>
                <wp:extent cx="2703195" cy="5955030"/>
                <wp:effectExtent l="0" t="0" r="1905" b="7620"/>
                <wp:wrapSquare wrapText="bothSides"/>
                <wp:docPr id="1252254235" name="Grupa 1252254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5955030"/>
                          <a:chOff x="0" y="0"/>
                          <a:chExt cx="3581400" cy="8743950"/>
                        </a:xfrm>
                      </wpg:grpSpPr>
                      <pic:pic xmlns:pic="http://schemas.openxmlformats.org/drawingml/2006/picture">
                        <pic:nvPicPr>
                          <pic:cNvPr id="1097686962" name="Obraz 1097686962" descr="d:\Users\l.doleglo\Desktop\Darek IV\ELSTA - TAGI\2.bmp"/>
                          <pic:cNvPicPr>
                            <a:picLocks noChangeAspect="1"/>
                          </pic:cNvPicPr>
                        </pic:nvPicPr>
                        <pic:blipFill>
                          <a:blip r:embed="rId12" cstate="print"/>
                          <a:srcRect/>
                          <a:stretch>
                            <a:fillRect/>
                          </a:stretch>
                        </pic:blipFill>
                        <pic:spPr bwMode="auto">
                          <a:xfrm>
                            <a:off x="0" y="0"/>
                            <a:ext cx="3429000" cy="4991100"/>
                          </a:xfrm>
                          <a:prstGeom prst="rect">
                            <a:avLst/>
                          </a:prstGeom>
                          <a:noFill/>
                          <a:ln>
                            <a:noFill/>
                          </a:ln>
                        </pic:spPr>
                      </pic:pic>
                      <pic:pic xmlns:pic="http://schemas.openxmlformats.org/drawingml/2006/picture">
                        <pic:nvPicPr>
                          <pic:cNvPr id="1378760719" name="Obraz 1378760719" descr="d:\Users\l.doleglo\Desktop\Darek IV\ELSTA - TAGI\2b.bmp"/>
                          <pic:cNvPicPr>
                            <a:picLocks noChangeAspect="1"/>
                          </pic:cNvPicPr>
                        </pic:nvPicPr>
                        <pic:blipFill rotWithShape="1">
                          <a:blip r:embed="rId13" cstate="print"/>
                          <a:srcRect l="19403" b="26567"/>
                          <a:stretch/>
                        </pic:blipFill>
                        <pic:spPr bwMode="auto">
                          <a:xfrm>
                            <a:off x="1104900" y="5210175"/>
                            <a:ext cx="2476500" cy="35337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24C5E66" id="Grupa 1252254235" o:spid="_x0000_s1026" style="position:absolute;margin-left:0;margin-top:10.7pt;width:212.85pt;height:468.9pt;z-index:251677696;mso-width-relative:margin;mso-height-relative:margin" coordsize="35814,87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097686962" o:spid="_x0000_s1027" type="#_x0000_t75" style="position:absolute;width:34290;height:49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">
                  <v:imagedata r:id="rId18" o:title="2"/>
                </v:shape>
                <v:shape id="Obraz 1378760719" o:spid="_x0000_s1028" type="#_x0000_t75" style="position:absolute;left:11049;top:52101;width:24765;height:35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">
                  <v:imagedata r:id="rId19" o:title="2b" cropbottom="17411f" cropleft="12716f"/>
                </v:shape>
                <w10:wrap type="square"/>
              </v:group>
            </w:pict>
          </mc:Fallback>
        </mc:AlternateContent>
      </w:r>
    </w:p>
    <w:p w14:paraId="18CB0847" w14:textId="77777777" w:rsidR="00FE718E" w:rsidRPr="006B64D8" w:rsidRDefault="00FE718E" w:rsidP="00BF2B1C">
      <w:pPr>
        <w:tabs>
          <w:tab w:val="right" w:leader="dot" w:pos="10010"/>
        </w:tabs>
        <w:rPr>
          <w:sz w:val="18"/>
          <w:szCs w:val="18"/>
        </w:rPr>
      </w:pPr>
    </w:p>
    <w:p w14:paraId="4050EEC5" w14:textId="77777777" w:rsidR="00FE718E" w:rsidRPr="006B64D8" w:rsidRDefault="00FE718E" w:rsidP="00BF2B1C">
      <w:pPr>
        <w:tabs>
          <w:tab w:val="right" w:leader="dot" w:pos="10010"/>
        </w:tabs>
        <w:rPr>
          <w:sz w:val="18"/>
          <w:szCs w:val="18"/>
        </w:rPr>
      </w:pPr>
    </w:p>
    <w:p w14:paraId="146E8D5F" w14:textId="77777777" w:rsidR="00FE718E" w:rsidRPr="006B64D8" w:rsidRDefault="00FE718E" w:rsidP="00BF2B1C">
      <w:pPr>
        <w:tabs>
          <w:tab w:val="right" w:leader="dot" w:pos="10010"/>
        </w:tabs>
        <w:rPr>
          <w:sz w:val="18"/>
          <w:szCs w:val="18"/>
        </w:rPr>
      </w:pPr>
    </w:p>
    <w:p w14:paraId="4FC2BEED" w14:textId="77777777" w:rsidR="00FE718E" w:rsidRPr="006B64D8" w:rsidRDefault="00FE718E" w:rsidP="00BF2B1C">
      <w:pPr>
        <w:tabs>
          <w:tab w:val="right" w:leader="dot" w:pos="10010"/>
        </w:tabs>
        <w:rPr>
          <w:sz w:val="18"/>
          <w:szCs w:val="18"/>
        </w:rPr>
      </w:pPr>
    </w:p>
    <w:p w14:paraId="5275B795" w14:textId="77777777" w:rsidR="00FE718E" w:rsidRPr="006B64D8" w:rsidRDefault="00FE718E" w:rsidP="00BF2B1C">
      <w:pPr>
        <w:tabs>
          <w:tab w:val="right" w:leader="dot" w:pos="10010"/>
        </w:tabs>
        <w:rPr>
          <w:sz w:val="18"/>
          <w:szCs w:val="18"/>
        </w:rPr>
      </w:pPr>
    </w:p>
    <w:p w14:paraId="5FDB7C01" w14:textId="77777777" w:rsidR="00FE718E" w:rsidRPr="006B64D8" w:rsidRDefault="00FE718E" w:rsidP="00BF2B1C">
      <w:pPr>
        <w:tabs>
          <w:tab w:val="right" w:leader="dot" w:pos="10010"/>
        </w:tabs>
        <w:rPr>
          <w:sz w:val="18"/>
          <w:szCs w:val="18"/>
        </w:rPr>
      </w:pPr>
    </w:p>
    <w:p w14:paraId="31CD149C" w14:textId="77777777" w:rsidR="00FE718E" w:rsidRPr="006B64D8" w:rsidRDefault="00FE718E" w:rsidP="00BF2B1C">
      <w:pPr>
        <w:tabs>
          <w:tab w:val="right" w:leader="dot" w:pos="10010"/>
        </w:tabs>
        <w:rPr>
          <w:sz w:val="18"/>
          <w:szCs w:val="18"/>
        </w:rPr>
      </w:pPr>
    </w:p>
    <w:p w14:paraId="466647FD" w14:textId="77777777" w:rsidR="00FE718E" w:rsidRPr="006B64D8" w:rsidRDefault="00FE718E" w:rsidP="00BF2B1C">
      <w:pPr>
        <w:tabs>
          <w:tab w:val="right" w:leader="dot" w:pos="10010"/>
        </w:tabs>
        <w:rPr>
          <w:sz w:val="18"/>
          <w:szCs w:val="18"/>
        </w:rPr>
      </w:pPr>
    </w:p>
    <w:p w14:paraId="46901592" w14:textId="77777777" w:rsidR="00FE718E" w:rsidRPr="006B64D8" w:rsidRDefault="00FE718E" w:rsidP="00BF2B1C">
      <w:pPr>
        <w:tabs>
          <w:tab w:val="right" w:leader="dot" w:pos="10010"/>
        </w:tabs>
        <w:rPr>
          <w:sz w:val="18"/>
          <w:szCs w:val="18"/>
        </w:rPr>
      </w:pPr>
    </w:p>
    <w:p w14:paraId="0EA24894" w14:textId="77777777" w:rsidR="00FE718E" w:rsidRPr="006B64D8" w:rsidRDefault="00FE718E" w:rsidP="00BF2B1C">
      <w:pPr>
        <w:tabs>
          <w:tab w:val="right" w:leader="dot" w:pos="10010"/>
        </w:tabs>
        <w:rPr>
          <w:sz w:val="18"/>
          <w:szCs w:val="18"/>
        </w:rPr>
      </w:pPr>
    </w:p>
    <w:p w14:paraId="2B1EA5A7" w14:textId="77777777" w:rsidR="00FE718E" w:rsidRPr="006B64D8" w:rsidRDefault="00FE718E" w:rsidP="00BF2B1C">
      <w:pPr>
        <w:tabs>
          <w:tab w:val="right" w:leader="dot" w:pos="10010"/>
        </w:tabs>
        <w:rPr>
          <w:sz w:val="18"/>
          <w:szCs w:val="18"/>
        </w:rPr>
      </w:pPr>
    </w:p>
    <w:p w14:paraId="27E1AC01" w14:textId="77777777" w:rsidR="00FE718E" w:rsidRPr="006B64D8" w:rsidRDefault="00FE718E" w:rsidP="00BF2B1C">
      <w:pPr>
        <w:tabs>
          <w:tab w:val="right" w:leader="dot" w:pos="10010"/>
        </w:tabs>
        <w:rPr>
          <w:sz w:val="18"/>
          <w:szCs w:val="18"/>
        </w:rPr>
      </w:pPr>
    </w:p>
    <w:p w14:paraId="1C13B2E9" w14:textId="77777777" w:rsidR="00FE718E" w:rsidRPr="006B64D8" w:rsidRDefault="00FE718E" w:rsidP="00BF2B1C">
      <w:pPr>
        <w:tabs>
          <w:tab w:val="right" w:leader="dot" w:pos="10010"/>
        </w:tabs>
        <w:rPr>
          <w:sz w:val="18"/>
          <w:szCs w:val="18"/>
        </w:rPr>
      </w:pPr>
    </w:p>
    <w:p w14:paraId="740B3864" w14:textId="77777777" w:rsidR="00FE718E" w:rsidRPr="006B64D8" w:rsidRDefault="00FE718E" w:rsidP="00BF2B1C">
      <w:pPr>
        <w:tabs>
          <w:tab w:val="right" w:leader="dot" w:pos="10010"/>
        </w:tabs>
        <w:rPr>
          <w:sz w:val="18"/>
          <w:szCs w:val="18"/>
        </w:rPr>
      </w:pPr>
    </w:p>
    <w:p w14:paraId="48B838B4" w14:textId="77777777" w:rsidR="00FE718E" w:rsidRPr="006B64D8" w:rsidRDefault="00FE718E" w:rsidP="00BF2B1C">
      <w:pPr>
        <w:tabs>
          <w:tab w:val="right" w:leader="dot" w:pos="10010"/>
        </w:tabs>
        <w:rPr>
          <w:sz w:val="18"/>
          <w:szCs w:val="18"/>
        </w:rPr>
      </w:pPr>
    </w:p>
    <w:p w14:paraId="4681A996" w14:textId="77777777" w:rsidR="00FE718E" w:rsidRPr="006B64D8" w:rsidRDefault="00FE718E" w:rsidP="00BF2B1C">
      <w:pPr>
        <w:tabs>
          <w:tab w:val="right" w:leader="dot" w:pos="10010"/>
        </w:tabs>
        <w:rPr>
          <w:sz w:val="18"/>
          <w:szCs w:val="18"/>
        </w:rPr>
      </w:pPr>
    </w:p>
    <w:p w14:paraId="5FE31B9B" w14:textId="77777777" w:rsidR="00FE718E" w:rsidRPr="006B64D8" w:rsidRDefault="00FE718E" w:rsidP="00BF2B1C">
      <w:pPr>
        <w:tabs>
          <w:tab w:val="right" w:leader="dot" w:pos="10010"/>
        </w:tabs>
        <w:rPr>
          <w:sz w:val="18"/>
          <w:szCs w:val="18"/>
        </w:rPr>
      </w:pPr>
    </w:p>
    <w:p w14:paraId="015600F8" w14:textId="77777777" w:rsidR="00BF2B1C" w:rsidRPr="006B64D8" w:rsidRDefault="00BF2B1C" w:rsidP="00BF2B1C">
      <w:pPr>
        <w:tabs>
          <w:tab w:val="right" w:leader="dot" w:pos="10010"/>
        </w:tabs>
        <w:rPr>
          <w:sz w:val="18"/>
          <w:szCs w:val="18"/>
        </w:rPr>
      </w:pPr>
    </w:p>
    <w:p w14:paraId="5B6FD9F9" w14:textId="77777777" w:rsidR="00BF2B1C" w:rsidRPr="006B64D8" w:rsidRDefault="00BF2B1C" w:rsidP="00BF2B1C">
      <w:pPr>
        <w:tabs>
          <w:tab w:val="right" w:leader="dot" w:pos="10010"/>
        </w:tabs>
        <w:rPr>
          <w:sz w:val="18"/>
          <w:szCs w:val="18"/>
        </w:rPr>
      </w:pPr>
    </w:p>
    <w:p w14:paraId="5D6D9B32" w14:textId="77777777" w:rsidR="00FE718E" w:rsidRPr="006B64D8" w:rsidRDefault="00FE718E" w:rsidP="00BF2B1C">
      <w:pPr>
        <w:tabs>
          <w:tab w:val="right" w:leader="dot" w:pos="10010"/>
        </w:tabs>
        <w:rPr>
          <w:sz w:val="18"/>
          <w:szCs w:val="18"/>
        </w:rPr>
      </w:pPr>
    </w:p>
    <w:p w14:paraId="621B61BD" w14:textId="77777777" w:rsidR="00FE718E" w:rsidRPr="006B64D8" w:rsidRDefault="00FE718E" w:rsidP="00BF2B1C">
      <w:pPr>
        <w:tabs>
          <w:tab w:val="right" w:leader="dot" w:pos="10010"/>
        </w:tabs>
        <w:rPr>
          <w:sz w:val="18"/>
          <w:szCs w:val="18"/>
        </w:rPr>
      </w:pPr>
    </w:p>
    <w:p w14:paraId="37FA68A6" w14:textId="77777777" w:rsidR="00FE718E" w:rsidRPr="006B64D8" w:rsidRDefault="00FE718E" w:rsidP="00BF2B1C">
      <w:pPr>
        <w:tabs>
          <w:tab w:val="right" w:leader="dot" w:pos="10010"/>
        </w:tabs>
        <w:rPr>
          <w:sz w:val="18"/>
          <w:szCs w:val="18"/>
        </w:rPr>
      </w:pPr>
    </w:p>
    <w:p w14:paraId="7A22E9FE" w14:textId="77777777" w:rsidR="00FE718E" w:rsidRPr="006B64D8" w:rsidRDefault="00FE718E" w:rsidP="00BF2B1C">
      <w:pPr>
        <w:tabs>
          <w:tab w:val="right" w:leader="dot" w:pos="10010"/>
        </w:tabs>
        <w:rPr>
          <w:sz w:val="18"/>
          <w:szCs w:val="18"/>
        </w:rPr>
      </w:pPr>
    </w:p>
    <w:p w14:paraId="1196F0CC" w14:textId="77777777" w:rsidR="00FE718E" w:rsidRPr="006B64D8" w:rsidRDefault="00FE718E" w:rsidP="00BF2B1C">
      <w:pPr>
        <w:tabs>
          <w:tab w:val="right" w:leader="dot" w:pos="10010"/>
        </w:tabs>
        <w:rPr>
          <w:sz w:val="18"/>
          <w:szCs w:val="18"/>
        </w:rPr>
      </w:pPr>
    </w:p>
    <w:p w14:paraId="360ADECF" w14:textId="77777777" w:rsidR="00FE718E" w:rsidRPr="006B64D8" w:rsidRDefault="00FE718E" w:rsidP="00BF2B1C">
      <w:pPr>
        <w:tabs>
          <w:tab w:val="right" w:leader="dot" w:pos="10010"/>
        </w:tabs>
        <w:rPr>
          <w:sz w:val="18"/>
          <w:szCs w:val="18"/>
        </w:rPr>
      </w:pPr>
    </w:p>
    <w:p w14:paraId="13E57E0A" w14:textId="77777777" w:rsidR="00FE718E" w:rsidRPr="006B64D8" w:rsidRDefault="00FE718E" w:rsidP="00BF2B1C">
      <w:pPr>
        <w:tabs>
          <w:tab w:val="right" w:leader="dot" w:pos="10010"/>
        </w:tabs>
        <w:rPr>
          <w:sz w:val="18"/>
          <w:szCs w:val="18"/>
        </w:rPr>
      </w:pPr>
    </w:p>
    <w:p w14:paraId="1C8DFB7D" w14:textId="77777777" w:rsidR="00FE718E" w:rsidRPr="006B64D8" w:rsidRDefault="00FE718E" w:rsidP="00BF2B1C">
      <w:pPr>
        <w:tabs>
          <w:tab w:val="right" w:leader="dot" w:pos="10010"/>
        </w:tabs>
        <w:rPr>
          <w:sz w:val="18"/>
          <w:szCs w:val="18"/>
        </w:rPr>
      </w:pPr>
    </w:p>
    <w:p w14:paraId="262F172D" w14:textId="77777777" w:rsidR="00FE718E" w:rsidRPr="006B64D8" w:rsidRDefault="00FE718E" w:rsidP="00BF2B1C">
      <w:pPr>
        <w:tabs>
          <w:tab w:val="right" w:leader="dot" w:pos="10010"/>
        </w:tabs>
        <w:rPr>
          <w:sz w:val="18"/>
          <w:szCs w:val="18"/>
        </w:rPr>
      </w:pPr>
    </w:p>
    <w:p w14:paraId="408877B0" w14:textId="77777777" w:rsidR="00FE718E" w:rsidRPr="006B64D8" w:rsidRDefault="00FE718E" w:rsidP="00BF2B1C">
      <w:pPr>
        <w:tabs>
          <w:tab w:val="right" w:leader="dot" w:pos="10010"/>
        </w:tabs>
        <w:rPr>
          <w:sz w:val="18"/>
          <w:szCs w:val="18"/>
        </w:rPr>
      </w:pPr>
    </w:p>
    <w:p w14:paraId="006D761F" w14:textId="77777777" w:rsidR="00FE718E" w:rsidRPr="006B64D8" w:rsidRDefault="00FE718E" w:rsidP="00BF2B1C">
      <w:pPr>
        <w:tabs>
          <w:tab w:val="right" w:leader="dot" w:pos="10010"/>
        </w:tabs>
        <w:rPr>
          <w:sz w:val="18"/>
          <w:szCs w:val="18"/>
        </w:rPr>
      </w:pPr>
    </w:p>
    <w:p w14:paraId="34873779" w14:textId="77777777" w:rsidR="00FE718E" w:rsidRPr="006B64D8" w:rsidRDefault="00FE718E" w:rsidP="00BF2B1C">
      <w:pPr>
        <w:tabs>
          <w:tab w:val="right" w:leader="dot" w:pos="10010"/>
        </w:tabs>
        <w:rPr>
          <w:sz w:val="18"/>
          <w:szCs w:val="18"/>
        </w:rPr>
      </w:pPr>
    </w:p>
    <w:p w14:paraId="25396B79" w14:textId="77777777" w:rsidR="00FE718E" w:rsidRPr="006B64D8" w:rsidRDefault="00FE718E" w:rsidP="00BF2B1C">
      <w:pPr>
        <w:tabs>
          <w:tab w:val="right" w:leader="dot" w:pos="10010"/>
        </w:tabs>
        <w:rPr>
          <w:sz w:val="18"/>
          <w:szCs w:val="18"/>
        </w:rPr>
      </w:pPr>
    </w:p>
    <w:p w14:paraId="7CFCECBE" w14:textId="77777777" w:rsidR="00FE718E" w:rsidRPr="006B64D8" w:rsidRDefault="00FE718E" w:rsidP="00BF2B1C">
      <w:pPr>
        <w:tabs>
          <w:tab w:val="right" w:leader="dot" w:pos="10010"/>
        </w:tabs>
        <w:rPr>
          <w:sz w:val="18"/>
          <w:szCs w:val="18"/>
        </w:rPr>
      </w:pPr>
    </w:p>
    <w:p w14:paraId="0FDFBB69" w14:textId="77777777" w:rsidR="00FE718E" w:rsidRPr="006B64D8" w:rsidRDefault="00FE718E" w:rsidP="00BF2B1C">
      <w:pPr>
        <w:tabs>
          <w:tab w:val="right" w:leader="dot" w:pos="10010"/>
        </w:tabs>
        <w:rPr>
          <w:sz w:val="18"/>
          <w:szCs w:val="18"/>
        </w:rPr>
      </w:pPr>
    </w:p>
    <w:p w14:paraId="596340A0" w14:textId="77777777" w:rsidR="00FE718E" w:rsidRPr="006B64D8" w:rsidRDefault="00FE718E" w:rsidP="00BF2B1C">
      <w:pPr>
        <w:tabs>
          <w:tab w:val="right" w:leader="dot" w:pos="10010"/>
        </w:tabs>
        <w:rPr>
          <w:sz w:val="18"/>
          <w:szCs w:val="18"/>
        </w:rPr>
      </w:pPr>
    </w:p>
    <w:p w14:paraId="268CFFD3" w14:textId="77777777" w:rsidR="00FE718E" w:rsidRPr="006B64D8" w:rsidRDefault="00FE718E" w:rsidP="00BF2B1C">
      <w:pPr>
        <w:tabs>
          <w:tab w:val="right" w:leader="dot" w:pos="10010"/>
        </w:tabs>
        <w:rPr>
          <w:sz w:val="18"/>
          <w:szCs w:val="18"/>
        </w:rPr>
      </w:pPr>
    </w:p>
    <w:p w14:paraId="2DBBD43D" w14:textId="77777777" w:rsidR="00FE718E" w:rsidRPr="006B64D8" w:rsidRDefault="00FE718E" w:rsidP="00BF2B1C">
      <w:pPr>
        <w:tabs>
          <w:tab w:val="right" w:leader="dot" w:pos="10010"/>
        </w:tabs>
        <w:rPr>
          <w:sz w:val="18"/>
          <w:szCs w:val="18"/>
        </w:rPr>
      </w:pPr>
    </w:p>
    <w:p w14:paraId="71F896FE" w14:textId="77777777" w:rsidR="00FE718E" w:rsidRPr="006B64D8" w:rsidRDefault="00FE718E" w:rsidP="00BF2B1C">
      <w:pPr>
        <w:tabs>
          <w:tab w:val="right" w:leader="dot" w:pos="10010"/>
        </w:tabs>
        <w:rPr>
          <w:sz w:val="18"/>
          <w:szCs w:val="18"/>
        </w:rPr>
      </w:pPr>
    </w:p>
    <w:p w14:paraId="7DD251D2" w14:textId="77777777" w:rsidR="00FE718E" w:rsidRPr="006B64D8" w:rsidRDefault="00FE718E" w:rsidP="00BF2B1C">
      <w:pPr>
        <w:tabs>
          <w:tab w:val="right" w:leader="dot" w:pos="10010"/>
        </w:tabs>
        <w:rPr>
          <w:sz w:val="18"/>
          <w:szCs w:val="18"/>
        </w:rPr>
      </w:pPr>
    </w:p>
    <w:p w14:paraId="11931548" w14:textId="77777777" w:rsidR="00FE718E" w:rsidRPr="006B64D8" w:rsidRDefault="00FE718E" w:rsidP="00BF2B1C">
      <w:pPr>
        <w:tabs>
          <w:tab w:val="right" w:leader="dot" w:pos="10010"/>
        </w:tabs>
        <w:rPr>
          <w:sz w:val="18"/>
          <w:szCs w:val="18"/>
        </w:rPr>
      </w:pPr>
    </w:p>
    <w:p w14:paraId="7E6B90AF" w14:textId="77777777" w:rsidR="00FE718E" w:rsidRPr="006B64D8" w:rsidRDefault="00FE718E" w:rsidP="00BF2B1C">
      <w:pPr>
        <w:tabs>
          <w:tab w:val="right" w:leader="dot" w:pos="10010"/>
        </w:tabs>
        <w:rPr>
          <w:sz w:val="18"/>
          <w:szCs w:val="18"/>
        </w:rPr>
      </w:pPr>
    </w:p>
    <w:p w14:paraId="63BBEA75" w14:textId="77777777" w:rsidR="00FE718E" w:rsidRPr="006B64D8" w:rsidRDefault="00FE718E" w:rsidP="00BF2B1C">
      <w:pPr>
        <w:tabs>
          <w:tab w:val="right" w:leader="dot" w:pos="10010"/>
        </w:tabs>
        <w:rPr>
          <w:sz w:val="18"/>
          <w:szCs w:val="18"/>
        </w:rPr>
      </w:pPr>
    </w:p>
    <w:p w14:paraId="1CA81FD8" w14:textId="77777777" w:rsidR="00FE718E" w:rsidRPr="006B64D8" w:rsidRDefault="00FE718E" w:rsidP="00BF2B1C">
      <w:pPr>
        <w:tabs>
          <w:tab w:val="right" w:leader="dot" w:pos="10010"/>
        </w:tabs>
        <w:rPr>
          <w:sz w:val="18"/>
          <w:szCs w:val="18"/>
        </w:rPr>
      </w:pPr>
    </w:p>
    <w:p w14:paraId="6CB445AB" w14:textId="77777777" w:rsidR="00FE718E" w:rsidRPr="006B64D8" w:rsidRDefault="00FE718E" w:rsidP="00BF2B1C">
      <w:pPr>
        <w:tabs>
          <w:tab w:val="right" w:leader="dot" w:pos="10010"/>
        </w:tabs>
        <w:rPr>
          <w:sz w:val="18"/>
          <w:szCs w:val="18"/>
        </w:rPr>
      </w:pPr>
    </w:p>
    <w:p w14:paraId="1C2C33A1" w14:textId="77777777" w:rsidR="00FE718E" w:rsidRPr="006B64D8" w:rsidRDefault="00FE718E" w:rsidP="00BF2B1C">
      <w:pPr>
        <w:tabs>
          <w:tab w:val="right" w:leader="dot" w:pos="10010"/>
        </w:tabs>
        <w:rPr>
          <w:sz w:val="18"/>
          <w:szCs w:val="18"/>
        </w:rPr>
      </w:pPr>
    </w:p>
    <w:p w14:paraId="4024FA87" w14:textId="77777777" w:rsidR="00FE718E" w:rsidRPr="006B64D8" w:rsidRDefault="00FE718E" w:rsidP="00BF2B1C">
      <w:pPr>
        <w:tabs>
          <w:tab w:val="right" w:leader="dot" w:pos="10010"/>
        </w:tabs>
        <w:rPr>
          <w:sz w:val="18"/>
          <w:szCs w:val="18"/>
        </w:rPr>
      </w:pPr>
    </w:p>
    <w:p w14:paraId="6D0A01EB" w14:textId="77777777" w:rsidR="00BF2B1C" w:rsidRPr="006B64D8" w:rsidRDefault="00BF2B1C" w:rsidP="00BF2B1C">
      <w:pPr>
        <w:tabs>
          <w:tab w:val="right" w:leader="dot" w:pos="10010"/>
        </w:tabs>
        <w:rPr>
          <w:sz w:val="18"/>
          <w:szCs w:val="18"/>
        </w:rPr>
      </w:pPr>
      <w:r w:rsidRPr="006B64D8">
        <w:rPr>
          <w:sz w:val="18"/>
          <w:szCs w:val="18"/>
        </w:rPr>
        <w:t>Wzór H</w:t>
      </w:r>
    </w:p>
    <w:p w14:paraId="33F87F38" w14:textId="77777777" w:rsidR="00BF2B1C" w:rsidRPr="006B64D8" w:rsidRDefault="00BF2B1C" w:rsidP="00BF2B1C">
      <w:pPr>
        <w:tabs>
          <w:tab w:val="right" w:leader="dot" w:pos="10010"/>
        </w:tabs>
        <w:rPr>
          <w:sz w:val="18"/>
          <w:szCs w:val="18"/>
        </w:rPr>
      </w:pPr>
      <w:r w:rsidRPr="006B64D8">
        <w:rPr>
          <w:sz w:val="18"/>
          <w:szCs w:val="18"/>
        </w:rPr>
        <w:t>(TRID-02/H)</w:t>
      </w:r>
    </w:p>
    <w:p w14:paraId="5F356215" w14:textId="77777777" w:rsidR="00BF2B1C" w:rsidRPr="006B64D8" w:rsidRDefault="00BF2B1C" w:rsidP="00BF2B1C">
      <w:pPr>
        <w:spacing w:after="160" w:line="259" w:lineRule="auto"/>
        <w:rPr>
          <w:b/>
          <w:bCs/>
          <w:sz w:val="18"/>
          <w:szCs w:val="18"/>
          <w:u w:val="single"/>
        </w:rPr>
      </w:pPr>
      <w:r w:rsidRPr="006B64D8">
        <w:rPr>
          <w:b/>
          <w:bCs/>
          <w:sz w:val="18"/>
          <w:szCs w:val="18"/>
          <w:u w:val="single"/>
        </w:rPr>
        <w:br w:type="page"/>
      </w:r>
    </w:p>
    <w:p w14:paraId="1E009832" w14:textId="459DEE26" w:rsidR="00BF2B1C" w:rsidRPr="00D15981" w:rsidRDefault="00BF2B1C" w:rsidP="00BF2B1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115" w:name="_Toc133054188"/>
      <w:bookmarkStart w:id="116" w:name="_Toc238454487"/>
      <w:bookmarkStart w:id="117" w:name="_Toc238454603"/>
      <w:bookmarkStart w:id="118" w:name="_Toc238533803"/>
      <w:r w:rsidRPr="00D15981">
        <w:rPr>
          <w:rFonts w:ascii="Times New Roman" w:hAnsi="Times New Roman" w:cs="Times New Roman"/>
          <w:color w:val="auto"/>
          <w:sz w:val="22"/>
          <w:szCs w:val="22"/>
        </w:rPr>
        <w:lastRenderedPageBreak/>
        <w:t>Załącznik nr 1</w:t>
      </w:r>
      <w:r w:rsidR="00405C90" w:rsidRPr="00D15981">
        <w:rPr>
          <w:rFonts w:ascii="Times New Roman" w:hAnsi="Times New Roman" w:cs="Times New Roman"/>
          <w:color w:val="auto"/>
          <w:sz w:val="22"/>
          <w:szCs w:val="22"/>
        </w:rPr>
        <w:t>b</w:t>
      </w:r>
      <w:r w:rsidR="009757CE">
        <w:rPr>
          <w:rFonts w:ascii="Times New Roman" w:hAnsi="Times New Roman" w:cs="Times New Roman"/>
          <w:color w:val="auto"/>
          <w:sz w:val="22"/>
          <w:szCs w:val="22"/>
        </w:rPr>
        <w:t xml:space="preserve"> do SOPZ</w:t>
      </w:r>
      <w:r w:rsidRPr="00D15981">
        <w:rPr>
          <w:rFonts w:ascii="Times New Roman" w:hAnsi="Times New Roman" w:cs="Times New Roman"/>
          <w:color w:val="auto"/>
          <w:sz w:val="22"/>
          <w:szCs w:val="22"/>
        </w:rPr>
        <w:t xml:space="preserve"> </w:t>
      </w:r>
      <w:bookmarkStart w:id="119" w:name="_Hlk219444387"/>
      <w:r w:rsidRPr="00D15981">
        <w:rPr>
          <w:rFonts w:ascii="Times New Roman" w:hAnsi="Times New Roman" w:cs="Times New Roman"/>
          <w:color w:val="auto"/>
          <w:sz w:val="22"/>
          <w:szCs w:val="22"/>
        </w:rPr>
        <w:t>Zasady odbioru przedmiotu dostawy</w:t>
      </w:r>
      <w:bookmarkEnd w:id="115"/>
      <w:bookmarkEnd w:id="116"/>
      <w:bookmarkEnd w:id="117"/>
      <w:bookmarkEnd w:id="118"/>
      <w:bookmarkEnd w:id="119"/>
    </w:p>
    <w:p w14:paraId="12C08C45" w14:textId="77777777" w:rsidR="00D10129" w:rsidRPr="00D15981" w:rsidRDefault="00D10129">
      <w:pPr>
        <w:numPr>
          <w:ilvl w:val="0"/>
          <w:numId w:val="24"/>
        </w:numPr>
        <w:tabs>
          <w:tab w:val="clear" w:pos="720"/>
        </w:tabs>
        <w:jc w:val="both"/>
        <w:rPr>
          <w:sz w:val="22"/>
          <w:szCs w:val="22"/>
        </w:rPr>
      </w:pPr>
      <w:r w:rsidRPr="00D15981">
        <w:rPr>
          <w:sz w:val="22"/>
          <w:szCs w:val="22"/>
        </w:rPr>
        <w:t>Przedmiot Dostawy, będzie podlegać:</w:t>
      </w:r>
    </w:p>
    <w:p w14:paraId="7FD1FB4B" w14:textId="77F2D8C4" w:rsidR="00D10129" w:rsidRPr="00D15981" w:rsidRDefault="00D10129" w:rsidP="00056315">
      <w:pPr>
        <w:pStyle w:val="Akapitzlist"/>
        <w:numPr>
          <w:ilvl w:val="1"/>
          <w:numId w:val="83"/>
        </w:numPr>
        <w:ind w:left="1134"/>
        <w:contextualSpacing w:val="0"/>
        <w:jc w:val="both"/>
        <w:rPr>
          <w:sz w:val="22"/>
          <w:szCs w:val="22"/>
        </w:rPr>
      </w:pPr>
      <w:r w:rsidRPr="00D15981">
        <w:rPr>
          <w:sz w:val="22"/>
          <w:szCs w:val="22"/>
        </w:rPr>
        <w:t xml:space="preserve">odbiorowi zdawczo-odbiorczemu u Wykonawcy, z którego zostanie spisany </w:t>
      </w:r>
      <w:r w:rsidRPr="00D15981">
        <w:rPr>
          <w:i/>
          <w:sz w:val="22"/>
          <w:szCs w:val="22"/>
        </w:rPr>
        <w:t>Protokół odbioru technicznego  kombajnu ścianowego u Wykonawcy</w:t>
      </w:r>
      <w:r w:rsidRPr="00D15981">
        <w:rPr>
          <w:sz w:val="22"/>
          <w:szCs w:val="22"/>
        </w:rPr>
        <w:t xml:space="preserve"> (</w:t>
      </w:r>
      <w:r w:rsidRPr="00D15981">
        <w:rPr>
          <w:b/>
          <w:bCs/>
          <w:i/>
          <w:iCs/>
          <w:sz w:val="22"/>
          <w:szCs w:val="22"/>
        </w:rPr>
        <w:t xml:space="preserve">Załącznik nr </w:t>
      </w:r>
      <w:r w:rsidR="00510609">
        <w:rPr>
          <w:b/>
          <w:bCs/>
          <w:i/>
          <w:iCs/>
          <w:sz w:val="22"/>
          <w:szCs w:val="22"/>
        </w:rPr>
        <w:t>3</w:t>
      </w:r>
      <w:r w:rsidRPr="00D15981">
        <w:rPr>
          <w:b/>
          <w:bCs/>
          <w:i/>
          <w:iCs/>
          <w:sz w:val="22"/>
          <w:szCs w:val="22"/>
        </w:rPr>
        <w:t xml:space="preserve"> do Umowy</w:t>
      </w:r>
      <w:r w:rsidRPr="00D15981">
        <w:rPr>
          <w:sz w:val="22"/>
          <w:szCs w:val="22"/>
        </w:rPr>
        <w:t>),</w:t>
      </w:r>
    </w:p>
    <w:p w14:paraId="35A27058" w14:textId="71F9D843" w:rsidR="00D10129" w:rsidRPr="00D15981" w:rsidRDefault="00D10129" w:rsidP="00056315">
      <w:pPr>
        <w:pStyle w:val="Akapitzlist"/>
        <w:numPr>
          <w:ilvl w:val="1"/>
          <w:numId w:val="83"/>
        </w:numPr>
        <w:ind w:left="1134"/>
        <w:contextualSpacing w:val="0"/>
        <w:jc w:val="both"/>
        <w:rPr>
          <w:sz w:val="22"/>
          <w:szCs w:val="22"/>
        </w:rPr>
      </w:pPr>
      <w:r w:rsidRPr="00D15981">
        <w:rPr>
          <w:rFonts w:eastAsiaTheme="minorHAnsi"/>
          <w:sz w:val="22"/>
          <w:szCs w:val="22"/>
        </w:rPr>
        <w:t>odbiorowi w zakresie dostawy  podzespołów kombajnu ścianowego u Zamawiającego, z którego zostanie spisany Protokół dostawy podzespołów kombajnu ścianowego u Zamawiającego (</w:t>
      </w:r>
      <w:r w:rsidRPr="00D15981">
        <w:rPr>
          <w:rFonts w:eastAsiaTheme="minorHAnsi"/>
          <w:b/>
          <w:bCs/>
          <w:i/>
          <w:iCs/>
          <w:sz w:val="22"/>
          <w:szCs w:val="22"/>
        </w:rPr>
        <w:t xml:space="preserve">Załącznik nr </w:t>
      </w:r>
      <w:r w:rsidR="00510609">
        <w:rPr>
          <w:rFonts w:eastAsiaTheme="minorHAnsi"/>
          <w:b/>
          <w:bCs/>
          <w:i/>
          <w:iCs/>
          <w:sz w:val="22"/>
          <w:szCs w:val="22"/>
        </w:rPr>
        <w:t>4</w:t>
      </w:r>
      <w:r w:rsidRPr="00D15981">
        <w:rPr>
          <w:rFonts w:eastAsiaTheme="minorHAnsi"/>
          <w:b/>
          <w:bCs/>
          <w:i/>
          <w:iCs/>
          <w:sz w:val="22"/>
          <w:szCs w:val="22"/>
        </w:rPr>
        <w:t xml:space="preserve"> do Umowy</w:t>
      </w:r>
      <w:r w:rsidRPr="00D15981">
        <w:rPr>
          <w:rFonts w:eastAsiaTheme="minorHAnsi"/>
          <w:sz w:val="22"/>
          <w:szCs w:val="22"/>
        </w:rPr>
        <w:t>)</w:t>
      </w:r>
    </w:p>
    <w:p w14:paraId="33BCC2CD" w14:textId="60154140" w:rsidR="00D10129" w:rsidRPr="00D15981" w:rsidRDefault="00D10129" w:rsidP="00056315">
      <w:pPr>
        <w:pStyle w:val="Akapitzlist"/>
        <w:numPr>
          <w:ilvl w:val="1"/>
          <w:numId w:val="83"/>
        </w:numPr>
        <w:ind w:left="1134"/>
        <w:contextualSpacing w:val="0"/>
        <w:jc w:val="both"/>
        <w:rPr>
          <w:sz w:val="22"/>
          <w:szCs w:val="22"/>
        </w:rPr>
      </w:pPr>
      <w:r w:rsidRPr="00D15981">
        <w:rPr>
          <w:sz w:val="22"/>
          <w:szCs w:val="22"/>
        </w:rPr>
        <w:t xml:space="preserve">odbiorowi technicznemu po uruchomieniu w miejscu zainstalowania, z którego zostanie spisany </w:t>
      </w:r>
      <w:r w:rsidRPr="00D15981">
        <w:rPr>
          <w:i/>
          <w:sz w:val="22"/>
          <w:szCs w:val="22"/>
        </w:rPr>
        <w:t xml:space="preserve">Protokołu odbioru technicznego po uruchomieniu w miejscu zainstalowania </w:t>
      </w:r>
      <w:r w:rsidRPr="00D15981">
        <w:rPr>
          <w:sz w:val="22"/>
          <w:szCs w:val="22"/>
        </w:rPr>
        <w:t>(</w:t>
      </w:r>
      <w:r w:rsidRPr="00D15981">
        <w:rPr>
          <w:b/>
          <w:bCs/>
          <w:i/>
          <w:iCs/>
          <w:sz w:val="22"/>
          <w:szCs w:val="22"/>
        </w:rPr>
        <w:t xml:space="preserve">Załącznik nr </w:t>
      </w:r>
      <w:r w:rsidR="00510609">
        <w:rPr>
          <w:b/>
          <w:bCs/>
          <w:i/>
          <w:iCs/>
          <w:sz w:val="22"/>
          <w:szCs w:val="22"/>
        </w:rPr>
        <w:t>6</w:t>
      </w:r>
      <w:r w:rsidRPr="00D15981">
        <w:rPr>
          <w:b/>
          <w:bCs/>
          <w:i/>
          <w:iCs/>
          <w:sz w:val="22"/>
          <w:szCs w:val="22"/>
        </w:rPr>
        <w:t xml:space="preserve"> do Umowy</w:t>
      </w:r>
      <w:r w:rsidRPr="00D15981">
        <w:rPr>
          <w:sz w:val="22"/>
          <w:szCs w:val="22"/>
        </w:rPr>
        <w:t>),</w:t>
      </w:r>
    </w:p>
    <w:p w14:paraId="6B89FC5A" w14:textId="77777777" w:rsidR="00D10129" w:rsidRPr="00D15981" w:rsidRDefault="00D10129" w:rsidP="00056315">
      <w:pPr>
        <w:pStyle w:val="Akapitzlist"/>
        <w:numPr>
          <w:ilvl w:val="1"/>
          <w:numId w:val="83"/>
        </w:numPr>
        <w:ind w:left="1134"/>
        <w:contextualSpacing w:val="0"/>
        <w:jc w:val="both"/>
        <w:rPr>
          <w:sz w:val="22"/>
          <w:szCs w:val="22"/>
        </w:rPr>
      </w:pPr>
      <w:r w:rsidRPr="00D15981">
        <w:rPr>
          <w:sz w:val="22"/>
          <w:szCs w:val="22"/>
        </w:rPr>
        <w:t xml:space="preserve">odbiorowi technicznemu po wykonaniu testu wydajności (o ile zajdzie taka potrzeba), z którego zostanie sporządzony  </w:t>
      </w:r>
      <w:r w:rsidRPr="00D15981">
        <w:rPr>
          <w:i/>
          <w:sz w:val="22"/>
          <w:szCs w:val="22"/>
        </w:rPr>
        <w:t xml:space="preserve">Protokół odbioru technicznego kombajnu ścianowego po wykonaniu testu wydajności. </w:t>
      </w:r>
      <w:r w:rsidRPr="00D15981">
        <w:rPr>
          <w:sz w:val="22"/>
          <w:szCs w:val="22"/>
        </w:rPr>
        <w:t>(</w:t>
      </w:r>
      <w:r w:rsidRPr="00D15981">
        <w:rPr>
          <w:b/>
          <w:bCs/>
          <w:i/>
          <w:iCs/>
          <w:sz w:val="22"/>
          <w:szCs w:val="22"/>
        </w:rPr>
        <w:t>Załącznik nr 7 do Umowy</w:t>
      </w:r>
      <w:r w:rsidRPr="00D15981">
        <w:rPr>
          <w:sz w:val="22"/>
          <w:szCs w:val="22"/>
        </w:rPr>
        <w:t>).</w:t>
      </w:r>
    </w:p>
    <w:p w14:paraId="27A2E648" w14:textId="5172408F" w:rsidR="00D10129" w:rsidRPr="00D15981" w:rsidRDefault="00D10129">
      <w:pPr>
        <w:numPr>
          <w:ilvl w:val="0"/>
          <w:numId w:val="24"/>
        </w:numPr>
        <w:tabs>
          <w:tab w:val="clear" w:pos="720"/>
        </w:tabs>
        <w:jc w:val="both"/>
        <w:rPr>
          <w:sz w:val="22"/>
          <w:szCs w:val="22"/>
        </w:rPr>
      </w:pPr>
      <w:r w:rsidRPr="00D15981">
        <w:rPr>
          <w:sz w:val="22"/>
          <w:szCs w:val="22"/>
        </w:rPr>
        <w:t xml:space="preserve">Przed rozpoczęciem dostawy zostanie przeprowadzony odbiór techniczny w siedzibie Wykonawcy, polegający na dokonaniu prób funkcjonalnych, stwierdzeniu poprawności działania układów sterowania i diagnostyki oraz poprawności posadowienia na członie trasy przenośnika będącego w posiadaniu zamawiającego. Wykonawca zobowiązany jest do powiadomienia Zamawiającego emailem o terminie przeprowadzenia odbioru technicznego w siedzibie Wykonawcy z 3 dniowym wyprzedzeniem. Z odbioru zostanie spisany </w:t>
      </w:r>
      <w:r w:rsidRPr="00D15981">
        <w:rPr>
          <w:i/>
          <w:sz w:val="22"/>
          <w:szCs w:val="22"/>
        </w:rPr>
        <w:t>Protokół odbioru technicznego w siedzibie Wykonawcy</w:t>
      </w:r>
      <w:r w:rsidRPr="00D15981">
        <w:rPr>
          <w:sz w:val="22"/>
          <w:szCs w:val="22"/>
        </w:rPr>
        <w:t>. (</w:t>
      </w:r>
      <w:r w:rsidRPr="00D15981">
        <w:rPr>
          <w:b/>
          <w:bCs/>
          <w:i/>
          <w:iCs/>
          <w:sz w:val="22"/>
          <w:szCs w:val="22"/>
        </w:rPr>
        <w:t>Załącznik nr</w:t>
      </w:r>
      <w:r w:rsidR="00510609">
        <w:rPr>
          <w:b/>
          <w:bCs/>
          <w:i/>
          <w:iCs/>
          <w:sz w:val="22"/>
          <w:szCs w:val="22"/>
        </w:rPr>
        <w:t xml:space="preserve"> 3</w:t>
      </w:r>
      <w:r w:rsidRPr="00D15981">
        <w:rPr>
          <w:b/>
          <w:bCs/>
          <w:i/>
          <w:iCs/>
          <w:sz w:val="22"/>
          <w:szCs w:val="22"/>
        </w:rPr>
        <w:t xml:space="preserve"> do Umowy</w:t>
      </w:r>
      <w:r w:rsidRPr="00D15981">
        <w:rPr>
          <w:sz w:val="22"/>
          <w:szCs w:val="22"/>
        </w:rPr>
        <w:t>)</w:t>
      </w:r>
    </w:p>
    <w:p w14:paraId="2F692D0D" w14:textId="437D6CE1" w:rsidR="00D10129" w:rsidRPr="00D15981" w:rsidRDefault="00D10129" w:rsidP="00D10129">
      <w:pPr>
        <w:ind w:left="708"/>
        <w:jc w:val="both"/>
        <w:rPr>
          <w:sz w:val="22"/>
          <w:szCs w:val="22"/>
        </w:rPr>
      </w:pPr>
      <w:r w:rsidRPr="00D15981">
        <w:rPr>
          <w:sz w:val="22"/>
          <w:szCs w:val="22"/>
        </w:rPr>
        <w:t>Pozytywny protokół odbioru technicznego będzie stanowił podstawę do wysłania przedmiotu dostawy do siedziby Zamawiającego. Gdy Zamawiający nie stawi się na odbiór Wykonawca wyznaczy ponowny termin odbioru. W przypadku ponownego niewstawienia się Zamawiającego na odbiór Wykonawca rozpoczyna dostawy na podstawie jednostronnie podpisanego protokołu.</w:t>
      </w:r>
    </w:p>
    <w:p w14:paraId="70F21DD7" w14:textId="77777777" w:rsidR="00D10129" w:rsidRPr="00D15981" w:rsidRDefault="00D10129" w:rsidP="00D10129">
      <w:pPr>
        <w:ind w:left="709"/>
        <w:jc w:val="both"/>
        <w:rPr>
          <w:sz w:val="22"/>
          <w:szCs w:val="22"/>
        </w:rPr>
      </w:pPr>
      <w:r w:rsidRPr="00D15981">
        <w:rPr>
          <w:sz w:val="22"/>
          <w:szCs w:val="22"/>
        </w:rPr>
        <w:t>W przypadku negatywnego odbioru technicznego  w siedzibie Wykonawcy do 7 dni przed terminem dostawy, Zamawiający zastrzega sobie prawo do odstąpienia od realizacji zamówienia z winy Wykonawcy z zachowaniem uprawnień wynikających z umowy. Odstąpienia Zamawiający może dokonać w terminie 30 dni od wystąpienia ww. okoliczności.</w:t>
      </w:r>
    </w:p>
    <w:p w14:paraId="136FC44F" w14:textId="77777777" w:rsidR="00D10129" w:rsidRPr="00D15981" w:rsidRDefault="00D10129">
      <w:pPr>
        <w:numPr>
          <w:ilvl w:val="0"/>
          <w:numId w:val="24"/>
        </w:numPr>
        <w:tabs>
          <w:tab w:val="clear" w:pos="720"/>
        </w:tabs>
        <w:jc w:val="both"/>
        <w:rPr>
          <w:sz w:val="22"/>
          <w:szCs w:val="22"/>
        </w:rPr>
      </w:pPr>
      <w:r w:rsidRPr="00D15981">
        <w:rPr>
          <w:sz w:val="22"/>
          <w:szCs w:val="22"/>
        </w:rPr>
        <w:t>W czasie odbioru zdawczo odbiorczego u Wykonawcy, Wykonawca zobowiązany jest przekazać Zamawiającego:</w:t>
      </w:r>
    </w:p>
    <w:p w14:paraId="41CAC046" w14:textId="77777777" w:rsidR="00D10129" w:rsidRPr="00D15981" w:rsidRDefault="00D10129">
      <w:pPr>
        <w:numPr>
          <w:ilvl w:val="0"/>
          <w:numId w:val="23"/>
        </w:numPr>
        <w:jc w:val="both"/>
        <w:rPr>
          <w:sz w:val="22"/>
          <w:szCs w:val="22"/>
        </w:rPr>
      </w:pPr>
      <w:r w:rsidRPr="00D15981">
        <w:rPr>
          <w:sz w:val="22"/>
          <w:szCs w:val="22"/>
        </w:rPr>
        <w:t>Wykaz kompletności dostawy,</w:t>
      </w:r>
    </w:p>
    <w:p w14:paraId="1A3F1267" w14:textId="77777777" w:rsidR="00D10129" w:rsidRPr="00D15981" w:rsidRDefault="00D10129">
      <w:pPr>
        <w:numPr>
          <w:ilvl w:val="0"/>
          <w:numId w:val="23"/>
        </w:numPr>
        <w:jc w:val="both"/>
        <w:rPr>
          <w:sz w:val="22"/>
          <w:szCs w:val="22"/>
        </w:rPr>
      </w:pPr>
      <w:r w:rsidRPr="00D15981">
        <w:rPr>
          <w:sz w:val="22"/>
          <w:szCs w:val="22"/>
        </w:rPr>
        <w:t xml:space="preserve">Deklarację zgodności WE/UE dla kombajnu i pozostałych elementów kombajnu, dopuszczenie WUG dla elementów kombajnu zasilanych napięciem powyżej 1kV </w:t>
      </w:r>
    </w:p>
    <w:p w14:paraId="00B1AC26" w14:textId="77777777" w:rsidR="00D10129" w:rsidRPr="00D15981" w:rsidRDefault="00D10129">
      <w:pPr>
        <w:numPr>
          <w:ilvl w:val="0"/>
          <w:numId w:val="23"/>
        </w:numPr>
        <w:jc w:val="both"/>
        <w:rPr>
          <w:sz w:val="22"/>
          <w:szCs w:val="22"/>
        </w:rPr>
      </w:pPr>
      <w:r w:rsidRPr="00D15981">
        <w:rPr>
          <w:sz w:val="22"/>
          <w:szCs w:val="22"/>
        </w:rPr>
        <w:t>Wydane przez Prezesa WUG decyzje dopuszczające do stosowania w podziemnych zakładach górniczych Certyfikaty badania typu WE/UE potwierdzające zgodność urządzeń elektrycznych (w szczególności skrzyni aparatury elektrycznej i silników elektrycznych) z dyrektywą 2014/34/UE (ATEX),</w:t>
      </w:r>
    </w:p>
    <w:p w14:paraId="3B25E028" w14:textId="77777777" w:rsidR="00D10129" w:rsidRPr="00D15981" w:rsidRDefault="00D10129">
      <w:pPr>
        <w:numPr>
          <w:ilvl w:val="0"/>
          <w:numId w:val="23"/>
        </w:numPr>
        <w:jc w:val="both"/>
        <w:rPr>
          <w:sz w:val="22"/>
          <w:szCs w:val="22"/>
        </w:rPr>
      </w:pPr>
      <w:r w:rsidRPr="00D15981">
        <w:rPr>
          <w:sz w:val="22"/>
          <w:szCs w:val="22"/>
        </w:rPr>
        <w:t xml:space="preserve">Oświadczenie Wykonawcy stwierdzające możliwość stosowania przedmiotu dostawy w podziemnych zakładach górniczych w warunkach Oddziału </w:t>
      </w:r>
      <w:r w:rsidRPr="00D15981">
        <w:rPr>
          <w:sz w:val="22"/>
          <w:szCs w:val="22"/>
          <w:u w:color="FFFF00"/>
        </w:rPr>
        <w:t xml:space="preserve">KWK </w:t>
      </w:r>
      <w:r w:rsidRPr="00D15981">
        <w:rPr>
          <w:i/>
          <w:sz w:val="22"/>
          <w:szCs w:val="22"/>
        </w:rPr>
        <w:t xml:space="preserve">… </w:t>
      </w:r>
      <w:r w:rsidRPr="00D15981">
        <w:rPr>
          <w:iCs/>
          <w:sz w:val="22"/>
          <w:szCs w:val="22"/>
        </w:rPr>
        <w:t>(do której dostarczany jest kombajn)</w:t>
      </w:r>
      <w:r w:rsidRPr="00D15981">
        <w:rPr>
          <w:sz w:val="22"/>
          <w:szCs w:val="22"/>
        </w:rPr>
        <w:t xml:space="preserve"> zgodnie z przepisami ustawy z dnia 09.06. 2011 r. – Prawo geologiczne i  górnicze, </w:t>
      </w:r>
    </w:p>
    <w:p w14:paraId="37153AC5" w14:textId="77777777" w:rsidR="00D10129" w:rsidRPr="00D15981" w:rsidRDefault="00D10129">
      <w:pPr>
        <w:numPr>
          <w:ilvl w:val="0"/>
          <w:numId w:val="23"/>
        </w:numPr>
        <w:jc w:val="both"/>
        <w:rPr>
          <w:sz w:val="22"/>
          <w:szCs w:val="22"/>
        </w:rPr>
      </w:pPr>
      <w:r w:rsidRPr="00D15981">
        <w:rPr>
          <w:sz w:val="22"/>
          <w:szCs w:val="22"/>
        </w:rPr>
        <w:t>Świadectwo gwarancyjne,</w:t>
      </w:r>
    </w:p>
    <w:p w14:paraId="447C6D82" w14:textId="77777777" w:rsidR="00D10129" w:rsidRPr="00D15981" w:rsidRDefault="00D10129">
      <w:pPr>
        <w:numPr>
          <w:ilvl w:val="0"/>
          <w:numId w:val="23"/>
        </w:numPr>
        <w:jc w:val="both"/>
        <w:rPr>
          <w:sz w:val="22"/>
          <w:szCs w:val="22"/>
        </w:rPr>
      </w:pPr>
      <w:r w:rsidRPr="00D15981">
        <w:rPr>
          <w:sz w:val="22"/>
          <w:szCs w:val="22"/>
        </w:rPr>
        <w:t>Świadectwo jakości wyrobu,</w:t>
      </w:r>
    </w:p>
    <w:p w14:paraId="7481FB2D" w14:textId="77777777" w:rsidR="00D10129" w:rsidRPr="00D15981" w:rsidRDefault="00D10129">
      <w:pPr>
        <w:numPr>
          <w:ilvl w:val="0"/>
          <w:numId w:val="23"/>
        </w:numPr>
        <w:jc w:val="both"/>
        <w:rPr>
          <w:sz w:val="22"/>
          <w:szCs w:val="22"/>
        </w:rPr>
      </w:pPr>
      <w:r w:rsidRPr="00D15981">
        <w:rPr>
          <w:sz w:val="22"/>
          <w:szCs w:val="22"/>
        </w:rPr>
        <w:t>Świadectwa – protokoły legalizacji zabezpieczeń obwodów elektrycznych i protokoły kontroli z przeprowadzonych badań dla zastosowanych silników elektrycznych oraz innych podzespołów kombajnu,</w:t>
      </w:r>
    </w:p>
    <w:p w14:paraId="398DDD37" w14:textId="77777777" w:rsidR="00D10129" w:rsidRPr="00D15981" w:rsidRDefault="00D10129">
      <w:pPr>
        <w:numPr>
          <w:ilvl w:val="0"/>
          <w:numId w:val="23"/>
        </w:numPr>
        <w:jc w:val="both"/>
        <w:rPr>
          <w:sz w:val="22"/>
          <w:szCs w:val="22"/>
        </w:rPr>
      </w:pPr>
      <w:r w:rsidRPr="00D15981">
        <w:rPr>
          <w:sz w:val="22"/>
          <w:szCs w:val="22"/>
        </w:rPr>
        <w:t xml:space="preserve">DTR lub instrukcję w rozumieniu dyrektywy 2006/42/WE i 2014/34/UE w 2 egzemplarzach oraz w wersji elektronicznej </w:t>
      </w:r>
    </w:p>
    <w:p w14:paraId="126C682A"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charakterystykę techniczną,</w:t>
      </w:r>
    </w:p>
    <w:p w14:paraId="63E4DD49"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opis budowy kombajnu, konstrukcji i zasady działania poszczególnych podzespołów,</w:t>
      </w:r>
    </w:p>
    <w:p w14:paraId="5E0A250A"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rysunki posadowienia kombajnu na przenośniku określające wielkość prześwitu pomiędzy blachą ślizgową przenośnika a kombajnem na trasie przenośnika,</w:t>
      </w:r>
    </w:p>
    <w:p w14:paraId="463BE393"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 xml:space="preserve">rysunki z wymiarami gabarytowymi w trzech rzutach całego kombajnu, </w:t>
      </w:r>
    </w:p>
    <w:p w14:paraId="02964A4F"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rysunki z wymiarami gabarytowymi w trzech rzutach, na których przedstawione będą środki ciężkości głównych podzespołów przygotowanych do transportu,</w:t>
      </w:r>
    </w:p>
    <w:p w14:paraId="5AAD6C40"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schematy ideowe układów mechanicznych, elektrycznych i hydraulicznych,</w:t>
      </w:r>
    </w:p>
    <w:p w14:paraId="4A1EABE4"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schematy ideowe układu zraszania z podaniem parametrów i sposobu zasilania w wodę,</w:t>
      </w:r>
    </w:p>
    <w:p w14:paraId="15B5361A"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lastRenderedPageBreak/>
        <w:t xml:space="preserve">instrukcję montażową/demontażową uwzględniającą rysunki poszczególnych elementów z naniesionymi środkami ciężkości i uchwytami montażowymi z określeniem ich nośności, </w:t>
      </w:r>
    </w:p>
    <w:p w14:paraId="63E948FA"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 xml:space="preserve">instrukcję dla kombajnisty, </w:t>
      </w:r>
    </w:p>
    <w:p w14:paraId="07A18E3E"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instrukcję dla obsługi energomechanicznej,</w:t>
      </w:r>
    </w:p>
    <w:p w14:paraId="5BDA97D2"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instrukcję transportową.</w:t>
      </w:r>
    </w:p>
    <w:p w14:paraId="6BFF2F13" w14:textId="77777777" w:rsidR="00D10129" w:rsidRPr="00D15981" w:rsidRDefault="00D10129">
      <w:pPr>
        <w:numPr>
          <w:ilvl w:val="0"/>
          <w:numId w:val="23"/>
        </w:numPr>
        <w:jc w:val="both"/>
        <w:rPr>
          <w:sz w:val="22"/>
          <w:szCs w:val="22"/>
        </w:rPr>
      </w:pPr>
      <w:r w:rsidRPr="00D15981">
        <w:rPr>
          <w:sz w:val="22"/>
          <w:szCs w:val="22"/>
        </w:rPr>
        <w:t>Katalog części zamiennych – w formie papierowej i elektronicznej,</w:t>
      </w:r>
    </w:p>
    <w:p w14:paraId="37BDD94C" w14:textId="77777777" w:rsidR="00D10129" w:rsidRPr="00D15981" w:rsidRDefault="00D10129">
      <w:pPr>
        <w:pStyle w:val="Akapitzlist"/>
        <w:numPr>
          <w:ilvl w:val="1"/>
          <w:numId w:val="23"/>
        </w:numPr>
        <w:tabs>
          <w:tab w:val="clear" w:pos="1440"/>
        </w:tabs>
        <w:contextualSpacing w:val="0"/>
        <w:jc w:val="both"/>
        <w:rPr>
          <w:sz w:val="22"/>
          <w:szCs w:val="22"/>
        </w:rPr>
      </w:pPr>
      <w:r w:rsidRPr="00D15981">
        <w:rPr>
          <w:sz w:val="22"/>
          <w:szCs w:val="22"/>
        </w:rPr>
        <w:t>wykaz typów oraz zamienników olejów stosowanych w kombajnie,</w:t>
      </w:r>
    </w:p>
    <w:p w14:paraId="094619F2" w14:textId="77777777" w:rsidR="00D10129" w:rsidRPr="00D15981" w:rsidRDefault="00D10129">
      <w:pPr>
        <w:pStyle w:val="Akapitzlist"/>
        <w:numPr>
          <w:ilvl w:val="1"/>
          <w:numId w:val="23"/>
        </w:numPr>
        <w:jc w:val="both"/>
        <w:rPr>
          <w:sz w:val="22"/>
          <w:szCs w:val="22"/>
        </w:rPr>
      </w:pPr>
      <w:r w:rsidRPr="00D15981">
        <w:rPr>
          <w:sz w:val="22"/>
          <w:szCs w:val="22"/>
        </w:rPr>
        <w:t>wykaz typów zastosowanych urządzeń/podzespołów kombajnu,</w:t>
      </w:r>
    </w:p>
    <w:p w14:paraId="615E0A84" w14:textId="77777777" w:rsidR="00D10129" w:rsidRPr="00D15981" w:rsidRDefault="00D10129">
      <w:pPr>
        <w:widowControl w:val="0"/>
        <w:numPr>
          <w:ilvl w:val="0"/>
          <w:numId w:val="23"/>
        </w:numPr>
        <w:jc w:val="both"/>
        <w:rPr>
          <w:sz w:val="22"/>
          <w:szCs w:val="22"/>
        </w:rPr>
      </w:pPr>
      <w:r w:rsidRPr="00D15981">
        <w:rPr>
          <w:sz w:val="22"/>
          <w:szCs w:val="22"/>
        </w:rPr>
        <w:t>Oświadczenia potwierdzające, że pracownicy, którzy będą wykonywać czynności gwarancyjne i serwisowe posiadają wymagane uprawnienia do pracy w warunkach podziemnego zakładu górniczego wydobywającego węgiel kamienny. Zmiana pracowników, którzy będą wykonywać powyższe czynności nie stanowi zmiany umowy i nie wymaga zawarcia aneksu, jednakże wymaga pisemnego powiadomienia doręczonego Zamawiającego.</w:t>
      </w:r>
    </w:p>
    <w:p w14:paraId="6FC64D3B" w14:textId="77777777" w:rsidR="00D10129" w:rsidRPr="00D15981" w:rsidRDefault="00D10129">
      <w:pPr>
        <w:widowControl w:val="0"/>
        <w:numPr>
          <w:ilvl w:val="0"/>
          <w:numId w:val="23"/>
        </w:numPr>
        <w:jc w:val="both"/>
        <w:rPr>
          <w:sz w:val="22"/>
          <w:szCs w:val="22"/>
        </w:rPr>
      </w:pPr>
      <w:r w:rsidRPr="00D15981">
        <w:rPr>
          <w:rStyle w:val="normaltextrun"/>
          <w:iCs/>
          <w:sz w:val="22"/>
          <w:szCs w:val="22"/>
        </w:rPr>
        <w:t>Dopuszczona przez Prezesa Wyższego Urzędu Górniczego Dokumentacja Zintegrowanego Systemu Sterowania Kompleksu Wydobywczego, uwzględniająca oferowany kombajn w systemie sterowania i opracowana na podstawie posiadanych przez Oddział urządzeń elektrycznych stosowanych w kompleksach wydobywczych</w:t>
      </w:r>
    </w:p>
    <w:p w14:paraId="258DC420" w14:textId="77777777" w:rsidR="00D10129" w:rsidRPr="00D15981" w:rsidRDefault="00D10129">
      <w:pPr>
        <w:widowControl w:val="0"/>
        <w:numPr>
          <w:ilvl w:val="0"/>
          <w:numId w:val="24"/>
        </w:numPr>
        <w:tabs>
          <w:tab w:val="clear" w:pos="720"/>
        </w:tabs>
        <w:rPr>
          <w:sz w:val="22"/>
          <w:szCs w:val="22"/>
        </w:rPr>
      </w:pPr>
      <w:r w:rsidRPr="00D15981">
        <w:rPr>
          <w:sz w:val="22"/>
          <w:szCs w:val="22"/>
        </w:rPr>
        <w:t xml:space="preserve">Przedmiot dostawy powinien być oznaczony w sposób czytelny i trwały. Oznaczenie to powinno zawierać, co najmniej: </w:t>
      </w:r>
    </w:p>
    <w:p w14:paraId="4AA9C47C" w14:textId="77777777" w:rsidR="00D10129" w:rsidRPr="00D15981" w:rsidRDefault="00D10129">
      <w:pPr>
        <w:widowControl w:val="0"/>
        <w:numPr>
          <w:ilvl w:val="3"/>
          <w:numId w:val="25"/>
        </w:numPr>
        <w:ind w:left="993" w:hanging="284"/>
        <w:rPr>
          <w:sz w:val="22"/>
          <w:szCs w:val="22"/>
        </w:rPr>
      </w:pPr>
      <w:r w:rsidRPr="00D15981">
        <w:rPr>
          <w:sz w:val="22"/>
          <w:szCs w:val="22"/>
        </w:rPr>
        <w:t>nazwę i adres producenta,</w:t>
      </w:r>
    </w:p>
    <w:p w14:paraId="6DE3A01C" w14:textId="3DC6D226" w:rsidR="00D10129" w:rsidRPr="00D15981" w:rsidRDefault="00D10129">
      <w:pPr>
        <w:widowControl w:val="0"/>
        <w:numPr>
          <w:ilvl w:val="3"/>
          <w:numId w:val="25"/>
        </w:numPr>
        <w:ind w:left="993" w:hanging="284"/>
        <w:rPr>
          <w:sz w:val="22"/>
          <w:szCs w:val="22"/>
        </w:rPr>
      </w:pPr>
      <w:r w:rsidRPr="00D15981">
        <w:rPr>
          <w:sz w:val="22"/>
          <w:szCs w:val="22"/>
        </w:rPr>
        <w:t>oznakowanie CE, WUG z oznaczeniem dopuszczenia,</w:t>
      </w:r>
    </w:p>
    <w:p w14:paraId="508254EC" w14:textId="77777777" w:rsidR="00D10129" w:rsidRPr="00D15981" w:rsidRDefault="00D10129">
      <w:pPr>
        <w:widowControl w:val="0"/>
        <w:numPr>
          <w:ilvl w:val="3"/>
          <w:numId w:val="25"/>
        </w:numPr>
        <w:ind w:left="993" w:hanging="284"/>
        <w:rPr>
          <w:sz w:val="22"/>
          <w:szCs w:val="22"/>
        </w:rPr>
      </w:pPr>
      <w:r w:rsidRPr="00D15981">
        <w:rPr>
          <w:sz w:val="22"/>
          <w:szCs w:val="22"/>
        </w:rPr>
        <w:t>oznaczenie serii lub typu maszyny,</w:t>
      </w:r>
    </w:p>
    <w:p w14:paraId="3300BA3A" w14:textId="77777777" w:rsidR="00D10129" w:rsidRPr="00D15981" w:rsidRDefault="00D10129">
      <w:pPr>
        <w:widowControl w:val="0"/>
        <w:numPr>
          <w:ilvl w:val="3"/>
          <w:numId w:val="25"/>
        </w:numPr>
        <w:ind w:left="993" w:hanging="284"/>
        <w:rPr>
          <w:sz w:val="22"/>
          <w:szCs w:val="22"/>
        </w:rPr>
      </w:pPr>
      <w:r w:rsidRPr="00D15981">
        <w:rPr>
          <w:sz w:val="22"/>
          <w:szCs w:val="22"/>
        </w:rPr>
        <w:t>numer fabryczny, jeżeli stosuje się numery fabryczne,</w:t>
      </w:r>
    </w:p>
    <w:p w14:paraId="3DF50A67" w14:textId="77777777" w:rsidR="00D10129" w:rsidRPr="00D15981" w:rsidRDefault="00D10129">
      <w:pPr>
        <w:widowControl w:val="0"/>
        <w:numPr>
          <w:ilvl w:val="3"/>
          <w:numId w:val="25"/>
        </w:numPr>
        <w:ind w:left="993" w:hanging="284"/>
        <w:rPr>
          <w:sz w:val="22"/>
          <w:szCs w:val="22"/>
        </w:rPr>
      </w:pPr>
      <w:r w:rsidRPr="00D15981">
        <w:rPr>
          <w:sz w:val="22"/>
          <w:szCs w:val="22"/>
        </w:rPr>
        <w:t>rok budowy maszyny</w:t>
      </w:r>
    </w:p>
    <w:p w14:paraId="7C9CE842" w14:textId="77777777" w:rsidR="00D10129" w:rsidRPr="00D15981" w:rsidRDefault="00D10129">
      <w:pPr>
        <w:widowControl w:val="0"/>
        <w:numPr>
          <w:ilvl w:val="0"/>
          <w:numId w:val="24"/>
        </w:numPr>
        <w:tabs>
          <w:tab w:val="clear" w:pos="720"/>
        </w:tabs>
        <w:jc w:val="both"/>
        <w:rPr>
          <w:iCs/>
          <w:sz w:val="22"/>
          <w:szCs w:val="22"/>
        </w:rPr>
      </w:pPr>
      <w:r w:rsidRPr="00D15981">
        <w:rPr>
          <w:iCs/>
          <w:sz w:val="22"/>
          <w:szCs w:val="22"/>
        </w:rPr>
        <w:t>Wraz z dostawą przedmiotu dostawy Wykonawca zobowiązany jest do dostarczenia wyprawki opisanej w niniejszym załączniku.</w:t>
      </w:r>
    </w:p>
    <w:p w14:paraId="2A8719D3" w14:textId="77777777" w:rsidR="00D10129" w:rsidRPr="00D15981" w:rsidRDefault="00D10129">
      <w:pPr>
        <w:widowControl w:val="0"/>
        <w:numPr>
          <w:ilvl w:val="0"/>
          <w:numId w:val="24"/>
        </w:numPr>
        <w:jc w:val="both"/>
        <w:rPr>
          <w:sz w:val="22"/>
          <w:szCs w:val="22"/>
        </w:rPr>
      </w:pPr>
      <w:r w:rsidRPr="00D15981">
        <w:rPr>
          <w:sz w:val="22"/>
          <w:szCs w:val="22"/>
        </w:rPr>
        <w:t xml:space="preserve">Odbiór w zakresie kompletności dostawy zostanie dokonany po dostarczeniu kombajnu wraz z wyprawką u Zamawiającego pod adresem wskazanym w zleceniu. </w:t>
      </w:r>
    </w:p>
    <w:p w14:paraId="1BF67238" w14:textId="77777777" w:rsidR="00D10129" w:rsidRPr="00D15981" w:rsidRDefault="00D10129">
      <w:pPr>
        <w:widowControl w:val="0"/>
        <w:numPr>
          <w:ilvl w:val="0"/>
          <w:numId w:val="24"/>
        </w:numPr>
        <w:tabs>
          <w:tab w:val="clear" w:pos="720"/>
        </w:tabs>
        <w:rPr>
          <w:sz w:val="22"/>
          <w:szCs w:val="22"/>
        </w:rPr>
      </w:pPr>
      <w:r w:rsidRPr="00D15981">
        <w:rPr>
          <w:sz w:val="22"/>
          <w:szCs w:val="22"/>
        </w:rPr>
        <w:t xml:space="preserve">Z odbioru zostanie spisany </w:t>
      </w:r>
      <w:r w:rsidRPr="00D15981">
        <w:rPr>
          <w:i/>
          <w:sz w:val="22"/>
          <w:szCs w:val="22"/>
        </w:rPr>
        <w:t>Protokół kompletności dostawy</w:t>
      </w:r>
      <w:r w:rsidRPr="00D15981">
        <w:rPr>
          <w:sz w:val="22"/>
          <w:szCs w:val="22"/>
        </w:rPr>
        <w:t>.</w:t>
      </w:r>
    </w:p>
    <w:p w14:paraId="58889B85" w14:textId="77777777" w:rsidR="00D10129" w:rsidRPr="00D15981" w:rsidRDefault="00D10129">
      <w:pPr>
        <w:widowControl w:val="0"/>
        <w:numPr>
          <w:ilvl w:val="0"/>
          <w:numId w:val="24"/>
        </w:numPr>
        <w:tabs>
          <w:tab w:val="clear" w:pos="720"/>
        </w:tabs>
        <w:jc w:val="both"/>
        <w:rPr>
          <w:sz w:val="22"/>
          <w:szCs w:val="22"/>
        </w:rPr>
      </w:pPr>
      <w:r w:rsidRPr="00D15981">
        <w:rPr>
          <w:sz w:val="22"/>
          <w:szCs w:val="22"/>
        </w:rPr>
        <w:t xml:space="preserve">Odbiór techniczny przedmiotu dostawy zostanie przeprowadzony u Zamawiającego po zmontowaniu przedmiotu dostawy w miejscu zainstalowania i sprawdzeniu jego funkcjonowania przy udziale Wykonawcy. Z odbioru technicznego zostanie spisany </w:t>
      </w:r>
      <w:r w:rsidRPr="00D15981">
        <w:rPr>
          <w:i/>
          <w:sz w:val="22"/>
          <w:szCs w:val="22"/>
        </w:rPr>
        <w:t>Protokół odbioru technicznego</w:t>
      </w:r>
      <w:r w:rsidRPr="00D15981">
        <w:rPr>
          <w:sz w:val="22"/>
          <w:szCs w:val="22"/>
        </w:rPr>
        <w:t xml:space="preserve">. Odbiór techniczny zostanie przeprowadzony w okresie do </w:t>
      </w:r>
      <w:r w:rsidRPr="00D15981">
        <w:rPr>
          <w:b/>
          <w:sz w:val="22"/>
          <w:szCs w:val="22"/>
        </w:rPr>
        <w:t>60 dni</w:t>
      </w:r>
      <w:r w:rsidRPr="00D15981">
        <w:rPr>
          <w:sz w:val="22"/>
          <w:szCs w:val="22"/>
        </w:rPr>
        <w:t xml:space="preserve"> od daty dostawy ostatniego podzespołu przedmiotu dostawy do Zamawiającego. </w:t>
      </w:r>
    </w:p>
    <w:p w14:paraId="0BC31A9B" w14:textId="14B3ED40" w:rsidR="00D10129" w:rsidRPr="00D15981" w:rsidRDefault="00D10129">
      <w:pPr>
        <w:widowControl w:val="0"/>
        <w:numPr>
          <w:ilvl w:val="0"/>
          <w:numId w:val="24"/>
        </w:numPr>
        <w:tabs>
          <w:tab w:val="clear" w:pos="720"/>
        </w:tabs>
        <w:jc w:val="both"/>
        <w:rPr>
          <w:sz w:val="22"/>
          <w:szCs w:val="22"/>
        </w:rPr>
      </w:pPr>
      <w:r w:rsidRPr="00D15981">
        <w:rPr>
          <w:sz w:val="22"/>
          <w:szCs w:val="22"/>
        </w:rPr>
        <w:t>Zamawiający może przerwać czynności odbioru</w:t>
      </w:r>
      <w:r w:rsidR="00BD1AA4">
        <w:rPr>
          <w:sz w:val="22"/>
          <w:szCs w:val="22"/>
        </w:rPr>
        <w:t>,</w:t>
      </w:r>
      <w:r w:rsidRPr="00D15981">
        <w:rPr>
          <w:sz w:val="22"/>
          <w:szCs w:val="22"/>
        </w:rPr>
        <w:t xml:space="preserve"> jeżeli w czasie tych czynności ujawniono istnienie takich wad, które są istotne w świetle przepisów obowiązującego prawa i zapisów SWZ – aż do czasu usunięcia tych wad.</w:t>
      </w:r>
    </w:p>
    <w:p w14:paraId="56E06541" w14:textId="77777777" w:rsidR="00D10129" w:rsidRPr="00D15981" w:rsidRDefault="00D10129">
      <w:pPr>
        <w:pStyle w:val="Akapitzlist"/>
        <w:widowControl w:val="0"/>
        <w:numPr>
          <w:ilvl w:val="0"/>
          <w:numId w:val="24"/>
        </w:numPr>
        <w:contextualSpacing w:val="0"/>
        <w:jc w:val="both"/>
        <w:rPr>
          <w:sz w:val="22"/>
          <w:szCs w:val="22"/>
        </w:rPr>
      </w:pPr>
      <w:r w:rsidRPr="00D15981">
        <w:rPr>
          <w:sz w:val="22"/>
          <w:szCs w:val="22"/>
        </w:rPr>
        <w:t>Terminy odbiorów podlegają wcześniejszemu uzgodnieniu między stronami umowy.</w:t>
      </w:r>
    </w:p>
    <w:p w14:paraId="79994A3F" w14:textId="77777777" w:rsidR="00D10129" w:rsidRPr="00D15981" w:rsidRDefault="00D10129">
      <w:pPr>
        <w:pStyle w:val="Akapitzlist"/>
        <w:numPr>
          <w:ilvl w:val="0"/>
          <w:numId w:val="24"/>
        </w:numPr>
        <w:contextualSpacing w:val="0"/>
        <w:jc w:val="both"/>
        <w:rPr>
          <w:sz w:val="22"/>
          <w:szCs w:val="22"/>
        </w:rPr>
      </w:pPr>
      <w:r w:rsidRPr="00D15981">
        <w:rPr>
          <w:sz w:val="22"/>
          <w:szCs w:val="22"/>
        </w:rPr>
        <w:t>O planowanym terminie dostawy kombajnu Wykonawca poinformuje właściwy Oddział PGG S.A. (Kopalnię / Ruch) co najmniej 4 tygodnie przed dostawą (pisemnie, e-mailem lub faksem).</w:t>
      </w:r>
    </w:p>
    <w:p w14:paraId="08C258B6" w14:textId="77777777" w:rsidR="00D10129" w:rsidRPr="00D15981" w:rsidRDefault="00D10129">
      <w:pPr>
        <w:pStyle w:val="Akapitzlist"/>
        <w:numPr>
          <w:ilvl w:val="0"/>
          <w:numId w:val="24"/>
        </w:numPr>
        <w:contextualSpacing w:val="0"/>
        <w:jc w:val="both"/>
        <w:rPr>
          <w:sz w:val="22"/>
          <w:szCs w:val="22"/>
        </w:rPr>
      </w:pPr>
      <w:r w:rsidRPr="00D15981">
        <w:rPr>
          <w:sz w:val="22"/>
          <w:szCs w:val="22"/>
        </w:rPr>
        <w:t xml:space="preserve">Wykonawca zobowiązany jest powiadomić Zamawiającego o każdej ewentualnej zmianie planowanego terminu odbioru i dostawy kombajnu. </w:t>
      </w:r>
    </w:p>
    <w:p w14:paraId="22D2017B" w14:textId="77777777" w:rsidR="00D10129" w:rsidRPr="00D15981" w:rsidRDefault="00D10129">
      <w:pPr>
        <w:pStyle w:val="Akapitzlist"/>
        <w:numPr>
          <w:ilvl w:val="0"/>
          <w:numId w:val="24"/>
        </w:numPr>
        <w:contextualSpacing w:val="0"/>
        <w:jc w:val="both"/>
        <w:rPr>
          <w:sz w:val="22"/>
          <w:szCs w:val="22"/>
        </w:rPr>
      </w:pPr>
      <w:r w:rsidRPr="00D15981">
        <w:rPr>
          <w:sz w:val="22"/>
          <w:szCs w:val="22"/>
        </w:rPr>
        <w:t>Braki w dostawie przedmiotu umowy Zamawiający zobowiązany jest podać niezwłocznie Wykonawcy do wiadomości pisemnie. Wykonawca winien w ciągu 3 dni roboczych od wpłynięcia powiadomienia zająć stanowisko co do braków.</w:t>
      </w:r>
    </w:p>
    <w:p w14:paraId="6D8F8A79" w14:textId="77777777" w:rsidR="00D10129" w:rsidRPr="00D15981" w:rsidRDefault="00D10129">
      <w:pPr>
        <w:pStyle w:val="Akapitzlist"/>
        <w:numPr>
          <w:ilvl w:val="0"/>
          <w:numId w:val="24"/>
        </w:numPr>
        <w:contextualSpacing w:val="0"/>
        <w:jc w:val="both"/>
        <w:rPr>
          <w:sz w:val="22"/>
          <w:szCs w:val="22"/>
        </w:rPr>
      </w:pPr>
      <w:r w:rsidRPr="00D15981">
        <w:rPr>
          <w:sz w:val="22"/>
          <w:szCs w:val="22"/>
        </w:rPr>
        <w:t>Jeżeli zajęcie stanowiska nie nastąpi w tym terminie, to przedmiot umowy Zamawiający będzie uważał za nie dostarczony. Brakujący przedmiot umowy Wykonawca uzupełni niezwłocznie w ciągu max 24 h w cenie zamówienia.</w:t>
      </w:r>
    </w:p>
    <w:p w14:paraId="559E779A" w14:textId="756F29CF" w:rsidR="00BF2B1C" w:rsidRPr="00D15981" w:rsidRDefault="00BF2B1C" w:rsidP="00BF2B1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r w:rsidRPr="00D15981">
        <w:rPr>
          <w:rFonts w:ascii="Times New Roman" w:hAnsi="Times New Roman" w:cs="Times New Roman"/>
          <w:sz w:val="22"/>
          <w:szCs w:val="22"/>
        </w:rPr>
        <w:br w:type="page"/>
      </w:r>
      <w:bookmarkStart w:id="120" w:name="_Toc133054191"/>
      <w:bookmarkStart w:id="121" w:name="_Toc238454488"/>
      <w:bookmarkStart w:id="122" w:name="_Toc238454604"/>
      <w:bookmarkStart w:id="123" w:name="_Toc238533804"/>
      <w:r w:rsidRPr="00D15981">
        <w:rPr>
          <w:rFonts w:ascii="Times New Roman" w:hAnsi="Times New Roman" w:cs="Times New Roman"/>
          <w:color w:val="auto"/>
          <w:sz w:val="22"/>
          <w:szCs w:val="22"/>
        </w:rPr>
        <w:lastRenderedPageBreak/>
        <w:t>Załącznik nr 1</w:t>
      </w:r>
      <w:r w:rsidR="00405C90" w:rsidRPr="00D15981">
        <w:rPr>
          <w:rFonts w:ascii="Times New Roman" w:hAnsi="Times New Roman" w:cs="Times New Roman"/>
          <w:color w:val="auto"/>
          <w:sz w:val="22"/>
          <w:szCs w:val="22"/>
        </w:rPr>
        <w:t>c</w:t>
      </w:r>
      <w:r w:rsidR="009757CE">
        <w:rPr>
          <w:rFonts w:ascii="Times New Roman" w:hAnsi="Times New Roman" w:cs="Times New Roman"/>
          <w:color w:val="auto"/>
          <w:sz w:val="22"/>
          <w:szCs w:val="22"/>
        </w:rPr>
        <w:t xml:space="preserve"> do SOPZ</w:t>
      </w:r>
      <w:r w:rsidRPr="00D15981">
        <w:rPr>
          <w:rFonts w:ascii="Times New Roman" w:hAnsi="Times New Roman" w:cs="Times New Roman"/>
          <w:color w:val="auto"/>
          <w:sz w:val="22"/>
          <w:szCs w:val="22"/>
        </w:rPr>
        <w:t xml:space="preserve">  </w:t>
      </w:r>
      <w:bookmarkStart w:id="124" w:name="_Hlk219444415"/>
      <w:r w:rsidRPr="00D15981">
        <w:rPr>
          <w:rFonts w:ascii="Times New Roman" w:hAnsi="Times New Roman" w:cs="Times New Roman"/>
          <w:color w:val="auto"/>
          <w:sz w:val="22"/>
          <w:szCs w:val="22"/>
        </w:rPr>
        <w:t>Obowiązki stron wynikające z Prawa Geologicznego i Górniczego</w:t>
      </w:r>
      <w:bookmarkEnd w:id="120"/>
      <w:bookmarkEnd w:id="121"/>
      <w:bookmarkEnd w:id="122"/>
      <w:bookmarkEnd w:id="123"/>
      <w:bookmarkEnd w:id="124"/>
    </w:p>
    <w:p w14:paraId="3B5F3E4A" w14:textId="77777777" w:rsidR="00BF2B1C" w:rsidRPr="00D15981" w:rsidRDefault="00BF2B1C" w:rsidP="00056315">
      <w:pPr>
        <w:numPr>
          <w:ilvl w:val="0"/>
          <w:numId w:val="86"/>
        </w:numPr>
        <w:jc w:val="both"/>
        <w:rPr>
          <w:b/>
          <w:sz w:val="22"/>
          <w:szCs w:val="22"/>
          <w:u w:val="single"/>
        </w:rPr>
      </w:pPr>
      <w:r w:rsidRPr="00D15981">
        <w:rPr>
          <w:b/>
          <w:sz w:val="22"/>
          <w:szCs w:val="22"/>
          <w:u w:val="single"/>
        </w:rPr>
        <w:t>Obowiązki Wykonawcy:</w:t>
      </w:r>
    </w:p>
    <w:p w14:paraId="49F94D1C" w14:textId="28845C64" w:rsidR="00D10129" w:rsidRPr="00622CCC" w:rsidRDefault="00D10129" w:rsidP="00056315">
      <w:pPr>
        <w:pStyle w:val="Akapitzlist"/>
        <w:numPr>
          <w:ilvl w:val="0"/>
          <w:numId w:val="99"/>
        </w:numPr>
        <w:contextualSpacing w:val="0"/>
        <w:jc w:val="both"/>
        <w:rPr>
          <w:strike/>
          <w:sz w:val="22"/>
          <w:szCs w:val="22"/>
        </w:rPr>
      </w:pPr>
      <w:r w:rsidRPr="00D15981">
        <w:rPr>
          <w:sz w:val="22"/>
          <w:szCs w:val="22"/>
        </w:rPr>
        <w:t>Wykonawca zobowiązany jest do wykonywania prac związanych z montażem i uruchomieniem przedmiotu Dostawy, demontażem oraz prac serwisowych zgodnie z § 8 Umowy (</w:t>
      </w:r>
      <w:r w:rsidRPr="00D15981">
        <w:rPr>
          <w:i/>
          <w:iCs/>
          <w:sz w:val="22"/>
          <w:szCs w:val="22"/>
        </w:rPr>
        <w:t>Realizacja przedmiotu Umowy w zakresie usług serwisowych</w:t>
      </w:r>
      <w:r w:rsidRPr="00D15981">
        <w:rPr>
          <w:sz w:val="22"/>
          <w:szCs w:val="22"/>
        </w:rPr>
        <w:t xml:space="preserve">), zgodnie z DTR/Instrukcją obsługi kombajnu przy zachowaniu zasad BHP obowiązujących w KWK. Pracownicy Wykonawcy w zakresie ustawy </w:t>
      </w:r>
      <w:r w:rsidRPr="00622CCC">
        <w:rPr>
          <w:sz w:val="22"/>
          <w:szCs w:val="22"/>
        </w:rPr>
        <w:t xml:space="preserve">Prawo geologiczne i górnicze podlegają Kierownikowi Ruchu Zakładu Górniczego Polskiej Grupy Górniczej S.A. </w:t>
      </w:r>
      <w:r w:rsidR="00847935" w:rsidRPr="00622CCC">
        <w:rPr>
          <w:sz w:val="22"/>
          <w:szCs w:val="22"/>
        </w:rPr>
        <w:t xml:space="preserve">danego </w:t>
      </w:r>
      <w:r w:rsidRPr="00622CCC">
        <w:rPr>
          <w:sz w:val="22"/>
          <w:szCs w:val="22"/>
        </w:rPr>
        <w:t>Oddział</w:t>
      </w:r>
      <w:r w:rsidR="00847935" w:rsidRPr="00622CCC">
        <w:rPr>
          <w:sz w:val="22"/>
          <w:szCs w:val="22"/>
        </w:rPr>
        <w:t>u</w:t>
      </w:r>
      <w:r w:rsidR="00622CCC" w:rsidRPr="00622CCC">
        <w:rPr>
          <w:sz w:val="22"/>
          <w:szCs w:val="22"/>
        </w:rPr>
        <w:t>.</w:t>
      </w:r>
    </w:p>
    <w:p w14:paraId="7C100768" w14:textId="77777777" w:rsidR="00D10129" w:rsidRPr="00622CCC" w:rsidRDefault="00D10129" w:rsidP="00056315">
      <w:pPr>
        <w:pStyle w:val="Akapitzlist"/>
        <w:numPr>
          <w:ilvl w:val="0"/>
          <w:numId w:val="99"/>
        </w:numPr>
        <w:contextualSpacing w:val="0"/>
        <w:jc w:val="both"/>
        <w:rPr>
          <w:sz w:val="22"/>
          <w:szCs w:val="22"/>
        </w:rPr>
      </w:pPr>
      <w:r w:rsidRPr="00622CCC">
        <w:rPr>
          <w:sz w:val="22"/>
          <w:szCs w:val="22"/>
        </w:rPr>
        <w:t>Wykonawca jest zobowiązany również do:</w:t>
      </w:r>
    </w:p>
    <w:p w14:paraId="0DF911A0" w14:textId="050D2B19" w:rsidR="00D10129" w:rsidRPr="00622CCC" w:rsidRDefault="00D10129" w:rsidP="00056315">
      <w:pPr>
        <w:pStyle w:val="Akapitzlist"/>
        <w:numPr>
          <w:ilvl w:val="1"/>
          <w:numId w:val="99"/>
        </w:numPr>
        <w:contextualSpacing w:val="0"/>
        <w:jc w:val="both"/>
        <w:rPr>
          <w:sz w:val="22"/>
          <w:szCs w:val="22"/>
        </w:rPr>
      </w:pPr>
      <w:r w:rsidRPr="00622CCC">
        <w:rPr>
          <w:sz w:val="22"/>
          <w:szCs w:val="22"/>
        </w:rPr>
        <w:t>w zakresie świadczenia usług serwisowych zgodnie z  § 8 Umowy (</w:t>
      </w:r>
      <w:r w:rsidRPr="00622CCC">
        <w:rPr>
          <w:i/>
          <w:iCs/>
          <w:sz w:val="22"/>
          <w:szCs w:val="22"/>
        </w:rPr>
        <w:t>Realizacja przedmiotu Umowy w zakresie usług serwisowych</w:t>
      </w:r>
      <w:r w:rsidRPr="00622CCC">
        <w:rPr>
          <w:sz w:val="22"/>
          <w:szCs w:val="22"/>
        </w:rPr>
        <w:t xml:space="preserve">), zatrudniania pracowników zgodnie z kodeksem pracy, jedynie w ramach umów o pracę, </w:t>
      </w:r>
      <w:r w:rsidR="00847935" w:rsidRPr="00622CCC">
        <w:rPr>
          <w:sz w:val="22"/>
          <w:szCs w:val="22"/>
        </w:rPr>
        <w:t xml:space="preserve">z zastrzeżeniem, że osoby biorące udział w realizacji zamówienia muszą spełniać wymagania wynikające z art. 11k ustawy z dnia 7 września 2007 r. o funkcjonowaniu górnictwa węgla kamiennego. Szczegółowe zasady weryfikacji </w:t>
      </w:r>
      <w:r w:rsidR="00847935" w:rsidRPr="006B47A0">
        <w:rPr>
          <w:sz w:val="22"/>
          <w:szCs w:val="22"/>
        </w:rPr>
        <w:t>określono w</w:t>
      </w:r>
      <w:r w:rsidR="00C169C2" w:rsidRPr="006B47A0">
        <w:rPr>
          <w:sz w:val="22"/>
          <w:szCs w:val="22"/>
        </w:rPr>
        <w:t xml:space="preserve"> Części 1</w:t>
      </w:r>
      <w:r w:rsidR="00847935" w:rsidRPr="006B47A0">
        <w:rPr>
          <w:sz w:val="22"/>
          <w:szCs w:val="22"/>
        </w:rPr>
        <w:t xml:space="preserve"> </w:t>
      </w:r>
      <w:r w:rsidR="008D54B3" w:rsidRPr="006B47A0">
        <w:rPr>
          <w:sz w:val="22"/>
          <w:szCs w:val="22"/>
        </w:rPr>
        <w:t>ust</w:t>
      </w:r>
      <w:r w:rsidR="00847935" w:rsidRPr="006B47A0">
        <w:rPr>
          <w:sz w:val="22"/>
          <w:szCs w:val="22"/>
        </w:rPr>
        <w:t xml:space="preserve"> </w:t>
      </w:r>
      <w:r w:rsidR="00C169C2" w:rsidRPr="006B47A0">
        <w:rPr>
          <w:sz w:val="22"/>
          <w:szCs w:val="22"/>
        </w:rPr>
        <w:t>10</w:t>
      </w:r>
      <w:r w:rsidR="00847935" w:rsidRPr="006B47A0">
        <w:rPr>
          <w:sz w:val="22"/>
          <w:szCs w:val="22"/>
        </w:rPr>
        <w:t xml:space="preserve"> Załącznika nr 1 do S</w:t>
      </w:r>
      <w:r w:rsidR="00C169C2" w:rsidRPr="006B47A0">
        <w:rPr>
          <w:sz w:val="22"/>
          <w:szCs w:val="22"/>
        </w:rPr>
        <w:t>WZ</w:t>
      </w:r>
      <w:r w:rsidR="00274DF7" w:rsidRPr="006B47A0">
        <w:rPr>
          <w:sz w:val="22"/>
          <w:szCs w:val="22"/>
        </w:rPr>
        <w:t xml:space="preserve"> SOPZ I oraz </w:t>
      </w:r>
      <w:proofErr w:type="spellStart"/>
      <w:r w:rsidR="00274DF7" w:rsidRPr="006B47A0">
        <w:rPr>
          <w:sz w:val="22"/>
          <w:szCs w:val="22"/>
        </w:rPr>
        <w:t>ust.G</w:t>
      </w:r>
      <w:proofErr w:type="spellEnd"/>
      <w:r w:rsidR="00274DF7" w:rsidRPr="006B47A0">
        <w:rPr>
          <w:sz w:val="22"/>
          <w:szCs w:val="22"/>
        </w:rPr>
        <w:t xml:space="preserve"> Załącznika nr 1 do SWZ SOPZ II,</w:t>
      </w:r>
    </w:p>
    <w:p w14:paraId="2725EFE2" w14:textId="78D94097" w:rsidR="00D10129" w:rsidRPr="00D15981" w:rsidRDefault="00D10129" w:rsidP="00056315">
      <w:pPr>
        <w:pStyle w:val="Akapitzlist"/>
        <w:numPr>
          <w:ilvl w:val="1"/>
          <w:numId w:val="99"/>
        </w:numPr>
        <w:contextualSpacing w:val="0"/>
        <w:jc w:val="both"/>
        <w:rPr>
          <w:sz w:val="22"/>
          <w:szCs w:val="22"/>
        </w:rPr>
      </w:pPr>
      <w:r w:rsidRPr="00622CCC">
        <w:rPr>
          <w:sz w:val="22"/>
          <w:szCs w:val="22"/>
        </w:rPr>
        <w:t xml:space="preserve">ubezpieczenia swoich pracowników w firmie ubezpieczeniowej od następstw nieszczęśliwych wypadków (śmierć i trwały uszczerbek na zdrowiu), które mogą powstać w czasie wykonywania usług serwisowych. Wykonawca odpowiada w pełnym zakresie za szkody niezawinione przez Zamawiającego powstałe w wyniku wypadku przy pracy lub wskutek zaistnienia schorzeń związanych z warunkami pracy. Strony wyłączają w tym zakresie odpowiedzialność solidarną Polskiej Grupy Górniczej S.A. </w:t>
      </w:r>
      <w:r w:rsidR="00847935" w:rsidRPr="00622CCC">
        <w:rPr>
          <w:sz w:val="22"/>
          <w:szCs w:val="22"/>
        </w:rPr>
        <w:t xml:space="preserve">danego </w:t>
      </w:r>
      <w:r w:rsidRPr="00622CCC">
        <w:rPr>
          <w:sz w:val="22"/>
          <w:szCs w:val="22"/>
        </w:rPr>
        <w:t>Oddział</w:t>
      </w:r>
      <w:r w:rsidR="00847935" w:rsidRPr="00622CCC">
        <w:rPr>
          <w:sz w:val="22"/>
          <w:szCs w:val="22"/>
        </w:rPr>
        <w:t>u</w:t>
      </w:r>
      <w:r w:rsidRPr="00D15981">
        <w:rPr>
          <w:sz w:val="22"/>
          <w:szCs w:val="22"/>
        </w:rPr>
        <w:t>. Za szkody nie pokryte ubezpieczeniem odpowiada Wykonawca,</w:t>
      </w:r>
    </w:p>
    <w:p w14:paraId="757072E3" w14:textId="77777777" w:rsidR="00D10129" w:rsidRPr="00D15981" w:rsidRDefault="00D10129" w:rsidP="00056315">
      <w:pPr>
        <w:pStyle w:val="Akapitzlist"/>
        <w:numPr>
          <w:ilvl w:val="1"/>
          <w:numId w:val="99"/>
        </w:numPr>
        <w:contextualSpacing w:val="0"/>
        <w:jc w:val="both"/>
        <w:rPr>
          <w:sz w:val="22"/>
          <w:szCs w:val="22"/>
        </w:rPr>
      </w:pPr>
      <w:r w:rsidRPr="00D15981">
        <w:rPr>
          <w:sz w:val="22"/>
          <w:szCs w:val="22"/>
        </w:rPr>
        <w:t>natychmiastowego powiadomienia Kierownika Ruchu Zakładu Górniczego w przypadku odstąpienia od zatwierdzonego planu ruchu w zakresie wykonywanych usług, ze względu na zagrożenie bezpieczeństwa zakładu górniczego lub bezpieczeństwa powszechnego,</w:t>
      </w:r>
    </w:p>
    <w:p w14:paraId="75F45ABC" w14:textId="418FE002" w:rsidR="00D10129" w:rsidRPr="00D15981" w:rsidRDefault="00D10129" w:rsidP="00056315">
      <w:pPr>
        <w:pStyle w:val="Akapitzlist"/>
        <w:numPr>
          <w:ilvl w:val="1"/>
          <w:numId w:val="99"/>
        </w:numPr>
        <w:contextualSpacing w:val="0"/>
        <w:jc w:val="both"/>
        <w:rPr>
          <w:sz w:val="22"/>
          <w:szCs w:val="22"/>
        </w:rPr>
      </w:pPr>
      <w:r w:rsidRPr="00D15981">
        <w:rPr>
          <w:sz w:val="22"/>
          <w:szCs w:val="22"/>
        </w:rPr>
        <w:t xml:space="preserve">prowadzenia szkoleń w zakresie przepisów ustawy Prawo geologiczne i górnicze i aktów wykonawczych, przepisów </w:t>
      </w:r>
      <w:r w:rsidRPr="00622CCC">
        <w:rPr>
          <w:sz w:val="22"/>
          <w:szCs w:val="22"/>
        </w:rPr>
        <w:t xml:space="preserve">BHP, dyscypliny pracy, zarządzeń, dyspozycji i innych ustaleń  Polskiej Grupy Górniczej S.A. </w:t>
      </w:r>
      <w:r w:rsidR="00847935" w:rsidRPr="00622CCC">
        <w:rPr>
          <w:sz w:val="22"/>
          <w:szCs w:val="22"/>
        </w:rPr>
        <w:t xml:space="preserve">danego </w:t>
      </w:r>
      <w:r w:rsidRPr="00622CCC">
        <w:rPr>
          <w:sz w:val="22"/>
          <w:szCs w:val="22"/>
        </w:rPr>
        <w:t>Oddział</w:t>
      </w:r>
      <w:r w:rsidR="00847935" w:rsidRPr="00622CCC">
        <w:rPr>
          <w:sz w:val="22"/>
          <w:szCs w:val="22"/>
        </w:rPr>
        <w:t>u</w:t>
      </w:r>
      <w:r w:rsidRPr="00622CCC">
        <w:rPr>
          <w:sz w:val="22"/>
          <w:szCs w:val="22"/>
        </w:rPr>
        <w:t xml:space="preserve"> zobowiązania wszystkich pracowników serwisu do bezwzględnego stosowania ochrony oczu w czasie wy</w:t>
      </w:r>
      <w:r w:rsidRPr="00D15981">
        <w:rPr>
          <w:sz w:val="22"/>
          <w:szCs w:val="22"/>
        </w:rPr>
        <w:t>konywania obowiązków na dole kopalni.</w:t>
      </w:r>
    </w:p>
    <w:p w14:paraId="3A49CA45" w14:textId="77777777" w:rsidR="00D10129" w:rsidRPr="00D15981" w:rsidRDefault="00D10129" w:rsidP="00056315">
      <w:pPr>
        <w:pStyle w:val="Akapitzlist"/>
        <w:numPr>
          <w:ilvl w:val="0"/>
          <w:numId w:val="99"/>
        </w:numPr>
        <w:contextualSpacing w:val="0"/>
        <w:jc w:val="both"/>
        <w:rPr>
          <w:sz w:val="22"/>
          <w:szCs w:val="22"/>
        </w:rPr>
      </w:pPr>
      <w:r w:rsidRPr="00D15981">
        <w:rPr>
          <w:sz w:val="22"/>
          <w:szCs w:val="22"/>
        </w:rPr>
        <w:t xml:space="preserve">Wykonawca w ramach realizacji przedmiotu umowy wyraża zgodę na samodzielne </w:t>
      </w:r>
      <w:r w:rsidRPr="00D15981">
        <w:rPr>
          <w:i/>
          <w:sz w:val="22"/>
          <w:szCs w:val="22"/>
        </w:rPr>
        <w:t>(bez nadzoru serwisu Wykonawcy)</w:t>
      </w:r>
      <w:r w:rsidRPr="00D15981">
        <w:rPr>
          <w:sz w:val="22"/>
          <w:szCs w:val="22"/>
        </w:rPr>
        <w:t xml:space="preserve"> usuwania awarii (w tym wymianę elementów zabezpieczających, a w szczególności </w:t>
      </w:r>
      <w:r w:rsidRPr="00D15981">
        <w:rPr>
          <w:i/>
          <w:sz w:val="22"/>
          <w:szCs w:val="22"/>
        </w:rPr>
        <w:t>tzw. wałków skrętnych - przeciążeniowych</w:t>
      </w:r>
      <w:r w:rsidRPr="00D15981">
        <w:rPr>
          <w:sz w:val="22"/>
          <w:szCs w:val="22"/>
        </w:rPr>
        <w:t>) przez przeszkolonych w zakresie eksploatacji i obsługi przez Wykonawcy pracowników Zamawiającego, po uzyskaniu zgody od dyspozytora serwisu Wykonawcy.</w:t>
      </w:r>
    </w:p>
    <w:p w14:paraId="3BE1892A" w14:textId="0F78D08D" w:rsidR="00D10129" w:rsidRPr="00D15981" w:rsidRDefault="00D10129" w:rsidP="00056315">
      <w:pPr>
        <w:pStyle w:val="Akapitzlist"/>
        <w:numPr>
          <w:ilvl w:val="0"/>
          <w:numId w:val="99"/>
        </w:numPr>
        <w:contextualSpacing w:val="0"/>
        <w:jc w:val="both"/>
        <w:rPr>
          <w:sz w:val="22"/>
          <w:szCs w:val="22"/>
        </w:rPr>
      </w:pPr>
      <w:r w:rsidRPr="00D15981">
        <w:rPr>
          <w:sz w:val="22"/>
          <w:szCs w:val="22"/>
        </w:rPr>
        <w:t>Wykonawca każdorazowo przy zmianie lokalizacji (przezbrojeniu ścian) lub w przypadku konieczności dokona przeglądu, naprawy lub remontu (w zależności od potrzeb) kombajnu. Wymiana, regeneracja, remont lub naprawa elementów i podzespołów w okresie przeglądów, niepodlegających gwarancji, odbędzie się na koszt Zamawiającego. Przeprowadzenia ww. przeglądów, napraw oraz remontu w okresie do 24 miesięcy włącznie odbędzie się na koszt Wykonawcy. Przeprowadzenia ww. przeglądu, naprawy oraz remontu w okresie od 25 miesiąca do 60 miesiąca włącznie odbędzie się na koszt Zamawiającego. Zakresy przeglądów, napraw oraz remontów każdorazowo określone zostaną wspólnie przez Wykonawcę i Zamawiającego.</w:t>
      </w:r>
    </w:p>
    <w:p w14:paraId="5657F0C4" w14:textId="77777777" w:rsidR="00D10129" w:rsidRPr="00D15981" w:rsidRDefault="00D10129" w:rsidP="00056315">
      <w:pPr>
        <w:pStyle w:val="Akapitzlist"/>
        <w:numPr>
          <w:ilvl w:val="0"/>
          <w:numId w:val="99"/>
        </w:numPr>
        <w:contextualSpacing w:val="0"/>
        <w:jc w:val="both"/>
        <w:rPr>
          <w:sz w:val="22"/>
          <w:szCs w:val="22"/>
        </w:rPr>
      </w:pPr>
      <w:r w:rsidRPr="00D15981">
        <w:rPr>
          <w:sz w:val="22"/>
          <w:szCs w:val="22"/>
        </w:rPr>
        <w:t xml:space="preserve">W ramach każdego przeglądu  bieżącego gwarancyjnego Wykonawca przeprowadzi: </w:t>
      </w:r>
    </w:p>
    <w:p w14:paraId="06BC673F" w14:textId="6F5E50CB" w:rsidR="00D10129" w:rsidRPr="00D15981" w:rsidRDefault="00D10129" w:rsidP="00056315">
      <w:pPr>
        <w:pStyle w:val="Tekstpodstawowy"/>
        <w:numPr>
          <w:ilvl w:val="0"/>
          <w:numId w:val="100"/>
        </w:numPr>
        <w:spacing w:after="0"/>
        <w:jc w:val="both"/>
        <w:rPr>
          <w:sz w:val="22"/>
          <w:szCs w:val="22"/>
          <w:u w:val="single"/>
        </w:rPr>
      </w:pPr>
      <w:r w:rsidRPr="00D15981">
        <w:rPr>
          <w:sz w:val="22"/>
          <w:szCs w:val="22"/>
          <w:u w:val="single"/>
        </w:rPr>
        <w:t>w przypadku przeglądu wykonywanego w siedzibie Wykonawcy:</w:t>
      </w:r>
    </w:p>
    <w:p w14:paraId="04D19FC7" w14:textId="77777777" w:rsidR="00D10129" w:rsidRPr="00D15981" w:rsidRDefault="00D10129" w:rsidP="00056315">
      <w:pPr>
        <w:pStyle w:val="Akapitzlist"/>
        <w:numPr>
          <w:ilvl w:val="0"/>
          <w:numId w:val="101"/>
        </w:numPr>
        <w:ind w:left="851" w:hanging="284"/>
        <w:contextualSpacing w:val="0"/>
        <w:rPr>
          <w:sz w:val="22"/>
          <w:szCs w:val="22"/>
        </w:rPr>
      </w:pPr>
      <w:r w:rsidRPr="00D15981">
        <w:rPr>
          <w:sz w:val="22"/>
          <w:szCs w:val="22"/>
        </w:rPr>
        <w:t>czynny udział przedstawicieli Wykonawcy w demontażu przedmiotu dostawy,</w:t>
      </w:r>
    </w:p>
    <w:p w14:paraId="78EB3822"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transport przedmiotu dostawy do i z siedziby Wykonawcy,</w:t>
      </w:r>
    </w:p>
    <w:p w14:paraId="72D55BF2"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wymiana bądź regeneracja części i podzespołów, które wymagają regeneracji lub wymiany,</w:t>
      </w:r>
    </w:p>
    <w:p w14:paraId="7E354CD2" w14:textId="521CC929"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wymiana na nowe zużytych elementów szybkozużywających się,</w:t>
      </w:r>
    </w:p>
    <w:p w14:paraId="5DD10282"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przygotowanie nowych lub regenerowanych organów urabiających w celu szybkiej wymiany u Zamawiającego,</w:t>
      </w:r>
    </w:p>
    <w:p w14:paraId="365A168F"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wymianę olejów,</w:t>
      </w:r>
    </w:p>
    <w:p w14:paraId="392043EA"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montaż podzespołów,</w:t>
      </w:r>
    </w:p>
    <w:p w14:paraId="25DA4B4A"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zabezpieczenie antykorozyjne,</w:t>
      </w:r>
    </w:p>
    <w:p w14:paraId="42872335"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pomiary elektryczne, stanu izolacji i ciągłości obwodów zabezpieczających,</w:t>
      </w:r>
    </w:p>
    <w:p w14:paraId="555E937A"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próby szczelności, ciśnieniowe i prądowo-napięciowe,</w:t>
      </w:r>
    </w:p>
    <w:p w14:paraId="284C8664" w14:textId="77777777" w:rsidR="00D10129" w:rsidRPr="00D15981" w:rsidRDefault="00D10129" w:rsidP="00056315">
      <w:pPr>
        <w:pStyle w:val="Tekstpodstawowy"/>
        <w:numPr>
          <w:ilvl w:val="0"/>
          <w:numId w:val="101"/>
        </w:numPr>
        <w:spacing w:after="0"/>
        <w:ind w:left="851" w:hanging="284"/>
        <w:jc w:val="both"/>
        <w:rPr>
          <w:sz w:val="22"/>
          <w:szCs w:val="22"/>
        </w:rPr>
      </w:pPr>
      <w:r w:rsidRPr="00D15981">
        <w:rPr>
          <w:sz w:val="22"/>
          <w:szCs w:val="22"/>
        </w:rPr>
        <w:t>czynny udział przedstawicieli Wykonawcy w montażu przedmiotu dostawy.</w:t>
      </w:r>
    </w:p>
    <w:p w14:paraId="1ACC605B" w14:textId="77777777" w:rsidR="00D10129" w:rsidRPr="00D15981" w:rsidRDefault="00D10129" w:rsidP="00056315">
      <w:pPr>
        <w:pStyle w:val="Tekstpodstawowy"/>
        <w:numPr>
          <w:ilvl w:val="0"/>
          <w:numId w:val="100"/>
        </w:numPr>
        <w:spacing w:after="0"/>
        <w:jc w:val="both"/>
        <w:rPr>
          <w:sz w:val="22"/>
          <w:szCs w:val="22"/>
          <w:u w:val="single"/>
        </w:rPr>
      </w:pPr>
      <w:r w:rsidRPr="00D15981">
        <w:rPr>
          <w:sz w:val="22"/>
          <w:szCs w:val="22"/>
          <w:u w:val="single"/>
        </w:rPr>
        <w:t>w przypadku przeglądu wykonywanego u Zamawiającego:</w:t>
      </w:r>
    </w:p>
    <w:p w14:paraId="2D99351D"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lastRenderedPageBreak/>
        <w:t>czynny udział przedstawicieli Wykonawcy w demontażu przedmiotu zamówienia,</w:t>
      </w:r>
    </w:p>
    <w:p w14:paraId="699759E5"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wymiana bądź regeneracja części i podzespoły, które wymagają regeneracji lub wymiany,</w:t>
      </w:r>
    </w:p>
    <w:p w14:paraId="6E60A784" w14:textId="4E913EE8"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wymiana na nowe zużytych elementów szybkozużywających się,</w:t>
      </w:r>
    </w:p>
    <w:p w14:paraId="0D07606D"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przygotowanie nowych lub regenerowanych organów urabiających w celu szybkiej wymiany u Zamawiającego,</w:t>
      </w:r>
    </w:p>
    <w:p w14:paraId="6F0AF79B"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wymianę olejów,</w:t>
      </w:r>
    </w:p>
    <w:p w14:paraId="12C9F67D"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montaż podzespołów,</w:t>
      </w:r>
    </w:p>
    <w:p w14:paraId="6901D294"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zabezpieczenie antykorozyjne,</w:t>
      </w:r>
    </w:p>
    <w:p w14:paraId="05F86850"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pomiary elektryczne, stanu izolacji i ciągłości obwodów zabezpieczających,</w:t>
      </w:r>
    </w:p>
    <w:p w14:paraId="25C671CC"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próby szczelności, ciśnieniowe i prądowo-napięciowe,</w:t>
      </w:r>
    </w:p>
    <w:p w14:paraId="49086372" w14:textId="77777777" w:rsidR="00D10129" w:rsidRPr="00D15981" w:rsidRDefault="00D10129" w:rsidP="00056315">
      <w:pPr>
        <w:pStyle w:val="Tekstpodstawowy"/>
        <w:numPr>
          <w:ilvl w:val="0"/>
          <w:numId w:val="102"/>
        </w:numPr>
        <w:spacing w:after="0"/>
        <w:ind w:left="851" w:hanging="284"/>
        <w:jc w:val="both"/>
        <w:rPr>
          <w:sz w:val="22"/>
          <w:szCs w:val="22"/>
        </w:rPr>
      </w:pPr>
      <w:r w:rsidRPr="00D15981">
        <w:rPr>
          <w:sz w:val="22"/>
          <w:szCs w:val="22"/>
        </w:rPr>
        <w:t>czynny udział przedstawicieli Wykonawcy w montażu przedmiotu zamówienia.</w:t>
      </w:r>
    </w:p>
    <w:p w14:paraId="61DBD910" w14:textId="28E57569" w:rsidR="00D10129" w:rsidRPr="00D15981" w:rsidRDefault="00D10129" w:rsidP="00056315">
      <w:pPr>
        <w:pStyle w:val="Akapitzlist"/>
        <w:numPr>
          <w:ilvl w:val="0"/>
          <w:numId w:val="99"/>
        </w:numPr>
        <w:contextualSpacing w:val="0"/>
        <w:jc w:val="both"/>
        <w:rPr>
          <w:sz w:val="22"/>
          <w:szCs w:val="22"/>
        </w:rPr>
      </w:pPr>
      <w:r w:rsidRPr="00D15981">
        <w:rPr>
          <w:sz w:val="22"/>
          <w:szCs w:val="22"/>
        </w:rPr>
        <w:t>W przypadku przeglądu bieżącego gwarancyjnego</w:t>
      </w:r>
      <w:r w:rsidRPr="00D15981">
        <w:rPr>
          <w:b/>
          <w:bCs/>
          <w:sz w:val="22"/>
          <w:szCs w:val="22"/>
        </w:rPr>
        <w:t xml:space="preserve"> </w:t>
      </w:r>
      <w:r w:rsidRPr="00D15981">
        <w:rPr>
          <w:sz w:val="22"/>
          <w:szCs w:val="22"/>
        </w:rPr>
        <w:t>wykonywanego u Wykonawcy, czas jego realizacji wyniesie do 8 tygodni od udostępnienia kombajnu przez Zamawiającego. W przypadkach szczególnych</w:t>
      </w:r>
      <w:r w:rsidR="000C4CAE">
        <w:rPr>
          <w:sz w:val="22"/>
          <w:szCs w:val="22"/>
        </w:rPr>
        <w:t>,</w:t>
      </w:r>
      <w:r w:rsidRPr="00D15981">
        <w:rPr>
          <w:sz w:val="22"/>
          <w:szCs w:val="22"/>
        </w:rPr>
        <w:t xml:space="preserve"> gdy zakres przeglądu będzie ograniczony i umożliwi jego wykonanie u Zamawiającego, czas jego  realizacji wyniesie 4 tygodnie od  udostępnienia kombajnu przez Zamawiającego.</w:t>
      </w:r>
    </w:p>
    <w:p w14:paraId="4A23340C" w14:textId="77777777" w:rsidR="00D10129" w:rsidRPr="00D15981" w:rsidRDefault="00D10129" w:rsidP="00056315">
      <w:pPr>
        <w:pStyle w:val="Akapitzlist"/>
        <w:numPr>
          <w:ilvl w:val="0"/>
          <w:numId w:val="99"/>
        </w:numPr>
        <w:contextualSpacing w:val="0"/>
        <w:jc w:val="both"/>
        <w:rPr>
          <w:sz w:val="22"/>
          <w:szCs w:val="22"/>
        </w:rPr>
      </w:pPr>
      <w:r w:rsidRPr="00D15981">
        <w:rPr>
          <w:sz w:val="22"/>
          <w:szCs w:val="22"/>
        </w:rPr>
        <w:t>Wykonawca zobowiązany jest do wykonywania prac związanych z montażem i uruchomieniem przedmiotu dostawy, demontażem oraz prac serwisowych, zgodnie z Instrukcją Obsługi przedmiotu dostawy.</w:t>
      </w:r>
    </w:p>
    <w:p w14:paraId="43908627" w14:textId="77777777" w:rsidR="00D10129" w:rsidRPr="00D15981" w:rsidRDefault="00D10129" w:rsidP="00056315">
      <w:pPr>
        <w:pStyle w:val="Akapitzlist"/>
        <w:numPr>
          <w:ilvl w:val="0"/>
          <w:numId w:val="99"/>
        </w:numPr>
        <w:contextualSpacing w:val="0"/>
        <w:jc w:val="both"/>
        <w:rPr>
          <w:sz w:val="22"/>
          <w:szCs w:val="22"/>
        </w:rPr>
      </w:pPr>
      <w:r w:rsidRPr="00D15981">
        <w:rPr>
          <w:sz w:val="22"/>
          <w:szCs w:val="22"/>
        </w:rPr>
        <w:t xml:space="preserve">Pracownicy Wykonawcy w zakresie ustawy Prawo geologiczne i górnicze podlegają Kierownikowi Ruchu Zakładu Górniczego Polskiej Grupy Górniczej S.A. Oddział </w:t>
      </w:r>
      <w:r w:rsidRPr="00D15981">
        <w:rPr>
          <w:sz w:val="22"/>
          <w:szCs w:val="22"/>
          <w:u w:color="FFFF00"/>
        </w:rPr>
        <w:t>KWK, w której będzie pracował kombajn</w:t>
      </w:r>
    </w:p>
    <w:p w14:paraId="1A775F2F" w14:textId="77777777" w:rsidR="00D10129" w:rsidRPr="00D15981" w:rsidRDefault="00D10129" w:rsidP="00056315">
      <w:pPr>
        <w:pStyle w:val="Akapitzlist"/>
        <w:numPr>
          <w:ilvl w:val="0"/>
          <w:numId w:val="99"/>
        </w:numPr>
        <w:ind w:left="284" w:hanging="284"/>
        <w:jc w:val="both"/>
        <w:rPr>
          <w:sz w:val="22"/>
          <w:szCs w:val="22"/>
        </w:rPr>
      </w:pPr>
      <w:r w:rsidRPr="00D15981">
        <w:rPr>
          <w:sz w:val="22"/>
          <w:szCs w:val="22"/>
        </w:rPr>
        <w:t xml:space="preserve">Wykonawca przed realizacją zamówienia jest zobowiązany do przekazania Polskiej Grupie Górniczej S.A. Oddział </w:t>
      </w:r>
      <w:r w:rsidRPr="00D15981">
        <w:rPr>
          <w:sz w:val="22"/>
          <w:szCs w:val="22"/>
          <w:u w:color="FFFF00"/>
        </w:rPr>
        <w:t>KWK</w:t>
      </w:r>
      <w:r w:rsidRPr="00D15981">
        <w:rPr>
          <w:i/>
          <w:sz w:val="22"/>
          <w:szCs w:val="22"/>
        </w:rPr>
        <w:t>, w której będzie pracować kombajn,</w:t>
      </w:r>
      <w:r w:rsidRPr="00D15981">
        <w:rPr>
          <w:sz w:val="22"/>
          <w:szCs w:val="22"/>
        </w:rPr>
        <w:t xml:space="preserve"> wykazu pracowników serwisu posiadających wymagane na dole kopalni kwalifikacje. </w:t>
      </w:r>
    </w:p>
    <w:p w14:paraId="708B5FD1" w14:textId="77777777" w:rsidR="00D10129" w:rsidRPr="00D15981" w:rsidRDefault="00D10129" w:rsidP="00056315">
      <w:pPr>
        <w:numPr>
          <w:ilvl w:val="0"/>
          <w:numId w:val="99"/>
        </w:numPr>
        <w:ind w:left="284" w:hanging="284"/>
        <w:jc w:val="both"/>
        <w:rPr>
          <w:sz w:val="22"/>
          <w:szCs w:val="22"/>
        </w:rPr>
      </w:pPr>
      <w:r w:rsidRPr="00D15981">
        <w:rPr>
          <w:sz w:val="22"/>
          <w:szCs w:val="22"/>
        </w:rPr>
        <w:t>W przypadku ewentualnych zmian w wykazie pracowników serwisu Wykonawca jest zobowiązany do natychmiastowej jego aktualizacji.</w:t>
      </w:r>
    </w:p>
    <w:p w14:paraId="2DE7DBA6" w14:textId="77777777" w:rsidR="00D10129" w:rsidRPr="00D15981" w:rsidRDefault="00D10129" w:rsidP="00056315">
      <w:pPr>
        <w:numPr>
          <w:ilvl w:val="0"/>
          <w:numId w:val="99"/>
        </w:numPr>
        <w:ind w:left="284" w:hanging="284"/>
        <w:rPr>
          <w:sz w:val="22"/>
          <w:szCs w:val="22"/>
        </w:rPr>
      </w:pPr>
      <w:r w:rsidRPr="00D15981">
        <w:rPr>
          <w:sz w:val="22"/>
          <w:szCs w:val="22"/>
        </w:rPr>
        <w:t>Wykonawca jest zobowiązany również do:</w:t>
      </w:r>
    </w:p>
    <w:p w14:paraId="32E2398F" w14:textId="77777777" w:rsidR="00D10129" w:rsidRPr="00D15981" w:rsidRDefault="00D10129" w:rsidP="00056315">
      <w:pPr>
        <w:numPr>
          <w:ilvl w:val="1"/>
          <w:numId w:val="99"/>
        </w:numPr>
        <w:ind w:left="717"/>
        <w:jc w:val="both"/>
        <w:rPr>
          <w:sz w:val="22"/>
          <w:szCs w:val="22"/>
        </w:rPr>
      </w:pPr>
      <w:r w:rsidRPr="00D15981">
        <w:rPr>
          <w:sz w:val="22"/>
          <w:szCs w:val="22"/>
        </w:rPr>
        <w:t xml:space="preserve">rozliczenia czasu pracy pracowników serwisu przez markownię (RCP) Polskiej Grupy Górniczej S.A. Oddział </w:t>
      </w:r>
      <w:r w:rsidRPr="00D15981">
        <w:rPr>
          <w:sz w:val="22"/>
          <w:szCs w:val="22"/>
          <w:u w:color="FFFF00"/>
        </w:rPr>
        <w:t xml:space="preserve">KWK </w:t>
      </w:r>
      <w:r w:rsidRPr="00D15981">
        <w:rPr>
          <w:i/>
          <w:sz w:val="22"/>
          <w:szCs w:val="22"/>
        </w:rPr>
        <w:t>w której będzie pracować kombajn.</w:t>
      </w:r>
    </w:p>
    <w:p w14:paraId="2BC6FD04" w14:textId="77777777" w:rsidR="00D10129" w:rsidRPr="00D15981" w:rsidRDefault="00D10129" w:rsidP="00056315">
      <w:pPr>
        <w:numPr>
          <w:ilvl w:val="1"/>
          <w:numId w:val="99"/>
        </w:numPr>
        <w:ind w:left="717"/>
        <w:jc w:val="both"/>
        <w:rPr>
          <w:sz w:val="22"/>
          <w:szCs w:val="22"/>
        </w:rPr>
      </w:pPr>
      <w:r w:rsidRPr="00D15981">
        <w:rPr>
          <w:sz w:val="22"/>
          <w:szCs w:val="22"/>
        </w:rPr>
        <w:t xml:space="preserve">prowadzenia szkoleń w zakresie przepisów ustawy Prawo geologiczne i górnicze i aktów wykonawczych, przepisów BHP, dyscypliny pracy, zarządzeń, dyspozycji i innych ustaleń obowiązujących w Polskiej Grupie Górniczej S.A. </w:t>
      </w:r>
    </w:p>
    <w:p w14:paraId="0BE542AC" w14:textId="77777777" w:rsidR="00D10129" w:rsidRPr="00D15981" w:rsidRDefault="00D10129" w:rsidP="00056315">
      <w:pPr>
        <w:numPr>
          <w:ilvl w:val="1"/>
          <w:numId w:val="99"/>
        </w:numPr>
        <w:ind w:left="717"/>
        <w:jc w:val="both"/>
        <w:rPr>
          <w:sz w:val="22"/>
          <w:szCs w:val="22"/>
        </w:rPr>
      </w:pPr>
      <w:r w:rsidRPr="00D15981">
        <w:rPr>
          <w:sz w:val="22"/>
          <w:szCs w:val="22"/>
        </w:rPr>
        <w:t>zobowiązania wszystkich pracowników serwisu do bezwzględnego stosowania ochrony oczu w czasie wykonywania obowiązków na dole kopalni.</w:t>
      </w:r>
    </w:p>
    <w:p w14:paraId="753B6725" w14:textId="77777777" w:rsidR="00D10129" w:rsidRPr="00D15981" w:rsidRDefault="00D10129" w:rsidP="00056315">
      <w:pPr>
        <w:numPr>
          <w:ilvl w:val="0"/>
          <w:numId w:val="99"/>
        </w:numPr>
        <w:jc w:val="both"/>
        <w:rPr>
          <w:sz w:val="22"/>
          <w:szCs w:val="22"/>
          <w:u w:val="single"/>
        </w:rPr>
      </w:pPr>
      <w:r w:rsidRPr="00D15981">
        <w:rPr>
          <w:sz w:val="22"/>
          <w:szCs w:val="22"/>
        </w:rPr>
        <w:t xml:space="preserve">W razie zaistnienia wypadku przy pracy, któremu uległ pracownik Wykonawcy, Wykonawca jest zobowiązany do niezwłocznego powiadomienia o tym fakcie KRZG Polskiej Grupy Górniczej S.A. Oddział </w:t>
      </w:r>
      <w:r w:rsidRPr="00D15981">
        <w:rPr>
          <w:sz w:val="22"/>
          <w:szCs w:val="22"/>
          <w:u w:color="FFFF00"/>
        </w:rPr>
        <w:t>KWK w którym wystąpiło zdarzenie.</w:t>
      </w:r>
    </w:p>
    <w:p w14:paraId="4DAD1053" w14:textId="77777777" w:rsidR="0005732F" w:rsidRPr="00D15981" w:rsidRDefault="0005732F" w:rsidP="00D10129">
      <w:pPr>
        <w:ind w:left="360"/>
        <w:rPr>
          <w:sz w:val="22"/>
          <w:szCs w:val="22"/>
          <w:u w:val="single"/>
        </w:rPr>
      </w:pPr>
    </w:p>
    <w:p w14:paraId="6FA07BCB" w14:textId="77777777" w:rsidR="00D10129" w:rsidRPr="00D15981" w:rsidRDefault="00D10129" w:rsidP="003573D1">
      <w:pPr>
        <w:numPr>
          <w:ilvl w:val="0"/>
          <w:numId w:val="154"/>
        </w:numPr>
        <w:jc w:val="both"/>
        <w:rPr>
          <w:b/>
          <w:sz w:val="22"/>
          <w:szCs w:val="22"/>
          <w:u w:val="single"/>
        </w:rPr>
      </w:pPr>
      <w:r w:rsidRPr="00D15981">
        <w:rPr>
          <w:b/>
          <w:sz w:val="22"/>
          <w:szCs w:val="22"/>
          <w:u w:val="single"/>
        </w:rPr>
        <w:t xml:space="preserve">Obowiązki Zamawiającego </w:t>
      </w:r>
    </w:p>
    <w:p w14:paraId="7AB9FC9A" w14:textId="77777777" w:rsidR="00D10129" w:rsidRPr="00D15981" w:rsidRDefault="00D10129" w:rsidP="00D10129">
      <w:pPr>
        <w:rPr>
          <w:sz w:val="22"/>
          <w:szCs w:val="22"/>
          <w:u w:val="single"/>
        </w:rPr>
      </w:pPr>
    </w:p>
    <w:p w14:paraId="4C1C9967" w14:textId="77777777" w:rsidR="00D10129" w:rsidRPr="00D15981" w:rsidRDefault="00D10129" w:rsidP="00056315">
      <w:pPr>
        <w:numPr>
          <w:ilvl w:val="0"/>
          <w:numId w:val="87"/>
        </w:numPr>
        <w:jc w:val="both"/>
        <w:rPr>
          <w:sz w:val="22"/>
          <w:szCs w:val="22"/>
        </w:rPr>
      </w:pPr>
      <w:r w:rsidRPr="00D15981">
        <w:rPr>
          <w:sz w:val="22"/>
          <w:szCs w:val="22"/>
        </w:rPr>
        <w:t>Zamawiający zapewni nadzór nad wykonywanymi przez Wykonawcy usługami serwisowymi.</w:t>
      </w:r>
    </w:p>
    <w:p w14:paraId="0035EF32" w14:textId="5BE9DA0F" w:rsidR="00D10129" w:rsidRPr="00D15981" w:rsidRDefault="00D10129" w:rsidP="00D10129">
      <w:pPr>
        <w:tabs>
          <w:tab w:val="num" w:pos="360"/>
        </w:tabs>
        <w:ind w:left="426" w:hanging="426"/>
        <w:jc w:val="both"/>
        <w:rPr>
          <w:sz w:val="22"/>
          <w:szCs w:val="22"/>
        </w:rPr>
      </w:pPr>
      <w:r w:rsidRPr="00D15981">
        <w:rPr>
          <w:sz w:val="22"/>
          <w:szCs w:val="22"/>
        </w:rPr>
        <w:t>2)</w:t>
      </w:r>
      <w:r w:rsidRPr="00D15981">
        <w:rPr>
          <w:sz w:val="22"/>
          <w:szCs w:val="22"/>
        </w:rPr>
        <w:tab/>
        <w:t>Oddział Zamawiającego zapewni zgodnie z § 8 umowy (</w:t>
      </w:r>
      <w:r w:rsidRPr="00D15981">
        <w:rPr>
          <w:i/>
          <w:iCs/>
          <w:sz w:val="22"/>
          <w:szCs w:val="22"/>
        </w:rPr>
        <w:t>Realizacja przedmiotu umowy w zakresie usług serwisowych</w:t>
      </w:r>
      <w:r w:rsidRPr="00D15981">
        <w:rPr>
          <w:sz w:val="22"/>
          <w:szCs w:val="22"/>
        </w:rPr>
        <w:t>) nadzór oraz ewidencję zjazdów pracowników Wykonawcy wykonujących usługi serwisowe.</w:t>
      </w:r>
    </w:p>
    <w:p w14:paraId="667A6B7A" w14:textId="77777777" w:rsidR="00BF2B1C" w:rsidRPr="00D15981" w:rsidRDefault="00BF2B1C" w:rsidP="00BF2B1C">
      <w:pPr>
        <w:ind w:left="720"/>
        <w:rPr>
          <w:sz w:val="22"/>
          <w:szCs w:val="22"/>
        </w:rPr>
      </w:pPr>
    </w:p>
    <w:p w14:paraId="23C1C7C8" w14:textId="77777777" w:rsidR="00274DF7" w:rsidRDefault="00274DF7">
      <w:pPr>
        <w:spacing w:after="160" w:line="259" w:lineRule="auto"/>
        <w:rPr>
          <w:rFonts w:eastAsiaTheme="majorEastAsia"/>
          <w:b/>
          <w:bCs/>
          <w:sz w:val="22"/>
          <w:szCs w:val="22"/>
        </w:rPr>
      </w:pPr>
      <w:bookmarkStart w:id="125" w:name="_Toc133054193"/>
      <w:r>
        <w:rPr>
          <w:sz w:val="22"/>
          <w:szCs w:val="22"/>
        </w:rPr>
        <w:br w:type="page"/>
      </w:r>
    </w:p>
    <w:p w14:paraId="35CBF3F8" w14:textId="3F79A953" w:rsidR="001016F3" w:rsidRPr="00D15981" w:rsidRDefault="001016F3" w:rsidP="001016F3">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126" w:name="_Toc238454489"/>
      <w:bookmarkStart w:id="127" w:name="_Toc238454605"/>
      <w:bookmarkStart w:id="128" w:name="_Toc238533805"/>
      <w:r w:rsidRPr="00D15981">
        <w:rPr>
          <w:rFonts w:ascii="Times New Roman" w:hAnsi="Times New Roman" w:cs="Times New Roman"/>
          <w:color w:val="auto"/>
          <w:sz w:val="22"/>
          <w:szCs w:val="22"/>
        </w:rPr>
        <w:lastRenderedPageBreak/>
        <w:t xml:space="preserve">Załącznik nr 1 d </w:t>
      </w:r>
      <w:r w:rsidR="009757CE">
        <w:rPr>
          <w:rFonts w:ascii="Times New Roman" w:hAnsi="Times New Roman" w:cs="Times New Roman"/>
          <w:color w:val="auto"/>
          <w:sz w:val="22"/>
          <w:szCs w:val="22"/>
        </w:rPr>
        <w:t>do SOPZ</w:t>
      </w:r>
      <w:r w:rsidRPr="00D15981">
        <w:rPr>
          <w:rFonts w:ascii="Times New Roman" w:hAnsi="Times New Roman" w:cs="Times New Roman"/>
          <w:color w:val="auto"/>
          <w:sz w:val="22"/>
          <w:szCs w:val="22"/>
        </w:rPr>
        <w:t xml:space="preserve"> </w:t>
      </w:r>
      <w:bookmarkStart w:id="129" w:name="_Hlk219444445"/>
      <w:r w:rsidRPr="00D15981">
        <w:rPr>
          <w:rFonts w:ascii="Times New Roman" w:hAnsi="Times New Roman" w:cs="Times New Roman"/>
          <w:color w:val="auto"/>
          <w:sz w:val="22"/>
          <w:szCs w:val="22"/>
        </w:rPr>
        <w:t>Wymagania dotyczące wizualizacji parametrów pracy kombajnu</w:t>
      </w:r>
      <w:bookmarkEnd w:id="125"/>
      <w:bookmarkEnd w:id="126"/>
      <w:bookmarkEnd w:id="127"/>
      <w:bookmarkEnd w:id="128"/>
      <w:bookmarkEnd w:id="129"/>
    </w:p>
    <w:p w14:paraId="6C5B4B28" w14:textId="77777777" w:rsidR="001016F3" w:rsidRPr="00D15981" w:rsidRDefault="001016F3" w:rsidP="001016F3">
      <w:pPr>
        <w:jc w:val="center"/>
        <w:rPr>
          <w:b/>
          <w:sz w:val="22"/>
          <w:szCs w:val="22"/>
        </w:rPr>
      </w:pPr>
    </w:p>
    <w:p w14:paraId="2F988FD2" w14:textId="77777777" w:rsidR="00D10129" w:rsidRPr="00D15981" w:rsidRDefault="00D10129" w:rsidP="00056315">
      <w:pPr>
        <w:widowControl w:val="0"/>
        <w:numPr>
          <w:ilvl w:val="0"/>
          <w:numId w:val="80"/>
        </w:numPr>
        <w:jc w:val="both"/>
        <w:rPr>
          <w:sz w:val="22"/>
          <w:szCs w:val="22"/>
        </w:rPr>
      </w:pPr>
      <w:r w:rsidRPr="00D15981">
        <w:rPr>
          <w:sz w:val="22"/>
          <w:szCs w:val="22"/>
        </w:rPr>
        <w:t>Kombajn musi być wyposażony w urządzenia realizujące:</w:t>
      </w:r>
    </w:p>
    <w:p w14:paraId="0AD238D8" w14:textId="77777777" w:rsidR="00D10129" w:rsidRPr="00D15981" w:rsidRDefault="00D10129" w:rsidP="00056315">
      <w:pPr>
        <w:widowControl w:val="0"/>
        <w:numPr>
          <w:ilvl w:val="1"/>
          <w:numId w:val="79"/>
        </w:numPr>
        <w:jc w:val="both"/>
        <w:rPr>
          <w:sz w:val="22"/>
          <w:szCs w:val="22"/>
        </w:rPr>
      </w:pPr>
      <w:r w:rsidRPr="00D15981">
        <w:rPr>
          <w:sz w:val="22"/>
          <w:szCs w:val="22"/>
        </w:rPr>
        <w:t>Rejestrację parametrów pracy kombajnu i jego położenia w ścianie.</w:t>
      </w:r>
    </w:p>
    <w:p w14:paraId="3DDB69DF" w14:textId="77777777" w:rsidR="00D10129" w:rsidRPr="00D15981" w:rsidRDefault="00D10129" w:rsidP="00056315">
      <w:pPr>
        <w:widowControl w:val="0"/>
        <w:numPr>
          <w:ilvl w:val="1"/>
          <w:numId w:val="79"/>
        </w:numPr>
        <w:jc w:val="both"/>
        <w:rPr>
          <w:sz w:val="22"/>
          <w:szCs w:val="22"/>
        </w:rPr>
      </w:pPr>
      <w:r w:rsidRPr="00D15981">
        <w:rPr>
          <w:sz w:val="22"/>
          <w:szCs w:val="22"/>
        </w:rPr>
        <w:t xml:space="preserve">Archiwizację parametrów pracy kombajnu i jego położenia w ścianie </w:t>
      </w:r>
    </w:p>
    <w:p w14:paraId="25795AB8" w14:textId="77777777" w:rsidR="00D10129" w:rsidRPr="00D15981" w:rsidRDefault="00D10129" w:rsidP="00056315">
      <w:pPr>
        <w:widowControl w:val="0"/>
        <w:numPr>
          <w:ilvl w:val="1"/>
          <w:numId w:val="79"/>
        </w:numPr>
        <w:jc w:val="both"/>
        <w:rPr>
          <w:sz w:val="22"/>
          <w:szCs w:val="22"/>
        </w:rPr>
      </w:pPr>
      <w:r w:rsidRPr="00D15981">
        <w:rPr>
          <w:sz w:val="22"/>
          <w:szCs w:val="22"/>
        </w:rPr>
        <w:t>Transmisję danych,</w:t>
      </w:r>
    </w:p>
    <w:p w14:paraId="3B99FBFE" w14:textId="77777777" w:rsidR="00D10129" w:rsidRPr="00D15981" w:rsidRDefault="00D10129" w:rsidP="00056315">
      <w:pPr>
        <w:widowControl w:val="0"/>
        <w:numPr>
          <w:ilvl w:val="1"/>
          <w:numId w:val="79"/>
        </w:numPr>
        <w:jc w:val="both"/>
        <w:rPr>
          <w:sz w:val="22"/>
          <w:szCs w:val="22"/>
        </w:rPr>
      </w:pPr>
      <w:r w:rsidRPr="00D15981">
        <w:rPr>
          <w:sz w:val="22"/>
          <w:szCs w:val="22"/>
        </w:rPr>
        <w:t>Wizualizacje danych w formie graficznej i tabelarycznej oraz raportów dedykowanych.</w:t>
      </w:r>
    </w:p>
    <w:p w14:paraId="1D650D20" w14:textId="77777777" w:rsidR="00D10129" w:rsidRPr="00D15981" w:rsidRDefault="00D10129" w:rsidP="00056315">
      <w:pPr>
        <w:widowControl w:val="0"/>
        <w:numPr>
          <w:ilvl w:val="0"/>
          <w:numId w:val="80"/>
        </w:numPr>
        <w:jc w:val="both"/>
        <w:rPr>
          <w:sz w:val="22"/>
          <w:szCs w:val="22"/>
        </w:rPr>
      </w:pPr>
      <w:r w:rsidRPr="00D15981">
        <w:rPr>
          <w:sz w:val="22"/>
          <w:szCs w:val="22"/>
        </w:rPr>
        <w:t xml:space="preserve">Wraz z dostawą kombajnu Wykonawca zobowiązany jest dostarczyć kompletny system realizujący wizualizację i monitorowanie parametrów pracy kombajnu, zapewniający udostępnienie danych w wyrobisku </w:t>
      </w:r>
      <w:proofErr w:type="spellStart"/>
      <w:r w:rsidRPr="00D15981">
        <w:rPr>
          <w:sz w:val="22"/>
          <w:szCs w:val="22"/>
        </w:rPr>
        <w:t>przyścianowym</w:t>
      </w:r>
      <w:proofErr w:type="spellEnd"/>
      <w:r w:rsidRPr="00D15981">
        <w:rPr>
          <w:sz w:val="22"/>
          <w:szCs w:val="22"/>
        </w:rPr>
        <w:t xml:space="preserve"> (z pełną funkcjonalnością monitora zainstalowanego w kombajnie), w rejonie eksploatowanej ściany oraz </w:t>
      </w:r>
      <w:proofErr w:type="spellStart"/>
      <w:r w:rsidRPr="00D15981">
        <w:rPr>
          <w:sz w:val="22"/>
          <w:szCs w:val="22"/>
        </w:rPr>
        <w:t>przesył</w:t>
      </w:r>
      <w:proofErr w:type="spellEnd"/>
      <w:r w:rsidRPr="00D15981">
        <w:rPr>
          <w:sz w:val="22"/>
          <w:szCs w:val="22"/>
        </w:rPr>
        <w:t xml:space="preserve"> danych monitorowanych parametrów pracy kombajnu na powierzchnię umożliwiając wizualizację podstawowych parametrów pracy kombajnu w formie graficznej i tabelarycznej wraz z możliwością generacji raportów dedykowanych wg wzoru uzgodnionego z Zamawiającym. Uwaga: </w:t>
      </w:r>
    </w:p>
    <w:p w14:paraId="48B553E6" w14:textId="77777777" w:rsidR="00D10129" w:rsidRPr="00D15981" w:rsidRDefault="00D10129" w:rsidP="00D10129">
      <w:pPr>
        <w:tabs>
          <w:tab w:val="num" w:pos="1080"/>
        </w:tabs>
        <w:ind w:left="426"/>
        <w:rPr>
          <w:sz w:val="22"/>
          <w:szCs w:val="22"/>
        </w:rPr>
      </w:pPr>
      <w:r w:rsidRPr="00D15981">
        <w:rPr>
          <w:sz w:val="22"/>
          <w:szCs w:val="22"/>
        </w:rPr>
        <w:t>Przez dostarczenie kompletnego systemu do monitorowania parametrów pracy kombajnu należy rozumieć, że Wykonawca:</w:t>
      </w:r>
    </w:p>
    <w:p w14:paraId="6F607F22" w14:textId="77777777" w:rsidR="00D10129" w:rsidRPr="00D15981" w:rsidRDefault="00D10129" w:rsidP="00056315">
      <w:pPr>
        <w:widowControl w:val="0"/>
        <w:numPr>
          <w:ilvl w:val="1"/>
          <w:numId w:val="81"/>
        </w:numPr>
        <w:jc w:val="both"/>
        <w:rPr>
          <w:b/>
          <w:strike/>
          <w:color w:val="FF0000"/>
          <w:sz w:val="22"/>
          <w:szCs w:val="22"/>
        </w:rPr>
      </w:pPr>
      <w:r w:rsidRPr="00D15981">
        <w:rPr>
          <w:sz w:val="22"/>
          <w:szCs w:val="22"/>
        </w:rPr>
        <w:t xml:space="preserve">doposaży wyłączniki kombajnowe w niezbędne elementy do transmisji danych i zainstaluje w/w elementy oraz wykona dokumentację powstałego systemu, </w:t>
      </w:r>
    </w:p>
    <w:p w14:paraId="63FA40B9" w14:textId="77777777" w:rsidR="00D10129" w:rsidRPr="00D15981" w:rsidRDefault="00D10129" w:rsidP="00056315">
      <w:pPr>
        <w:widowControl w:val="0"/>
        <w:numPr>
          <w:ilvl w:val="1"/>
          <w:numId w:val="81"/>
        </w:numPr>
        <w:jc w:val="both"/>
        <w:rPr>
          <w:b/>
          <w:strike/>
          <w:sz w:val="22"/>
          <w:szCs w:val="22"/>
        </w:rPr>
      </w:pPr>
      <w:r w:rsidRPr="00D15981">
        <w:rPr>
          <w:sz w:val="22"/>
          <w:szCs w:val="22"/>
        </w:rPr>
        <w:t xml:space="preserve">zainstaluje inne urządzenia niezbędne do transmisji danych z kombajnu, z wykorzystaniem udostępnionej przez Zamawiającego sieci telekomunikacyjnej, jak również uruchomi system monitorowania (również każdorazowo po zmianie lokalizacji/przezbrojeniu kombajnu do innej ściany). </w:t>
      </w:r>
    </w:p>
    <w:p w14:paraId="1291DF56" w14:textId="77777777" w:rsidR="00D10129" w:rsidRPr="00D15981" w:rsidRDefault="00D10129" w:rsidP="00056315">
      <w:pPr>
        <w:widowControl w:val="0"/>
        <w:numPr>
          <w:ilvl w:val="0"/>
          <w:numId w:val="80"/>
        </w:numPr>
        <w:jc w:val="both"/>
        <w:rPr>
          <w:sz w:val="22"/>
          <w:szCs w:val="22"/>
        </w:rPr>
      </w:pPr>
      <w:r w:rsidRPr="00D15981">
        <w:rPr>
          <w:sz w:val="22"/>
          <w:szCs w:val="22"/>
        </w:rPr>
        <w:t xml:space="preserve">Zaoferowany układ urządzeń, instalacji i wyposażenia do realizacji rejestracji, transmisji i wizualizacji danych musi być dostosowany (odpowiednio dobrany) do zagrożeń występujących w </w:t>
      </w:r>
      <w:r w:rsidRPr="00D15981">
        <w:rPr>
          <w:sz w:val="22"/>
          <w:szCs w:val="22"/>
          <w:u w:color="FFFF00"/>
        </w:rPr>
        <w:t xml:space="preserve">KWK, </w:t>
      </w:r>
      <w:r w:rsidRPr="00D15981">
        <w:rPr>
          <w:i/>
          <w:sz w:val="22"/>
          <w:szCs w:val="22"/>
        </w:rPr>
        <w:t>w której pracować będzie kombajn</w:t>
      </w:r>
      <w:r w:rsidRPr="00D15981">
        <w:rPr>
          <w:sz w:val="22"/>
          <w:szCs w:val="22"/>
        </w:rPr>
        <w:t>. W celu realizacji transmisji danych, Zamawiający udostępni istniejącą na kopalni sieć telekomunikacyjną (skrętka/światłowody). Niezbędne urządzenia do rejestracji, transmisji oraz wizualizacji danych wraz z zasilaczami dostarczy Wykonawca.</w:t>
      </w:r>
    </w:p>
    <w:p w14:paraId="0131AFD3" w14:textId="77777777" w:rsidR="00D10129" w:rsidRPr="00D15981" w:rsidRDefault="00D10129" w:rsidP="00056315">
      <w:pPr>
        <w:pStyle w:val="Akapitzlist"/>
        <w:widowControl w:val="0"/>
        <w:numPr>
          <w:ilvl w:val="0"/>
          <w:numId w:val="80"/>
        </w:numPr>
        <w:jc w:val="both"/>
        <w:rPr>
          <w:bCs/>
          <w:iCs/>
          <w:sz w:val="22"/>
          <w:szCs w:val="22"/>
        </w:rPr>
      </w:pPr>
      <w:r w:rsidRPr="00D15981">
        <w:rPr>
          <w:bCs/>
          <w:iCs/>
          <w:sz w:val="22"/>
          <w:szCs w:val="22"/>
        </w:rPr>
        <w:t xml:space="preserve">Zamawiający wymaga, aby dane pomiarowe i diagnostyczne z kombajnu były składowane na dedykowanym, dostarczonym przez Wykonawcę serwerze zainstalowanym w skonfigurowanej do tego celu przez Zakład Informatyki i Telekomunikacji podsieci na powierzchni kopalni lub Wykonawca może wykorzystać już istniejący serwer. Wykonawca ponadto umożliwi dostęp do przedmiotowych danych w celach wizualizacji pracy kombajnu z poziomu wskazanych stacji PC z systemem operacyjnym MS Windows XP/Vista/7/10+11 w środowisku przeglądarki internetowej lub dedykowanego, dostarczonego przez Wykonawcę oprogramowania typu klient. Kwestie podłączenia serwera oraz instalacji oprogramowania na stacjach PC należy skonsultować z Zakładem Informatyki i Telekomunikacji. </w:t>
      </w:r>
    </w:p>
    <w:p w14:paraId="6A32F35D" w14:textId="77777777" w:rsidR="00D10129" w:rsidRPr="00D15981" w:rsidRDefault="00D10129" w:rsidP="00056315">
      <w:pPr>
        <w:widowControl w:val="0"/>
        <w:numPr>
          <w:ilvl w:val="0"/>
          <w:numId w:val="80"/>
        </w:numPr>
        <w:jc w:val="both"/>
        <w:rPr>
          <w:iCs/>
          <w:sz w:val="22"/>
          <w:szCs w:val="22"/>
        </w:rPr>
      </w:pPr>
      <w:r w:rsidRPr="00D15981">
        <w:rPr>
          <w:iCs/>
          <w:sz w:val="22"/>
          <w:szCs w:val="22"/>
        </w:rPr>
        <w:t>Wykonawca wraz z kombajnem dostarczy oprogramowanie realizujące:</w:t>
      </w:r>
    </w:p>
    <w:p w14:paraId="3FAF1C17" w14:textId="77777777" w:rsidR="00D10129" w:rsidRPr="00D15981" w:rsidRDefault="00D10129" w:rsidP="00056315">
      <w:pPr>
        <w:widowControl w:val="0"/>
        <w:numPr>
          <w:ilvl w:val="1"/>
          <w:numId w:val="80"/>
        </w:numPr>
        <w:jc w:val="both"/>
        <w:rPr>
          <w:sz w:val="22"/>
          <w:szCs w:val="22"/>
        </w:rPr>
      </w:pPr>
      <w:r w:rsidRPr="00D15981">
        <w:rPr>
          <w:sz w:val="22"/>
          <w:szCs w:val="22"/>
        </w:rPr>
        <w:t>bieżącą wizualizację danych pomiarowych na planszach wizualizacji danych,</w:t>
      </w:r>
    </w:p>
    <w:p w14:paraId="3BD57379" w14:textId="77777777" w:rsidR="00D10129" w:rsidRPr="00D15981" w:rsidRDefault="00D10129" w:rsidP="00D10129">
      <w:pPr>
        <w:ind w:left="720"/>
        <w:rPr>
          <w:sz w:val="22"/>
          <w:szCs w:val="22"/>
          <w:u w:val="single"/>
        </w:rPr>
      </w:pPr>
      <w:r w:rsidRPr="00D15981">
        <w:rPr>
          <w:sz w:val="22"/>
          <w:szCs w:val="22"/>
          <w:u w:val="single"/>
        </w:rPr>
        <w:t>Uwaga:</w:t>
      </w:r>
    </w:p>
    <w:p w14:paraId="06BBCFFD" w14:textId="77777777" w:rsidR="00D10129" w:rsidRPr="00D15981" w:rsidRDefault="00D10129" w:rsidP="00D10129">
      <w:pPr>
        <w:ind w:left="284" w:firstLine="11"/>
        <w:rPr>
          <w:sz w:val="22"/>
          <w:szCs w:val="22"/>
        </w:rPr>
      </w:pPr>
      <w:r w:rsidRPr="00D15981">
        <w:rPr>
          <w:sz w:val="22"/>
          <w:szCs w:val="22"/>
        </w:rPr>
        <w:t>Udostępnione na powierzchniowych stanowiskach komputerowych plansze wizualizacji danych muszą zawierać między innymi plansze graficznie tożsame z planszami, które udostępniane są na ekranie sterownika kombajnu.</w:t>
      </w:r>
    </w:p>
    <w:p w14:paraId="6E26C704" w14:textId="77777777" w:rsidR="00D10129" w:rsidRPr="00D15981" w:rsidRDefault="00D10129" w:rsidP="00D10129">
      <w:pPr>
        <w:ind w:left="284" w:firstLine="436"/>
        <w:jc w:val="both"/>
        <w:rPr>
          <w:color w:val="000000" w:themeColor="text1"/>
          <w:sz w:val="22"/>
          <w:szCs w:val="22"/>
        </w:rPr>
      </w:pPr>
      <w:r w:rsidRPr="00D15981">
        <w:rPr>
          <w:sz w:val="22"/>
          <w:szCs w:val="22"/>
        </w:rPr>
        <w:t>Wykaz parametrów prezentowanych na planszach wizualizacyjnych musi zawierać dane: określenie stanu kombajnu [wyłączony/załączony, praca z posuwem, kierunek posuwu, praca z organami, urabianie (praca z posuwem i organami z obciążeniem), położenie kombajnu w ścianie, prądy pobierane przez poszczególne silniki kombajnu. Komunikaty ostrzegające i alarmujące] oraz inne parametry eksploatacyjne istotne z punktu widzenia Wykonawcy do prawidłowej obsługi k</w:t>
      </w:r>
      <w:r w:rsidRPr="00D15981">
        <w:rPr>
          <w:color w:val="000000" w:themeColor="text1"/>
          <w:sz w:val="22"/>
          <w:szCs w:val="22"/>
        </w:rPr>
        <w:t xml:space="preserve">ombajnu jak np. temperatury robocze ważnych podzespołów i czynników roboczych (poziom oleju w zbiorniku głównym, temperatura oleju w lewym i prawym ramieniu oraz w przekładniach jazdy, ciśnienia wody i oleju, napięcia obwodów głównych i sterowniczych). </w:t>
      </w:r>
    </w:p>
    <w:p w14:paraId="60ADE7CD" w14:textId="77777777" w:rsidR="00D10129" w:rsidRPr="00D15981" w:rsidRDefault="00D10129" w:rsidP="00D10129">
      <w:pPr>
        <w:ind w:left="284"/>
        <w:rPr>
          <w:color w:val="000000" w:themeColor="text1"/>
          <w:sz w:val="22"/>
          <w:szCs w:val="22"/>
        </w:rPr>
      </w:pPr>
      <w:r w:rsidRPr="00D15981">
        <w:rPr>
          <w:color w:val="000000" w:themeColor="text1"/>
          <w:sz w:val="22"/>
          <w:szCs w:val="22"/>
        </w:rPr>
        <w:t>Czujniki te (wskaźniki) mają funkcjonować jako poglądowe, których zadziałanie nie spowoduje wyłączenia kombajnu.</w:t>
      </w:r>
    </w:p>
    <w:p w14:paraId="0AA28D5A" w14:textId="77777777" w:rsidR="00D10129" w:rsidRPr="00D15981" w:rsidRDefault="00D10129" w:rsidP="00D10129">
      <w:pPr>
        <w:widowControl w:val="0"/>
        <w:ind w:left="720" w:hanging="294"/>
        <w:jc w:val="both"/>
        <w:rPr>
          <w:sz w:val="22"/>
          <w:szCs w:val="22"/>
        </w:rPr>
      </w:pPr>
      <w:r w:rsidRPr="00D15981">
        <w:rPr>
          <w:sz w:val="22"/>
          <w:szCs w:val="22"/>
        </w:rPr>
        <w:t>a)</w:t>
      </w:r>
      <w:r w:rsidRPr="00D15981">
        <w:rPr>
          <w:sz w:val="22"/>
          <w:szCs w:val="22"/>
        </w:rPr>
        <w:tab/>
        <w:t>rejestrację i archiwizację danych pomiarowych i zdarzeń,</w:t>
      </w:r>
    </w:p>
    <w:p w14:paraId="19155C10" w14:textId="77777777" w:rsidR="00D10129" w:rsidRPr="00D15981" w:rsidRDefault="00D10129" w:rsidP="00056315">
      <w:pPr>
        <w:widowControl w:val="0"/>
        <w:numPr>
          <w:ilvl w:val="1"/>
          <w:numId w:val="80"/>
        </w:numPr>
        <w:jc w:val="both"/>
        <w:rPr>
          <w:sz w:val="22"/>
          <w:szCs w:val="22"/>
        </w:rPr>
      </w:pPr>
      <w:r w:rsidRPr="00D15981">
        <w:rPr>
          <w:sz w:val="22"/>
          <w:szCs w:val="22"/>
        </w:rPr>
        <w:t>buforowanie danych na poziomie kombajnu (w przypadku zaniku transmisji danych z kombajnu na skutek awarii urządzeń transmisyjnych bądź linii transmisyjnej, dane powinny zostać automatycznie przesłane/uzupełnione do powierzchniowego serwera danych bezpośrednio po usunięciu przyczyny awarii). W przypadku technicznej niemożliwości spełnienia dopuszcza się możliwość zastosowania przez Wykonawcę innych środków organizacyjno-technicznych celem uzupełnienia przez Wykonawcę okresowych danych miesięcznych w powierzchniowym serwerze danych.</w:t>
      </w:r>
    </w:p>
    <w:p w14:paraId="63798549" w14:textId="77777777" w:rsidR="00D10129" w:rsidRPr="00D15981" w:rsidRDefault="00D10129" w:rsidP="00056315">
      <w:pPr>
        <w:widowControl w:val="0"/>
        <w:numPr>
          <w:ilvl w:val="1"/>
          <w:numId w:val="80"/>
        </w:numPr>
        <w:jc w:val="both"/>
        <w:rPr>
          <w:sz w:val="22"/>
          <w:szCs w:val="22"/>
        </w:rPr>
      </w:pPr>
      <w:r w:rsidRPr="00D15981">
        <w:rPr>
          <w:sz w:val="22"/>
          <w:szCs w:val="22"/>
        </w:rPr>
        <w:lastRenderedPageBreak/>
        <w:t>wydruk danych pomiarowych w formie zestawień bieżących i archiwalnych wartości pomiarowych,</w:t>
      </w:r>
    </w:p>
    <w:p w14:paraId="47FB398E" w14:textId="77777777" w:rsidR="00D10129" w:rsidRPr="00D15981" w:rsidRDefault="00D10129" w:rsidP="00056315">
      <w:pPr>
        <w:widowControl w:val="0"/>
        <w:numPr>
          <w:ilvl w:val="1"/>
          <w:numId w:val="80"/>
        </w:numPr>
        <w:jc w:val="both"/>
        <w:rPr>
          <w:sz w:val="22"/>
          <w:szCs w:val="22"/>
        </w:rPr>
      </w:pPr>
      <w:r w:rsidRPr="00D15981">
        <w:rPr>
          <w:sz w:val="22"/>
          <w:szCs w:val="22"/>
        </w:rPr>
        <w:t>udostępnienie bieżących i archiwalnych przebiegów mierzonych wielkości fizycznych oraz zdarzeń za dowolnie wybrany okres (wybrane okresy),</w:t>
      </w:r>
    </w:p>
    <w:p w14:paraId="0BDBD5FB" w14:textId="77777777" w:rsidR="00D10129" w:rsidRPr="00D15981" w:rsidRDefault="00D10129" w:rsidP="00056315">
      <w:pPr>
        <w:widowControl w:val="0"/>
        <w:numPr>
          <w:ilvl w:val="1"/>
          <w:numId w:val="80"/>
        </w:numPr>
        <w:jc w:val="both"/>
        <w:rPr>
          <w:sz w:val="22"/>
          <w:szCs w:val="22"/>
        </w:rPr>
      </w:pPr>
      <w:r w:rsidRPr="00D15981">
        <w:rPr>
          <w:sz w:val="22"/>
          <w:szCs w:val="22"/>
        </w:rPr>
        <w:t>alarmowanie w przypadku wystąpienia zdarzenia krytycznego. które grozi uszkodzeniem kombajnu,</w:t>
      </w:r>
    </w:p>
    <w:p w14:paraId="0BACA60D" w14:textId="77777777" w:rsidR="00D10129" w:rsidRPr="00D15981" w:rsidRDefault="00D10129" w:rsidP="00056315">
      <w:pPr>
        <w:widowControl w:val="0"/>
        <w:numPr>
          <w:ilvl w:val="1"/>
          <w:numId w:val="80"/>
        </w:numPr>
        <w:jc w:val="both"/>
        <w:rPr>
          <w:sz w:val="22"/>
          <w:szCs w:val="22"/>
        </w:rPr>
      </w:pPr>
      <w:r w:rsidRPr="00D15981">
        <w:rPr>
          <w:sz w:val="22"/>
          <w:szCs w:val="22"/>
        </w:rPr>
        <w:t xml:space="preserve">udostępnienie szczegółowych raportów dobowych, miesięcznych (z uwzględnieniem dni wolnych i świątecznych oraz tylko za dni robocze tzw. czarne) w formie wykresów i tabelarycznych zestawień danych, które powinny zawierać między innymi: wyliczenie czasu pracy kombajnu, obciążenia silników, zdarzeń krytycznych, inf. o położeniu kombajnu w ścianie itp. </w:t>
      </w:r>
    </w:p>
    <w:p w14:paraId="796AE61C" w14:textId="77777777" w:rsidR="00D10129" w:rsidRPr="00D15981" w:rsidRDefault="00D10129" w:rsidP="00056315">
      <w:pPr>
        <w:widowControl w:val="0"/>
        <w:numPr>
          <w:ilvl w:val="1"/>
          <w:numId w:val="80"/>
        </w:numPr>
        <w:jc w:val="both"/>
        <w:rPr>
          <w:sz w:val="22"/>
          <w:szCs w:val="22"/>
        </w:rPr>
      </w:pPr>
      <w:r w:rsidRPr="00D15981">
        <w:rPr>
          <w:sz w:val="22"/>
          <w:szCs w:val="22"/>
        </w:rPr>
        <w:t>Zamawiający wymaga, aby dostarczone oprogramowanie diagnostyczne kombajnu nie umożliwiało zdalnego (poprzez zdalny dostęp VPN) wyłączenia, zmiany parametrów pracy lub trwałego unieruchomienia kombajnu bez uprzedniego, wcześniejszego nadania w systemie takich uprawnień przez służby techniczne Zamawiającego. Zamawiający nie dopuszcza również takiej sytuacji, aby z poziomu oprogramowania na serwerze istniała możliwość uruchomienia kombajnu.</w:t>
      </w:r>
    </w:p>
    <w:p w14:paraId="150AB284" w14:textId="77777777" w:rsidR="00D10129" w:rsidRPr="00D15981" w:rsidRDefault="00D10129" w:rsidP="00056315">
      <w:pPr>
        <w:widowControl w:val="0"/>
        <w:numPr>
          <w:ilvl w:val="0"/>
          <w:numId w:val="80"/>
        </w:numPr>
        <w:jc w:val="both"/>
        <w:rPr>
          <w:sz w:val="22"/>
          <w:szCs w:val="22"/>
        </w:rPr>
      </w:pPr>
      <w:r w:rsidRPr="00D15981">
        <w:rPr>
          <w:sz w:val="22"/>
          <w:szCs w:val="22"/>
        </w:rPr>
        <w:t>Na podstawie gromadzonych na bieżąco danych przychodzących z kombajnu Wykonawca zobowiązuje się do:</w:t>
      </w:r>
    </w:p>
    <w:p w14:paraId="566F2C9F" w14:textId="77777777" w:rsidR="00D10129" w:rsidRPr="00D15981" w:rsidRDefault="00D10129" w:rsidP="00056315">
      <w:pPr>
        <w:pStyle w:val="Akapitzlist"/>
        <w:widowControl w:val="0"/>
        <w:numPr>
          <w:ilvl w:val="1"/>
          <w:numId w:val="80"/>
        </w:numPr>
        <w:contextualSpacing w:val="0"/>
        <w:jc w:val="both"/>
        <w:rPr>
          <w:sz w:val="22"/>
          <w:szCs w:val="22"/>
        </w:rPr>
      </w:pPr>
      <w:r w:rsidRPr="00D15981">
        <w:rPr>
          <w:sz w:val="22"/>
          <w:szCs w:val="22"/>
        </w:rPr>
        <w:t xml:space="preserve">przesyłania drogą elektroniczną szczegółowych raportów dobowych w formie tabelarycznej i wykresowej z pracy kombajnu, które powinny zawierać między innymi: wyliczenie czasu dostępności kombajnu, obciążenia silników, informacji o położeniu kombajnu w ścianie, prądy pobierane przez poszczególne silniki kombajnu, komunikaty ostrzegające i alarmujące oraz inne parametry eksploatacyjne istotne z punktu widzenia Wykonawcy do prawidłowej obsługi kombajnu jak np. temperatury robocze ważnych podzespołów i czynników roboczych, ciśnienia wody i oleju, napięcia obwodów głównych i sterowniczych, zdarzeń krytycznych itp. </w:t>
      </w:r>
    </w:p>
    <w:p w14:paraId="020FB239" w14:textId="77777777" w:rsidR="00D10129" w:rsidRPr="00D15981" w:rsidRDefault="00D10129" w:rsidP="00056315">
      <w:pPr>
        <w:widowControl w:val="0"/>
        <w:numPr>
          <w:ilvl w:val="1"/>
          <w:numId w:val="80"/>
        </w:numPr>
        <w:jc w:val="both"/>
        <w:rPr>
          <w:sz w:val="22"/>
          <w:szCs w:val="22"/>
        </w:rPr>
      </w:pPr>
      <w:r w:rsidRPr="00D15981">
        <w:rPr>
          <w:sz w:val="22"/>
          <w:szCs w:val="22"/>
        </w:rPr>
        <w:t xml:space="preserve">przesyłania drogą elektroniczną szczegółowych raportów zbiorczych – miesięcznych (z uwzględnieniem dni wolnych i świątecznych oraz tylko za dni robocze tzw. czarne) w formie tabelarycznej i wykresowej z pracy kombajnu, które powinien zawierać między innymi: wyliczenie czasu dostępności kombajnu, obciążenia silników, zdarzeń krytycznych itp. </w:t>
      </w:r>
    </w:p>
    <w:p w14:paraId="2F34DBBF" w14:textId="77777777" w:rsidR="00D10129" w:rsidRPr="00D15981" w:rsidRDefault="00D10129" w:rsidP="00056315">
      <w:pPr>
        <w:widowControl w:val="0"/>
        <w:numPr>
          <w:ilvl w:val="0"/>
          <w:numId w:val="80"/>
        </w:numPr>
        <w:jc w:val="both"/>
        <w:rPr>
          <w:iCs/>
          <w:sz w:val="22"/>
          <w:szCs w:val="22"/>
        </w:rPr>
      </w:pPr>
      <w:r w:rsidRPr="00D15981">
        <w:rPr>
          <w:iCs/>
          <w:sz w:val="22"/>
          <w:szCs w:val="22"/>
        </w:rPr>
        <w:t>Zamawiający zobowiązuje się do:</w:t>
      </w:r>
    </w:p>
    <w:p w14:paraId="19DEFA38" w14:textId="77777777" w:rsidR="00D10129" w:rsidRPr="00D15981" w:rsidRDefault="00D10129" w:rsidP="00056315">
      <w:pPr>
        <w:widowControl w:val="0"/>
        <w:numPr>
          <w:ilvl w:val="1"/>
          <w:numId w:val="80"/>
        </w:numPr>
        <w:jc w:val="both"/>
        <w:rPr>
          <w:iCs/>
          <w:sz w:val="22"/>
          <w:szCs w:val="22"/>
        </w:rPr>
      </w:pPr>
      <w:r w:rsidRPr="00D15981">
        <w:rPr>
          <w:iCs/>
          <w:sz w:val="22"/>
          <w:szCs w:val="22"/>
        </w:rPr>
        <w:t>Wskazania kont(a) e-mail, na które będą przesyłane raporty,</w:t>
      </w:r>
    </w:p>
    <w:p w14:paraId="1A31F9EF" w14:textId="77777777" w:rsidR="00D10129" w:rsidRPr="00D15981" w:rsidRDefault="00D10129" w:rsidP="00056315">
      <w:pPr>
        <w:widowControl w:val="0"/>
        <w:numPr>
          <w:ilvl w:val="1"/>
          <w:numId w:val="80"/>
        </w:numPr>
        <w:jc w:val="both"/>
        <w:rPr>
          <w:iCs/>
          <w:sz w:val="22"/>
          <w:szCs w:val="22"/>
        </w:rPr>
      </w:pPr>
      <w:r w:rsidRPr="00D15981">
        <w:rPr>
          <w:iCs/>
          <w:sz w:val="22"/>
          <w:szCs w:val="22"/>
        </w:rPr>
        <w:t>Zestawienia i udostępnienia połączenia VPN umożliwiającego dostęp do zasobów komputera (powierzchniowego serwera danych) systemu monitorowania pracy kombajnów z poza zakładu górniczego ze wskazanych przez Wykonawcę adresów IP. Powyższe zostanie uzgodnione z Zakładem Informatyki i Telekomunikacji.</w:t>
      </w:r>
    </w:p>
    <w:p w14:paraId="0A4DF329" w14:textId="77777777" w:rsidR="00D10129" w:rsidRPr="00D15981" w:rsidRDefault="00D10129" w:rsidP="00056315">
      <w:pPr>
        <w:widowControl w:val="0"/>
        <w:numPr>
          <w:ilvl w:val="0"/>
          <w:numId w:val="80"/>
        </w:numPr>
        <w:jc w:val="both"/>
        <w:rPr>
          <w:iCs/>
          <w:sz w:val="22"/>
          <w:szCs w:val="22"/>
        </w:rPr>
      </w:pPr>
      <w:r w:rsidRPr="00D15981">
        <w:rPr>
          <w:iCs/>
          <w:sz w:val="22"/>
          <w:szCs w:val="22"/>
        </w:rPr>
        <w:t>Oprogramowanie systemu monitorowania zostanie przekazane Zamawiającemu wraz z licencją na użytkowanie. Licencja przedmiotowego oprogramowania nie może ograniczać ilości stanowisk jak również przenaszalności pomiędzy poszczególnymi stanowiskami komputerowymi.</w:t>
      </w:r>
    </w:p>
    <w:p w14:paraId="6B761B3F" w14:textId="77777777" w:rsidR="00D10129" w:rsidRPr="00D15981" w:rsidRDefault="00D10129" w:rsidP="00056315">
      <w:pPr>
        <w:widowControl w:val="0"/>
        <w:numPr>
          <w:ilvl w:val="0"/>
          <w:numId w:val="80"/>
        </w:numPr>
        <w:jc w:val="both"/>
        <w:rPr>
          <w:sz w:val="22"/>
          <w:szCs w:val="22"/>
        </w:rPr>
      </w:pPr>
      <w:r w:rsidRPr="00D15981">
        <w:rPr>
          <w:iCs/>
          <w:sz w:val="22"/>
          <w:szCs w:val="22"/>
        </w:rPr>
        <w:t xml:space="preserve">Wykonawca dostarczy </w:t>
      </w:r>
      <w:r w:rsidRPr="00D15981">
        <w:rPr>
          <w:sz w:val="22"/>
          <w:szCs w:val="22"/>
        </w:rPr>
        <w:t>dokumentację obejmującą swoim zakresem opis interfejsu oraz protokołu komunikacyjnego, za pomocą, którego możliwe będzie pobieranie udostępnionych danych (bieżących i archiwalnych), zgromadzonych w zamawianym systemie w celu wizualizacji wybranych danych w innych systemach wizualizacji procesów produkcji Zamawiającego. Opis interfejsu komunikacyjnego i protokołu komunikacyjnego z dostarczonym systemem powinien zawierać kompletną dokumentację, za pomocą, której Zamawiający we własnym zakresie będzie mógł skonfigurować współpracę zamawianego systemu z własnymi systemami wizualizacji procesów produkcji (bez udziału Wykonawcy).</w:t>
      </w:r>
    </w:p>
    <w:p w14:paraId="2D00384C" w14:textId="77777777" w:rsidR="00D10129" w:rsidRPr="00D15981" w:rsidRDefault="00D10129" w:rsidP="00056315">
      <w:pPr>
        <w:widowControl w:val="0"/>
        <w:numPr>
          <w:ilvl w:val="0"/>
          <w:numId w:val="80"/>
        </w:numPr>
        <w:ind w:hanging="502"/>
        <w:jc w:val="both"/>
        <w:rPr>
          <w:sz w:val="22"/>
          <w:szCs w:val="22"/>
        </w:rPr>
      </w:pPr>
      <w:r w:rsidRPr="00D15981">
        <w:rPr>
          <w:sz w:val="22"/>
          <w:szCs w:val="22"/>
        </w:rPr>
        <w:t>Synchronizacja czasu zostanie zapewniona w oparciu o protokół NTP ze wskazanych przez Zakład Informatyki i Telekomunikacji urządzeń.</w:t>
      </w:r>
    </w:p>
    <w:p w14:paraId="7C7C918C" w14:textId="77777777" w:rsidR="00D10129" w:rsidRPr="00D15981" w:rsidRDefault="00D10129" w:rsidP="00056315">
      <w:pPr>
        <w:widowControl w:val="0"/>
        <w:numPr>
          <w:ilvl w:val="0"/>
          <w:numId w:val="80"/>
        </w:numPr>
        <w:ind w:left="284" w:hanging="426"/>
        <w:jc w:val="both"/>
        <w:rPr>
          <w:sz w:val="22"/>
          <w:szCs w:val="22"/>
        </w:rPr>
      </w:pPr>
      <w:r w:rsidRPr="00D15981">
        <w:rPr>
          <w:sz w:val="22"/>
          <w:szCs w:val="22"/>
        </w:rPr>
        <w:t>Wykonawca zapewni wsparcie techniczne (szkolenie, serwis) dla dostarczonego wraz z kombajnem systemu rejestracji, transmisji i wizualizacji parametrów w ramach kosztów zaoferowanego do dostawy kombajnu.</w:t>
      </w:r>
    </w:p>
    <w:p w14:paraId="7C82ED63" w14:textId="77777777" w:rsidR="001016F3" w:rsidRPr="00D15981" w:rsidRDefault="001016F3" w:rsidP="001016F3">
      <w:pPr>
        <w:spacing w:before="120"/>
        <w:jc w:val="right"/>
        <w:outlineLvl w:val="0"/>
        <w:rPr>
          <w:sz w:val="22"/>
          <w:szCs w:val="22"/>
        </w:rPr>
      </w:pPr>
    </w:p>
    <w:p w14:paraId="45D9D791" w14:textId="77777777" w:rsidR="001016F3" w:rsidRPr="00D15981" w:rsidRDefault="001016F3" w:rsidP="001016F3">
      <w:pPr>
        <w:spacing w:after="160" w:line="259" w:lineRule="auto"/>
        <w:rPr>
          <w:sz w:val="22"/>
          <w:szCs w:val="22"/>
        </w:rPr>
      </w:pPr>
      <w:r w:rsidRPr="00D15981">
        <w:rPr>
          <w:sz w:val="22"/>
          <w:szCs w:val="22"/>
        </w:rPr>
        <w:br w:type="page"/>
      </w:r>
    </w:p>
    <w:p w14:paraId="017A0955" w14:textId="5AB46602" w:rsidR="00BF2B1C" w:rsidRPr="00D15981" w:rsidRDefault="00BF2B1C" w:rsidP="00BF2B1C">
      <w:pPr>
        <w:pStyle w:val="Nagwek1"/>
        <w:shd w:val="clear" w:color="auto" w:fill="D9D9D9" w:themeFill="background1" w:themeFillShade="D9"/>
        <w:spacing w:before="120" w:line="312" w:lineRule="auto"/>
        <w:jc w:val="both"/>
        <w:rPr>
          <w:rFonts w:ascii="Times New Roman" w:hAnsi="Times New Roman" w:cs="Times New Roman"/>
          <w:sz w:val="22"/>
          <w:szCs w:val="22"/>
        </w:rPr>
      </w:pPr>
      <w:bookmarkStart w:id="130" w:name="_Toc133054192"/>
      <w:bookmarkStart w:id="131" w:name="_Toc238454490"/>
      <w:bookmarkStart w:id="132" w:name="_Toc238454606"/>
      <w:bookmarkStart w:id="133" w:name="_Toc238533806"/>
      <w:r w:rsidRPr="00D15981">
        <w:rPr>
          <w:rFonts w:ascii="Times New Roman" w:hAnsi="Times New Roman" w:cs="Times New Roman"/>
          <w:color w:val="auto"/>
          <w:sz w:val="22"/>
          <w:szCs w:val="22"/>
        </w:rPr>
        <w:lastRenderedPageBreak/>
        <w:t>Załącznik nr 1</w:t>
      </w:r>
      <w:r w:rsidR="001016F3" w:rsidRPr="00D15981">
        <w:rPr>
          <w:rFonts w:ascii="Times New Roman" w:hAnsi="Times New Roman" w:cs="Times New Roman"/>
          <w:color w:val="auto"/>
          <w:sz w:val="22"/>
          <w:szCs w:val="22"/>
        </w:rPr>
        <w:t>e</w:t>
      </w:r>
      <w:r w:rsidR="009757CE">
        <w:rPr>
          <w:rFonts w:ascii="Times New Roman" w:hAnsi="Times New Roman" w:cs="Times New Roman"/>
          <w:color w:val="auto"/>
          <w:sz w:val="22"/>
          <w:szCs w:val="22"/>
        </w:rPr>
        <w:t xml:space="preserve"> do SOPZ</w:t>
      </w:r>
      <w:r w:rsidRPr="00D15981">
        <w:rPr>
          <w:rFonts w:ascii="Times New Roman" w:hAnsi="Times New Roman" w:cs="Times New Roman"/>
          <w:color w:val="auto"/>
          <w:sz w:val="22"/>
          <w:szCs w:val="22"/>
        </w:rPr>
        <w:t xml:space="preserve"> </w:t>
      </w:r>
      <w:bookmarkStart w:id="134" w:name="_Hlk219444471"/>
      <w:r w:rsidRPr="00D15981">
        <w:rPr>
          <w:rFonts w:ascii="Times New Roman" w:hAnsi="Times New Roman" w:cs="Times New Roman"/>
          <w:color w:val="auto"/>
          <w:sz w:val="22"/>
          <w:szCs w:val="22"/>
        </w:rPr>
        <w:t>Przegląd, remont kapitalny po okresie gwarancyjnym</w:t>
      </w:r>
      <w:bookmarkEnd w:id="130"/>
      <w:bookmarkEnd w:id="131"/>
      <w:bookmarkEnd w:id="132"/>
      <w:bookmarkEnd w:id="133"/>
      <w:bookmarkEnd w:id="134"/>
    </w:p>
    <w:p w14:paraId="41C4A578" w14:textId="77777777" w:rsidR="00BF2B1C" w:rsidRPr="00D15981" w:rsidRDefault="00BF2B1C" w:rsidP="00BF2B1C">
      <w:pPr>
        <w:jc w:val="center"/>
        <w:rPr>
          <w:spacing w:val="-4"/>
          <w:sz w:val="22"/>
          <w:szCs w:val="22"/>
          <w:u w:val="single"/>
        </w:rPr>
      </w:pPr>
    </w:p>
    <w:p w14:paraId="19C4C776" w14:textId="77777777" w:rsidR="00D10129" w:rsidRPr="00D15981" w:rsidRDefault="00D10129" w:rsidP="00056315">
      <w:pPr>
        <w:numPr>
          <w:ilvl w:val="0"/>
          <w:numId w:val="84"/>
        </w:numPr>
        <w:jc w:val="both"/>
        <w:rPr>
          <w:sz w:val="22"/>
          <w:szCs w:val="22"/>
        </w:rPr>
      </w:pPr>
      <w:r w:rsidRPr="00D15981">
        <w:rPr>
          <w:sz w:val="22"/>
          <w:szCs w:val="22"/>
        </w:rPr>
        <w:t>Przeprowadzanie (przy zmianie lokalizacji, przezbrojeniu) przeglądu, naprawy oraz remontu kombajnu w okresie do 24 miesięcy łącznie od daty pierwszego oddania do użytku danego kombajnu, odbędzie się na koszt Wykonawcy.</w:t>
      </w:r>
    </w:p>
    <w:p w14:paraId="2D24C6BF" w14:textId="77777777" w:rsidR="00D10129" w:rsidRPr="00D15981" w:rsidRDefault="00D10129" w:rsidP="00056315">
      <w:pPr>
        <w:numPr>
          <w:ilvl w:val="0"/>
          <w:numId w:val="84"/>
        </w:numPr>
        <w:jc w:val="both"/>
        <w:rPr>
          <w:sz w:val="22"/>
          <w:szCs w:val="22"/>
        </w:rPr>
      </w:pPr>
      <w:r w:rsidRPr="00D15981">
        <w:rPr>
          <w:sz w:val="22"/>
          <w:szCs w:val="22"/>
        </w:rPr>
        <w:t xml:space="preserve">Przeprowadzanie (przy zmianie lokalizacji, przezbrojeniu) przeglądów bieżących kombajnu wykonanych u Wykonawcy R1 w okresie od 25 miesiąca do 60 miesiąca włącznie odbędzie się na koszt Zamawiającego, na podstawie odrębnego zlecenia. </w:t>
      </w:r>
    </w:p>
    <w:p w14:paraId="76E94ECC" w14:textId="77777777" w:rsidR="00D10129" w:rsidRPr="00D15981" w:rsidRDefault="00D10129" w:rsidP="00056315">
      <w:pPr>
        <w:widowControl w:val="0"/>
        <w:numPr>
          <w:ilvl w:val="0"/>
          <w:numId w:val="84"/>
        </w:numPr>
        <w:autoSpaceDN w:val="0"/>
        <w:jc w:val="both"/>
        <w:textAlignment w:val="baseline"/>
        <w:rPr>
          <w:sz w:val="22"/>
          <w:szCs w:val="22"/>
        </w:rPr>
      </w:pPr>
      <w:r w:rsidRPr="00D15981">
        <w:rPr>
          <w:sz w:val="22"/>
          <w:szCs w:val="22"/>
        </w:rPr>
        <w:t>Przeglądy na przezbrojeniach (R1) oraz remonty kapitalne (R2) po okresie gwarancyjnym realizowane będą na podstawie odrębnych Zleceń.</w:t>
      </w:r>
    </w:p>
    <w:p w14:paraId="6F80D7E6" w14:textId="77777777" w:rsidR="00D10129" w:rsidRPr="00D15981" w:rsidRDefault="00D10129" w:rsidP="00056315">
      <w:pPr>
        <w:widowControl w:val="0"/>
        <w:numPr>
          <w:ilvl w:val="0"/>
          <w:numId w:val="84"/>
        </w:numPr>
        <w:autoSpaceDN w:val="0"/>
        <w:jc w:val="both"/>
        <w:textAlignment w:val="baseline"/>
        <w:rPr>
          <w:sz w:val="22"/>
          <w:szCs w:val="22"/>
        </w:rPr>
      </w:pPr>
      <w:r w:rsidRPr="00D15981">
        <w:rPr>
          <w:spacing w:val="-4"/>
          <w:sz w:val="22"/>
          <w:szCs w:val="22"/>
        </w:rPr>
        <w:t xml:space="preserve">Dostawca kombajnu ścianowego zobowiązany jest do wykonania zleconych mu przez Zamawiającego przeglądów bieżących R1 i remontów kapitalnych R2. </w:t>
      </w:r>
    </w:p>
    <w:p w14:paraId="3CE7930F" w14:textId="50945443" w:rsidR="00D10129" w:rsidRPr="00D15981" w:rsidRDefault="00D10129" w:rsidP="00056315">
      <w:pPr>
        <w:pStyle w:val="Akapitzlist"/>
        <w:widowControl w:val="0"/>
        <w:numPr>
          <w:ilvl w:val="0"/>
          <w:numId w:val="85"/>
        </w:numPr>
        <w:autoSpaceDN w:val="0"/>
        <w:ind w:left="709"/>
        <w:contextualSpacing w:val="0"/>
        <w:jc w:val="both"/>
        <w:textAlignment w:val="baseline"/>
        <w:rPr>
          <w:spacing w:val="-4"/>
          <w:sz w:val="22"/>
          <w:szCs w:val="22"/>
        </w:rPr>
      </w:pPr>
      <w:r w:rsidRPr="00D15981">
        <w:rPr>
          <w:spacing w:val="-4"/>
          <w:sz w:val="22"/>
          <w:szCs w:val="22"/>
        </w:rPr>
        <w:t xml:space="preserve">Zakres przeglądu bieżącego R1 określa </w:t>
      </w:r>
      <w:r w:rsidRPr="00D15981">
        <w:rPr>
          <w:b/>
          <w:bCs/>
          <w:i/>
          <w:iCs/>
          <w:spacing w:val="-4"/>
          <w:sz w:val="22"/>
          <w:szCs w:val="22"/>
        </w:rPr>
        <w:t>Załącznik nr 1f</w:t>
      </w:r>
      <w:r w:rsidRPr="00D15981">
        <w:rPr>
          <w:spacing w:val="-4"/>
          <w:sz w:val="22"/>
          <w:szCs w:val="22"/>
        </w:rPr>
        <w:t xml:space="preserve">  do S</w:t>
      </w:r>
      <w:r w:rsidR="009757CE">
        <w:rPr>
          <w:spacing w:val="-4"/>
          <w:sz w:val="22"/>
          <w:szCs w:val="22"/>
        </w:rPr>
        <w:t>OPZ.</w:t>
      </w:r>
      <w:r w:rsidRPr="00D15981">
        <w:rPr>
          <w:spacing w:val="-4"/>
          <w:sz w:val="22"/>
          <w:szCs w:val="22"/>
        </w:rPr>
        <w:t xml:space="preserve"> </w:t>
      </w:r>
    </w:p>
    <w:p w14:paraId="1B016DB5" w14:textId="77777777" w:rsidR="00D10129" w:rsidRPr="00D15981" w:rsidRDefault="00D10129" w:rsidP="00D10129">
      <w:pPr>
        <w:pStyle w:val="Akapitzlist"/>
        <w:widowControl w:val="0"/>
        <w:autoSpaceDN w:val="0"/>
        <w:ind w:left="709"/>
        <w:jc w:val="both"/>
        <w:textAlignment w:val="baseline"/>
        <w:rPr>
          <w:spacing w:val="-4"/>
          <w:sz w:val="22"/>
          <w:szCs w:val="22"/>
        </w:rPr>
      </w:pPr>
      <w:r w:rsidRPr="00D15981">
        <w:rPr>
          <w:spacing w:val="-4"/>
          <w:sz w:val="22"/>
          <w:szCs w:val="22"/>
        </w:rPr>
        <w:t>Przeglądy (R1) przeprowadzone będą w siedzibie Wykonawcy.</w:t>
      </w:r>
    </w:p>
    <w:p w14:paraId="20DA88A1" w14:textId="61A04BF6" w:rsidR="00D10129" w:rsidRPr="00D15981" w:rsidRDefault="00D10129" w:rsidP="00056315">
      <w:pPr>
        <w:pStyle w:val="Akapitzlist"/>
        <w:widowControl w:val="0"/>
        <w:numPr>
          <w:ilvl w:val="0"/>
          <w:numId w:val="85"/>
        </w:numPr>
        <w:autoSpaceDN w:val="0"/>
        <w:ind w:left="709"/>
        <w:contextualSpacing w:val="0"/>
        <w:jc w:val="both"/>
        <w:textAlignment w:val="baseline"/>
        <w:rPr>
          <w:sz w:val="22"/>
          <w:szCs w:val="22"/>
        </w:rPr>
      </w:pPr>
      <w:r w:rsidRPr="00D15981">
        <w:rPr>
          <w:spacing w:val="-4"/>
          <w:sz w:val="22"/>
          <w:szCs w:val="22"/>
        </w:rPr>
        <w:t xml:space="preserve">Zakres remontu kapitalnego R2 określa </w:t>
      </w:r>
      <w:r w:rsidRPr="00D15981">
        <w:rPr>
          <w:b/>
          <w:bCs/>
          <w:i/>
          <w:iCs/>
          <w:spacing w:val="-4"/>
          <w:sz w:val="22"/>
          <w:szCs w:val="22"/>
        </w:rPr>
        <w:t>Załącznik nr 1g</w:t>
      </w:r>
      <w:r w:rsidRPr="00D15981">
        <w:rPr>
          <w:spacing w:val="-4"/>
          <w:sz w:val="22"/>
          <w:szCs w:val="22"/>
        </w:rPr>
        <w:t xml:space="preserve"> do S</w:t>
      </w:r>
      <w:r w:rsidR="009757CE">
        <w:rPr>
          <w:spacing w:val="-4"/>
          <w:sz w:val="22"/>
          <w:szCs w:val="22"/>
        </w:rPr>
        <w:t>OPZ.</w:t>
      </w:r>
    </w:p>
    <w:p w14:paraId="7AB85416" w14:textId="37F2743D" w:rsidR="00D10129" w:rsidRPr="00D15981" w:rsidRDefault="00D10129" w:rsidP="00056315">
      <w:pPr>
        <w:widowControl w:val="0"/>
        <w:numPr>
          <w:ilvl w:val="0"/>
          <w:numId w:val="84"/>
        </w:numPr>
        <w:autoSpaceDN w:val="0"/>
        <w:jc w:val="both"/>
        <w:textAlignment w:val="baseline"/>
        <w:rPr>
          <w:i/>
          <w:iCs/>
          <w:spacing w:val="-4"/>
          <w:sz w:val="22"/>
          <w:szCs w:val="22"/>
        </w:rPr>
      </w:pPr>
      <w:r w:rsidRPr="00D15981">
        <w:rPr>
          <w:spacing w:val="-4"/>
          <w:sz w:val="22"/>
          <w:szCs w:val="22"/>
        </w:rPr>
        <w:t xml:space="preserve">Zamawiający udzieli Zlecenia Wykonawcy na przegląd bieżący </w:t>
      </w:r>
      <w:r w:rsidRPr="00D15981">
        <w:rPr>
          <w:b/>
          <w:bCs/>
          <w:spacing w:val="-4"/>
          <w:sz w:val="22"/>
          <w:szCs w:val="22"/>
        </w:rPr>
        <w:t>(R1) w terminie</w:t>
      </w:r>
      <w:r w:rsidRPr="00D15981">
        <w:rPr>
          <w:spacing w:val="-4"/>
          <w:sz w:val="22"/>
          <w:szCs w:val="22"/>
        </w:rPr>
        <w:t xml:space="preserve"> nie krótszym niż </w:t>
      </w:r>
      <w:r w:rsidRPr="00D15981">
        <w:rPr>
          <w:b/>
          <w:bCs/>
          <w:spacing w:val="-4"/>
          <w:sz w:val="22"/>
          <w:szCs w:val="22"/>
        </w:rPr>
        <w:t>16</w:t>
      </w:r>
      <w:r w:rsidRPr="00D15981">
        <w:rPr>
          <w:spacing w:val="-4"/>
          <w:sz w:val="22"/>
          <w:szCs w:val="22"/>
        </w:rPr>
        <w:t xml:space="preserve"> tygodni</w:t>
      </w:r>
      <w:r w:rsidR="00414216">
        <w:rPr>
          <w:strike/>
          <w:spacing w:val="-4"/>
          <w:sz w:val="22"/>
          <w:szCs w:val="22"/>
        </w:rPr>
        <w:t xml:space="preserve"> </w:t>
      </w:r>
      <w:r w:rsidRPr="00D15981">
        <w:rPr>
          <w:spacing w:val="-4"/>
          <w:sz w:val="22"/>
          <w:szCs w:val="22"/>
        </w:rPr>
        <w:t xml:space="preserve"> przed planowanym ponownym oddaniem do użytkowania kombajnu w nowej lokalizacji. </w:t>
      </w:r>
    </w:p>
    <w:p w14:paraId="0C7EDAC3" w14:textId="2D2F9DA6" w:rsidR="00D10129" w:rsidRPr="00D15981" w:rsidRDefault="00D10129" w:rsidP="00056315">
      <w:pPr>
        <w:widowControl w:val="0"/>
        <w:numPr>
          <w:ilvl w:val="0"/>
          <w:numId w:val="84"/>
        </w:numPr>
        <w:autoSpaceDN w:val="0"/>
        <w:jc w:val="both"/>
        <w:textAlignment w:val="baseline"/>
        <w:rPr>
          <w:sz w:val="22"/>
          <w:szCs w:val="22"/>
        </w:rPr>
      </w:pPr>
      <w:r w:rsidRPr="00D15981">
        <w:rPr>
          <w:spacing w:val="-4"/>
          <w:sz w:val="22"/>
          <w:szCs w:val="22"/>
        </w:rPr>
        <w:t xml:space="preserve">Zamawiający udzieli Zlecenia Wykonawcy na remont kapitalny </w:t>
      </w:r>
      <w:r w:rsidRPr="00D15981">
        <w:rPr>
          <w:b/>
          <w:bCs/>
          <w:spacing w:val="-4"/>
          <w:sz w:val="22"/>
          <w:szCs w:val="22"/>
        </w:rPr>
        <w:t>(R2)</w:t>
      </w:r>
      <w:r w:rsidRPr="00D15981">
        <w:rPr>
          <w:spacing w:val="-4"/>
          <w:sz w:val="22"/>
          <w:szCs w:val="22"/>
        </w:rPr>
        <w:t xml:space="preserve"> kombajnu w terminie nie krótszym niż </w:t>
      </w:r>
      <w:r w:rsidRPr="00D15981">
        <w:rPr>
          <w:b/>
          <w:bCs/>
          <w:spacing w:val="-4"/>
          <w:sz w:val="22"/>
          <w:szCs w:val="22"/>
        </w:rPr>
        <w:t>16</w:t>
      </w:r>
      <w:r w:rsidRPr="00D15981">
        <w:rPr>
          <w:spacing w:val="-4"/>
          <w:sz w:val="22"/>
          <w:szCs w:val="22"/>
        </w:rPr>
        <w:t xml:space="preserve"> tygodni przed planowanym </w:t>
      </w:r>
      <w:r w:rsidRPr="00D15981">
        <w:rPr>
          <w:b/>
          <w:bCs/>
          <w:spacing w:val="-4"/>
          <w:sz w:val="22"/>
          <w:szCs w:val="22"/>
        </w:rPr>
        <w:t xml:space="preserve">ponownym </w:t>
      </w:r>
      <w:r w:rsidRPr="00D15981">
        <w:rPr>
          <w:b/>
          <w:bCs/>
          <w:sz w:val="22"/>
          <w:szCs w:val="22"/>
        </w:rPr>
        <w:t>oddaniem do użytkowania kombajnu w nowej lokalizacji</w:t>
      </w:r>
      <w:r w:rsidR="00414216">
        <w:rPr>
          <w:b/>
          <w:bCs/>
          <w:sz w:val="22"/>
          <w:szCs w:val="22"/>
        </w:rPr>
        <w:t>.</w:t>
      </w:r>
    </w:p>
    <w:p w14:paraId="799B2D99" w14:textId="77777777" w:rsidR="00D10129" w:rsidRPr="00D15981" w:rsidRDefault="00D10129" w:rsidP="00056315">
      <w:pPr>
        <w:widowControl w:val="0"/>
        <w:numPr>
          <w:ilvl w:val="0"/>
          <w:numId w:val="84"/>
        </w:numPr>
        <w:shd w:val="clear" w:color="auto" w:fill="FFFFFF" w:themeFill="background1"/>
        <w:autoSpaceDN w:val="0"/>
        <w:jc w:val="both"/>
        <w:textAlignment w:val="baseline"/>
        <w:rPr>
          <w:sz w:val="22"/>
          <w:szCs w:val="22"/>
        </w:rPr>
      </w:pPr>
      <w:r w:rsidRPr="00D15981">
        <w:rPr>
          <w:spacing w:val="-4"/>
          <w:sz w:val="22"/>
          <w:szCs w:val="22"/>
        </w:rPr>
        <w:t>Pierwszy remont kapitalny przewidywany jest po ścianie, która rozpocznie eksploatacje w piątym roku od daty pierwszego uruchomienia (oddania do użytkowania kombajnu).</w:t>
      </w:r>
    </w:p>
    <w:p w14:paraId="513140B7" w14:textId="5F66980D" w:rsidR="00D10129" w:rsidRPr="00D15981" w:rsidRDefault="00D10129" w:rsidP="00056315">
      <w:pPr>
        <w:pStyle w:val="Akapitzlist"/>
        <w:numPr>
          <w:ilvl w:val="0"/>
          <w:numId w:val="84"/>
        </w:numPr>
        <w:shd w:val="clear" w:color="auto" w:fill="FFFFFF" w:themeFill="background1"/>
        <w:rPr>
          <w:sz w:val="22"/>
          <w:szCs w:val="22"/>
        </w:rPr>
      </w:pPr>
      <w:r w:rsidRPr="00D15981">
        <w:rPr>
          <w:sz w:val="22"/>
          <w:szCs w:val="22"/>
        </w:rPr>
        <w:t xml:space="preserve">Koszt remontu kapitalnego R2  dla zakresu określonego w </w:t>
      </w:r>
      <w:r w:rsidRPr="00D15981">
        <w:rPr>
          <w:b/>
          <w:bCs/>
          <w:i/>
          <w:iCs/>
          <w:spacing w:val="-4"/>
          <w:sz w:val="22"/>
          <w:szCs w:val="22"/>
        </w:rPr>
        <w:t>Załączniku nr 1</w:t>
      </w:r>
      <w:r w:rsidR="00622CCC">
        <w:rPr>
          <w:b/>
          <w:bCs/>
          <w:i/>
          <w:iCs/>
          <w:spacing w:val="-4"/>
          <w:sz w:val="22"/>
          <w:szCs w:val="22"/>
        </w:rPr>
        <w:t xml:space="preserve">g </w:t>
      </w:r>
      <w:r w:rsidRPr="00D15981">
        <w:rPr>
          <w:spacing w:val="-4"/>
          <w:sz w:val="22"/>
          <w:szCs w:val="22"/>
        </w:rPr>
        <w:t>do S</w:t>
      </w:r>
      <w:r w:rsidR="009757CE">
        <w:rPr>
          <w:spacing w:val="-4"/>
          <w:sz w:val="22"/>
          <w:szCs w:val="22"/>
        </w:rPr>
        <w:t>OPZ</w:t>
      </w:r>
      <w:r w:rsidRPr="00D15981">
        <w:rPr>
          <w:spacing w:val="-4"/>
          <w:sz w:val="22"/>
          <w:szCs w:val="22"/>
        </w:rPr>
        <w:t xml:space="preserve"> </w:t>
      </w:r>
      <w:r w:rsidR="00687AD4">
        <w:rPr>
          <w:spacing w:val="-4"/>
          <w:sz w:val="22"/>
          <w:szCs w:val="22"/>
        </w:rPr>
        <w:t xml:space="preserve">określono </w:t>
      </w:r>
      <w:r w:rsidRPr="00D15981">
        <w:rPr>
          <w:spacing w:val="-4"/>
          <w:sz w:val="22"/>
          <w:szCs w:val="22"/>
        </w:rPr>
        <w:t xml:space="preserve">w umowie. </w:t>
      </w:r>
    </w:p>
    <w:p w14:paraId="698C8950" w14:textId="30597BD1" w:rsidR="00D10129" w:rsidRPr="00D15981" w:rsidRDefault="00D10129" w:rsidP="00056315">
      <w:pPr>
        <w:pStyle w:val="Akapitzlist"/>
        <w:numPr>
          <w:ilvl w:val="0"/>
          <w:numId w:val="84"/>
        </w:numPr>
        <w:shd w:val="clear" w:color="auto" w:fill="FFFFFF" w:themeFill="background1"/>
        <w:rPr>
          <w:sz w:val="22"/>
          <w:szCs w:val="22"/>
        </w:rPr>
      </w:pPr>
      <w:r w:rsidRPr="00D15981">
        <w:rPr>
          <w:sz w:val="22"/>
          <w:szCs w:val="22"/>
        </w:rPr>
        <w:t xml:space="preserve">Koszt przeglądów bieżących R1 na przezbrojeniach dla zakresu określonego w </w:t>
      </w:r>
      <w:r w:rsidRPr="00D15981">
        <w:rPr>
          <w:b/>
          <w:bCs/>
          <w:i/>
          <w:iCs/>
          <w:spacing w:val="-4"/>
          <w:sz w:val="22"/>
          <w:szCs w:val="22"/>
        </w:rPr>
        <w:t>Załączniku nr 1f</w:t>
      </w:r>
      <w:r w:rsidRPr="00D15981">
        <w:rPr>
          <w:spacing w:val="-4"/>
          <w:sz w:val="22"/>
          <w:szCs w:val="22"/>
        </w:rPr>
        <w:t xml:space="preserve"> do S</w:t>
      </w:r>
      <w:r w:rsidR="009757CE">
        <w:rPr>
          <w:spacing w:val="-4"/>
          <w:sz w:val="22"/>
          <w:szCs w:val="22"/>
        </w:rPr>
        <w:t xml:space="preserve">OPZ </w:t>
      </w:r>
      <w:r w:rsidRPr="00D15981">
        <w:rPr>
          <w:spacing w:val="-4"/>
          <w:sz w:val="22"/>
          <w:szCs w:val="22"/>
        </w:rPr>
        <w:t xml:space="preserve">określono w umowie. </w:t>
      </w:r>
      <w:r w:rsidRPr="00D15981">
        <w:rPr>
          <w:sz w:val="22"/>
          <w:szCs w:val="22"/>
        </w:rPr>
        <w:t xml:space="preserve"> </w:t>
      </w:r>
    </w:p>
    <w:p w14:paraId="4F7CC44A" w14:textId="77777777" w:rsidR="00D10129" w:rsidRPr="00D15981" w:rsidRDefault="00D10129" w:rsidP="00056315">
      <w:pPr>
        <w:pStyle w:val="Akapitzlist"/>
        <w:numPr>
          <w:ilvl w:val="0"/>
          <w:numId w:val="84"/>
        </w:numPr>
        <w:shd w:val="clear" w:color="auto" w:fill="FFFFFF" w:themeFill="background1"/>
        <w:contextualSpacing w:val="0"/>
        <w:jc w:val="both"/>
        <w:rPr>
          <w:sz w:val="22"/>
          <w:szCs w:val="22"/>
        </w:rPr>
      </w:pPr>
      <w:r w:rsidRPr="00D15981">
        <w:rPr>
          <w:sz w:val="22"/>
          <w:szCs w:val="22"/>
        </w:rPr>
        <w:t>Okres i warunki gwarancji po przeprowadzonym przeglądzie na zasadach opisanych w umowie.</w:t>
      </w:r>
    </w:p>
    <w:p w14:paraId="008318E3" w14:textId="77777777" w:rsidR="00D10129" w:rsidRPr="00D15981" w:rsidRDefault="00D10129" w:rsidP="00056315">
      <w:pPr>
        <w:pStyle w:val="Akapitzlist"/>
        <w:numPr>
          <w:ilvl w:val="0"/>
          <w:numId w:val="84"/>
        </w:numPr>
        <w:contextualSpacing w:val="0"/>
        <w:jc w:val="both"/>
        <w:rPr>
          <w:sz w:val="22"/>
          <w:szCs w:val="22"/>
        </w:rPr>
      </w:pPr>
      <w:r w:rsidRPr="00D15981">
        <w:rPr>
          <w:sz w:val="22"/>
          <w:szCs w:val="22"/>
        </w:rPr>
        <w:t>Podzespoły po wymianie na nowe, regenerowane, poremontowe pozostają u Zamawiającego.</w:t>
      </w:r>
    </w:p>
    <w:p w14:paraId="405E7350" w14:textId="77777777" w:rsidR="00D10129" w:rsidRPr="00D15981" w:rsidRDefault="00D10129" w:rsidP="00056315">
      <w:pPr>
        <w:pStyle w:val="Akapitzlist"/>
        <w:numPr>
          <w:ilvl w:val="0"/>
          <w:numId w:val="84"/>
        </w:numPr>
        <w:contextualSpacing w:val="0"/>
        <w:jc w:val="both"/>
        <w:rPr>
          <w:sz w:val="22"/>
          <w:szCs w:val="22"/>
        </w:rPr>
      </w:pPr>
      <w:r w:rsidRPr="00D15981">
        <w:rPr>
          <w:sz w:val="22"/>
          <w:szCs w:val="22"/>
        </w:rPr>
        <w:t>Odbiór kombajnu po wykonanym przeglądzie na przezbrojeniach R1 oraz remoncie kapitalnym R2 odbywał się będzie po spisaniu protokołu odbioru technicznego u Wykonawcy zaakceptowanego przez strony.</w:t>
      </w:r>
    </w:p>
    <w:p w14:paraId="23C4A6EB" w14:textId="77777777" w:rsidR="00D10129" w:rsidRPr="00D15981" w:rsidRDefault="00D10129" w:rsidP="00BF2B1C">
      <w:pPr>
        <w:jc w:val="center"/>
        <w:rPr>
          <w:spacing w:val="-4"/>
          <w:sz w:val="22"/>
          <w:szCs w:val="22"/>
          <w:u w:val="single"/>
        </w:rPr>
      </w:pPr>
    </w:p>
    <w:p w14:paraId="3B6FF304" w14:textId="77777777" w:rsidR="00D10129" w:rsidRPr="00D15981" w:rsidRDefault="00D10129" w:rsidP="00BF2B1C">
      <w:pPr>
        <w:jc w:val="center"/>
        <w:rPr>
          <w:spacing w:val="-4"/>
          <w:sz w:val="22"/>
          <w:szCs w:val="22"/>
          <w:u w:val="single"/>
        </w:rPr>
      </w:pPr>
    </w:p>
    <w:p w14:paraId="74E1F34A" w14:textId="77777777" w:rsidR="00D10129" w:rsidRPr="00D15981" w:rsidRDefault="00D10129" w:rsidP="00BF2B1C">
      <w:pPr>
        <w:jc w:val="center"/>
        <w:rPr>
          <w:spacing w:val="-4"/>
          <w:sz w:val="22"/>
          <w:szCs w:val="22"/>
          <w:u w:val="single"/>
        </w:rPr>
      </w:pPr>
    </w:p>
    <w:p w14:paraId="055A08E5" w14:textId="117A5772" w:rsidR="006A7593" w:rsidRPr="00D15981" w:rsidRDefault="006A7593">
      <w:pPr>
        <w:spacing w:after="160" w:line="259" w:lineRule="auto"/>
        <w:rPr>
          <w:b/>
          <w:spacing w:val="20"/>
          <w:sz w:val="22"/>
          <w:szCs w:val="22"/>
        </w:rPr>
      </w:pPr>
      <w:r w:rsidRPr="00D15981">
        <w:rPr>
          <w:b/>
          <w:spacing w:val="20"/>
          <w:sz w:val="22"/>
          <w:szCs w:val="22"/>
        </w:rPr>
        <w:br w:type="page"/>
      </w:r>
    </w:p>
    <w:p w14:paraId="4045C635" w14:textId="0B775AFB" w:rsidR="00BF2B1C" w:rsidRPr="00D15981" w:rsidRDefault="00BF2B1C" w:rsidP="00BF2B1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135" w:name="_Toc133054195"/>
      <w:bookmarkStart w:id="136" w:name="_Toc238454491"/>
      <w:bookmarkStart w:id="137" w:name="_Toc238454607"/>
      <w:bookmarkStart w:id="138" w:name="_Toc238533807"/>
      <w:r w:rsidRPr="00D15981">
        <w:rPr>
          <w:rFonts w:ascii="Times New Roman" w:hAnsi="Times New Roman" w:cs="Times New Roman"/>
          <w:color w:val="auto"/>
          <w:sz w:val="22"/>
          <w:szCs w:val="22"/>
        </w:rPr>
        <w:lastRenderedPageBreak/>
        <w:t>Załącznik nr 1</w:t>
      </w:r>
      <w:r w:rsidR="00405C90" w:rsidRPr="00D15981">
        <w:rPr>
          <w:rFonts w:ascii="Times New Roman" w:hAnsi="Times New Roman" w:cs="Times New Roman"/>
          <w:color w:val="auto"/>
          <w:sz w:val="22"/>
          <w:szCs w:val="22"/>
        </w:rPr>
        <w:t>f</w:t>
      </w:r>
      <w:r w:rsidR="009757CE">
        <w:rPr>
          <w:rFonts w:ascii="Times New Roman" w:hAnsi="Times New Roman" w:cs="Times New Roman"/>
          <w:color w:val="auto"/>
          <w:sz w:val="22"/>
          <w:szCs w:val="22"/>
        </w:rPr>
        <w:t xml:space="preserve"> do SOPZ</w:t>
      </w:r>
      <w:r w:rsidRPr="00D15981">
        <w:rPr>
          <w:rFonts w:ascii="Times New Roman" w:hAnsi="Times New Roman" w:cs="Times New Roman"/>
          <w:color w:val="auto"/>
          <w:sz w:val="22"/>
          <w:szCs w:val="22"/>
        </w:rPr>
        <w:t xml:space="preserve"> </w:t>
      </w:r>
      <w:bookmarkStart w:id="139" w:name="_Hlk219444497"/>
      <w:r w:rsidRPr="00D15981">
        <w:rPr>
          <w:rFonts w:ascii="Times New Roman" w:hAnsi="Times New Roman" w:cs="Times New Roman"/>
          <w:color w:val="auto"/>
          <w:sz w:val="22"/>
          <w:szCs w:val="22"/>
        </w:rPr>
        <w:t>Przegląd bieżący wykonywany u wykonawcy w trakcie przezbrojenia (R1)</w:t>
      </w:r>
      <w:bookmarkEnd w:id="135"/>
      <w:bookmarkEnd w:id="136"/>
      <w:bookmarkEnd w:id="137"/>
      <w:bookmarkEnd w:id="138"/>
      <w:bookmarkEnd w:id="139"/>
    </w:p>
    <w:p w14:paraId="4FD1B259" w14:textId="77777777" w:rsidR="00BF2B1C" w:rsidRPr="00D15981" w:rsidRDefault="00BF2B1C" w:rsidP="00BF2B1C">
      <w:pPr>
        <w:rPr>
          <w:b/>
          <w:sz w:val="22"/>
          <w:szCs w:val="22"/>
        </w:rPr>
      </w:pPr>
    </w:p>
    <w:p w14:paraId="53DC24FA" w14:textId="77777777" w:rsidR="00D10129" w:rsidRPr="00D15981" w:rsidRDefault="00D10129" w:rsidP="00056315">
      <w:pPr>
        <w:pStyle w:val="Akapitzlist"/>
        <w:numPr>
          <w:ilvl w:val="0"/>
          <w:numId w:val="82"/>
        </w:numPr>
        <w:ind w:left="284" w:hanging="284"/>
        <w:contextualSpacing w:val="0"/>
        <w:rPr>
          <w:rFonts w:eastAsiaTheme="minorHAnsi"/>
          <w:b/>
          <w:bCs/>
          <w:sz w:val="22"/>
          <w:szCs w:val="22"/>
        </w:rPr>
      </w:pPr>
      <w:r w:rsidRPr="00D15981">
        <w:rPr>
          <w:rFonts w:eastAsiaTheme="minorHAnsi"/>
          <w:b/>
          <w:bCs/>
          <w:sz w:val="22"/>
          <w:szCs w:val="22"/>
        </w:rPr>
        <w:t>Cel przeglądów.</w:t>
      </w:r>
    </w:p>
    <w:p w14:paraId="32D2A9DD" w14:textId="5F821C0E" w:rsidR="00D10129" w:rsidRPr="00D15981" w:rsidRDefault="00D10129" w:rsidP="00D10129">
      <w:pPr>
        <w:pStyle w:val="Tekstpodstawowy"/>
        <w:widowControl w:val="0"/>
        <w:tabs>
          <w:tab w:val="num" w:pos="426"/>
        </w:tabs>
        <w:jc w:val="both"/>
        <w:rPr>
          <w:rFonts w:eastAsiaTheme="minorHAnsi"/>
          <w:sz w:val="22"/>
          <w:szCs w:val="22"/>
        </w:rPr>
      </w:pPr>
      <w:r w:rsidRPr="00D15981">
        <w:rPr>
          <w:rFonts w:eastAsiaTheme="minorHAnsi"/>
          <w:sz w:val="22"/>
          <w:szCs w:val="22"/>
        </w:rPr>
        <w:t>Wykonawca na zlecenie Zamawiającego, wykonywał będzie przeglądy bieżące kombajnu (R1) w okresie każdej  zmiany jego lokalizacji (</w:t>
      </w:r>
      <w:r w:rsidRPr="00D15981">
        <w:rPr>
          <w:rFonts w:eastAsiaTheme="minorHAnsi"/>
          <w:b/>
          <w:bCs/>
          <w:sz w:val="22"/>
          <w:szCs w:val="22"/>
        </w:rPr>
        <w:t>po upływie gwarancji - 24 miesięcy okresu eksploatacji kombajnu</w:t>
      </w:r>
      <w:r w:rsidRPr="00D15981">
        <w:rPr>
          <w:rFonts w:eastAsiaTheme="minorHAnsi"/>
          <w:sz w:val="22"/>
          <w:szCs w:val="22"/>
        </w:rPr>
        <w:t xml:space="preserve">) - przezbrojenia ściany w zakresie niezbędnym dla zapewnienia </w:t>
      </w:r>
      <w:r w:rsidRPr="008E5B82">
        <w:rPr>
          <w:rFonts w:eastAsiaTheme="minorHAnsi"/>
          <w:sz w:val="22"/>
          <w:szCs w:val="22"/>
        </w:rPr>
        <w:t>deklarowanej, w umowie</w:t>
      </w:r>
      <w:r w:rsidRPr="00D15981">
        <w:rPr>
          <w:rFonts w:eastAsiaTheme="minorHAnsi"/>
          <w:sz w:val="22"/>
          <w:szCs w:val="22"/>
        </w:rPr>
        <w:t xml:space="preserve"> średniodobowej dostępności</w:t>
      </w:r>
      <w:r w:rsidR="00C80714" w:rsidRPr="00D15981">
        <w:rPr>
          <w:rFonts w:eastAsiaTheme="minorHAnsi"/>
          <w:sz w:val="22"/>
          <w:szCs w:val="22"/>
        </w:rPr>
        <w:t xml:space="preserve"> zgodnie z treścią załącznika nr 1e</w:t>
      </w:r>
      <w:r w:rsidR="00687AD4">
        <w:rPr>
          <w:rFonts w:eastAsiaTheme="minorHAnsi"/>
          <w:sz w:val="22"/>
          <w:szCs w:val="22"/>
        </w:rPr>
        <w:t xml:space="preserve"> do SOPZ</w:t>
      </w:r>
      <w:r w:rsidR="00C80714" w:rsidRPr="00D15981">
        <w:rPr>
          <w:rFonts w:eastAsiaTheme="minorHAnsi"/>
          <w:sz w:val="22"/>
          <w:szCs w:val="22"/>
        </w:rPr>
        <w:t xml:space="preserve"> pkt 1 oraz pkt 2</w:t>
      </w:r>
      <w:r w:rsidRPr="00D15981">
        <w:rPr>
          <w:rFonts w:eastAsiaTheme="minorHAnsi"/>
          <w:sz w:val="22"/>
          <w:szCs w:val="22"/>
        </w:rPr>
        <w:t>. Koszt naprawy uszkodzeń spowodowanych przez Zamawiającego oraz uzupełnienia ewentualnych braków (nie przewidzianych w umowie)  poniesie Zamawiający</w:t>
      </w:r>
    </w:p>
    <w:p w14:paraId="56CB54A8" w14:textId="77777777" w:rsidR="00D10129" w:rsidRPr="00D15981" w:rsidRDefault="00D10129" w:rsidP="00056315">
      <w:pPr>
        <w:pStyle w:val="Akapitzlist"/>
        <w:numPr>
          <w:ilvl w:val="0"/>
          <w:numId w:val="82"/>
        </w:numPr>
        <w:ind w:left="284" w:hanging="284"/>
        <w:contextualSpacing w:val="0"/>
        <w:rPr>
          <w:rFonts w:eastAsiaTheme="minorHAnsi"/>
          <w:b/>
          <w:bCs/>
          <w:sz w:val="22"/>
          <w:szCs w:val="22"/>
        </w:rPr>
      </w:pPr>
      <w:r w:rsidRPr="00D15981">
        <w:rPr>
          <w:rFonts w:eastAsiaTheme="minorHAnsi"/>
          <w:b/>
          <w:bCs/>
          <w:sz w:val="22"/>
          <w:szCs w:val="22"/>
        </w:rPr>
        <w:t>Zakres przeglądu, naprawy R1.</w:t>
      </w:r>
    </w:p>
    <w:p w14:paraId="517B94E9" w14:textId="77777777" w:rsidR="00D10129" w:rsidRPr="00D15981" w:rsidRDefault="00D10129" w:rsidP="00056315">
      <w:pPr>
        <w:pStyle w:val="Akapitzlist"/>
        <w:numPr>
          <w:ilvl w:val="0"/>
          <w:numId w:val="88"/>
        </w:numPr>
        <w:rPr>
          <w:sz w:val="22"/>
          <w:szCs w:val="22"/>
        </w:rPr>
      </w:pPr>
      <w:r w:rsidRPr="00D15981">
        <w:rPr>
          <w:sz w:val="22"/>
          <w:szCs w:val="22"/>
        </w:rPr>
        <w:t>Diagnostyka przed demontażem kombajnu w ostatniej lokalizacji:</w:t>
      </w:r>
    </w:p>
    <w:p w14:paraId="0D0C8D5B" w14:textId="77777777" w:rsidR="00D10129" w:rsidRPr="00D15981" w:rsidRDefault="00D10129" w:rsidP="00056315">
      <w:pPr>
        <w:pStyle w:val="Akapitzlist"/>
        <w:numPr>
          <w:ilvl w:val="0"/>
          <w:numId w:val="89"/>
        </w:numPr>
        <w:ind w:left="1134"/>
        <w:rPr>
          <w:sz w:val="22"/>
          <w:szCs w:val="22"/>
        </w:rPr>
      </w:pPr>
      <w:r w:rsidRPr="00D15981">
        <w:rPr>
          <w:sz w:val="22"/>
          <w:szCs w:val="22"/>
        </w:rPr>
        <w:t>podzespołów elektrycznych i elektronicznych,</w:t>
      </w:r>
    </w:p>
    <w:p w14:paraId="3597A650" w14:textId="77777777" w:rsidR="00D10129" w:rsidRPr="00D15981" w:rsidRDefault="00D10129" w:rsidP="00056315">
      <w:pPr>
        <w:pStyle w:val="Akapitzlist"/>
        <w:numPr>
          <w:ilvl w:val="0"/>
          <w:numId w:val="89"/>
        </w:numPr>
        <w:ind w:left="1134"/>
        <w:rPr>
          <w:sz w:val="22"/>
          <w:szCs w:val="22"/>
        </w:rPr>
      </w:pPr>
      <w:r w:rsidRPr="00D15981">
        <w:rPr>
          <w:sz w:val="22"/>
          <w:szCs w:val="22"/>
        </w:rPr>
        <w:t>podzespołów mechanicznych.</w:t>
      </w:r>
    </w:p>
    <w:p w14:paraId="15D42521" w14:textId="77777777" w:rsidR="00D10129" w:rsidRPr="00D15981" w:rsidRDefault="00D10129" w:rsidP="00056315">
      <w:pPr>
        <w:pStyle w:val="Akapitzlist"/>
        <w:numPr>
          <w:ilvl w:val="0"/>
          <w:numId w:val="88"/>
        </w:numPr>
        <w:rPr>
          <w:sz w:val="22"/>
          <w:szCs w:val="22"/>
        </w:rPr>
      </w:pPr>
      <w:r w:rsidRPr="00D15981">
        <w:rPr>
          <w:sz w:val="22"/>
          <w:szCs w:val="22"/>
        </w:rPr>
        <w:t>Odbiór kombajnu od Zamawiającego.</w:t>
      </w:r>
    </w:p>
    <w:p w14:paraId="06A12335" w14:textId="77777777" w:rsidR="00D10129" w:rsidRPr="00D15981" w:rsidRDefault="00D10129" w:rsidP="00056315">
      <w:pPr>
        <w:pStyle w:val="Akapitzlist"/>
        <w:numPr>
          <w:ilvl w:val="0"/>
          <w:numId w:val="88"/>
        </w:numPr>
        <w:rPr>
          <w:sz w:val="22"/>
          <w:szCs w:val="22"/>
        </w:rPr>
      </w:pPr>
      <w:r w:rsidRPr="00D15981">
        <w:rPr>
          <w:sz w:val="22"/>
          <w:szCs w:val="22"/>
        </w:rPr>
        <w:t xml:space="preserve">Transport  kombajnu do i po przeglądzie wraz z ubezpieczeniem na czas transportu, prac załadunkowych i rozładunkowych. </w:t>
      </w:r>
    </w:p>
    <w:p w14:paraId="6ED04EEA" w14:textId="77777777" w:rsidR="00D10129" w:rsidRPr="00D15981" w:rsidRDefault="00D10129" w:rsidP="00056315">
      <w:pPr>
        <w:pStyle w:val="Akapitzlist"/>
        <w:numPr>
          <w:ilvl w:val="0"/>
          <w:numId w:val="88"/>
        </w:numPr>
        <w:rPr>
          <w:sz w:val="22"/>
          <w:szCs w:val="22"/>
        </w:rPr>
      </w:pPr>
      <w:r w:rsidRPr="00D15981">
        <w:rPr>
          <w:sz w:val="22"/>
          <w:szCs w:val="22"/>
        </w:rPr>
        <w:t>Demontaż podzespołów kombajnu.</w:t>
      </w:r>
    </w:p>
    <w:p w14:paraId="48705CB8" w14:textId="77777777" w:rsidR="00D10129" w:rsidRPr="00D15981" w:rsidRDefault="00D10129" w:rsidP="00056315">
      <w:pPr>
        <w:pStyle w:val="Akapitzlist"/>
        <w:numPr>
          <w:ilvl w:val="0"/>
          <w:numId w:val="88"/>
        </w:numPr>
        <w:rPr>
          <w:sz w:val="22"/>
          <w:szCs w:val="22"/>
        </w:rPr>
      </w:pPr>
      <w:r w:rsidRPr="00D15981">
        <w:rPr>
          <w:sz w:val="22"/>
          <w:szCs w:val="22"/>
        </w:rPr>
        <w:t>Czyszczenie.</w:t>
      </w:r>
    </w:p>
    <w:p w14:paraId="19A1E679" w14:textId="77777777" w:rsidR="00D10129" w:rsidRPr="00D15981" w:rsidRDefault="00D10129" w:rsidP="00056315">
      <w:pPr>
        <w:pStyle w:val="Akapitzlist"/>
        <w:numPr>
          <w:ilvl w:val="0"/>
          <w:numId w:val="88"/>
        </w:numPr>
        <w:rPr>
          <w:sz w:val="22"/>
          <w:szCs w:val="22"/>
        </w:rPr>
      </w:pPr>
      <w:r w:rsidRPr="00D15981">
        <w:rPr>
          <w:sz w:val="22"/>
          <w:szCs w:val="22"/>
        </w:rPr>
        <w:t>Oględziny i kwalifikacja.</w:t>
      </w:r>
    </w:p>
    <w:p w14:paraId="73136B73" w14:textId="77777777" w:rsidR="00D10129" w:rsidRPr="00D15981" w:rsidRDefault="00D10129" w:rsidP="00056315">
      <w:pPr>
        <w:pStyle w:val="Akapitzlist"/>
        <w:numPr>
          <w:ilvl w:val="0"/>
          <w:numId w:val="88"/>
        </w:numPr>
        <w:rPr>
          <w:sz w:val="22"/>
          <w:szCs w:val="22"/>
        </w:rPr>
      </w:pPr>
      <w:r w:rsidRPr="00D15981">
        <w:rPr>
          <w:sz w:val="22"/>
          <w:szCs w:val="22"/>
        </w:rPr>
        <w:t>Pomiary i badania defektoskopowe wybranych podzespołów.</w:t>
      </w:r>
    </w:p>
    <w:p w14:paraId="4B0DFD28" w14:textId="77777777" w:rsidR="00D10129" w:rsidRPr="00D15981" w:rsidRDefault="00D10129" w:rsidP="00056315">
      <w:pPr>
        <w:pStyle w:val="Akapitzlist"/>
        <w:numPr>
          <w:ilvl w:val="0"/>
          <w:numId w:val="88"/>
        </w:numPr>
        <w:rPr>
          <w:sz w:val="22"/>
          <w:szCs w:val="22"/>
        </w:rPr>
      </w:pPr>
      <w:r w:rsidRPr="00D15981">
        <w:rPr>
          <w:sz w:val="22"/>
          <w:szCs w:val="22"/>
        </w:rPr>
        <w:t>Ocena stanu powierzchni ognioszczelnych – ewentualna regeneracja wg potrzeb.</w:t>
      </w:r>
    </w:p>
    <w:p w14:paraId="72B5D466" w14:textId="77777777" w:rsidR="00D10129" w:rsidRPr="00D15981" w:rsidRDefault="00D10129" w:rsidP="00056315">
      <w:pPr>
        <w:pStyle w:val="Akapitzlist"/>
        <w:numPr>
          <w:ilvl w:val="0"/>
          <w:numId w:val="88"/>
        </w:numPr>
        <w:rPr>
          <w:sz w:val="22"/>
          <w:szCs w:val="22"/>
        </w:rPr>
      </w:pPr>
      <w:r w:rsidRPr="00D15981">
        <w:rPr>
          <w:sz w:val="22"/>
          <w:szCs w:val="22"/>
        </w:rPr>
        <w:t>Regeneracja zakwalifikowanych podzespołów mechanicznych do wymiarów nominalnych.</w:t>
      </w:r>
    </w:p>
    <w:p w14:paraId="44A24A56" w14:textId="77777777" w:rsidR="00D10129" w:rsidRPr="00D15981" w:rsidRDefault="00D10129" w:rsidP="00056315">
      <w:pPr>
        <w:pStyle w:val="Akapitzlist"/>
        <w:numPr>
          <w:ilvl w:val="0"/>
          <w:numId w:val="88"/>
        </w:numPr>
        <w:rPr>
          <w:sz w:val="22"/>
          <w:szCs w:val="22"/>
        </w:rPr>
      </w:pPr>
      <w:r w:rsidRPr="00D15981">
        <w:rPr>
          <w:sz w:val="22"/>
          <w:szCs w:val="22"/>
        </w:rPr>
        <w:t>Wymiana na nowe zużytych, elementów szybkozużywających się.</w:t>
      </w:r>
    </w:p>
    <w:p w14:paraId="210A93B2" w14:textId="77777777" w:rsidR="00D10129" w:rsidRPr="00D15981" w:rsidRDefault="00D10129" w:rsidP="00056315">
      <w:pPr>
        <w:pStyle w:val="Akapitzlist"/>
        <w:numPr>
          <w:ilvl w:val="0"/>
          <w:numId w:val="88"/>
        </w:numPr>
        <w:rPr>
          <w:sz w:val="22"/>
          <w:szCs w:val="22"/>
        </w:rPr>
      </w:pPr>
      <w:r w:rsidRPr="00D15981">
        <w:rPr>
          <w:sz w:val="22"/>
          <w:szCs w:val="22"/>
        </w:rPr>
        <w:t>Wymiana wadliwych podzespołów części na nowe lub regenerowane.</w:t>
      </w:r>
    </w:p>
    <w:p w14:paraId="2DD0CDF6" w14:textId="77777777" w:rsidR="00D10129" w:rsidRPr="00D15981" w:rsidRDefault="00D10129" w:rsidP="00056315">
      <w:pPr>
        <w:pStyle w:val="Akapitzlist"/>
        <w:numPr>
          <w:ilvl w:val="0"/>
          <w:numId w:val="88"/>
        </w:numPr>
        <w:rPr>
          <w:sz w:val="22"/>
          <w:szCs w:val="22"/>
        </w:rPr>
      </w:pPr>
      <w:r w:rsidRPr="00D15981">
        <w:rPr>
          <w:sz w:val="22"/>
          <w:szCs w:val="22"/>
        </w:rPr>
        <w:t>Wymiana na nowe lub regenerowane elementów układu wodnego i hydraulicznego (w tym siłowników) wg potrzeb</w:t>
      </w:r>
    </w:p>
    <w:p w14:paraId="3E7A15FB" w14:textId="77777777" w:rsidR="00D10129" w:rsidRPr="00D15981" w:rsidRDefault="00D10129" w:rsidP="00056315">
      <w:pPr>
        <w:pStyle w:val="Akapitzlist"/>
        <w:numPr>
          <w:ilvl w:val="0"/>
          <w:numId w:val="88"/>
        </w:numPr>
        <w:rPr>
          <w:sz w:val="22"/>
          <w:szCs w:val="22"/>
        </w:rPr>
      </w:pPr>
      <w:r w:rsidRPr="00D15981">
        <w:rPr>
          <w:sz w:val="22"/>
          <w:szCs w:val="22"/>
        </w:rPr>
        <w:t>Wymiana na nowe lub regenerowane kompletu elementów złącznych (sworznie, tuleje, śruby) .</w:t>
      </w:r>
    </w:p>
    <w:p w14:paraId="6CAA2030" w14:textId="77777777" w:rsidR="00D10129" w:rsidRPr="00D15981" w:rsidRDefault="00D10129" w:rsidP="00056315">
      <w:pPr>
        <w:pStyle w:val="Akapitzlist"/>
        <w:numPr>
          <w:ilvl w:val="0"/>
          <w:numId w:val="88"/>
        </w:numPr>
        <w:rPr>
          <w:sz w:val="22"/>
          <w:szCs w:val="22"/>
        </w:rPr>
      </w:pPr>
      <w:r w:rsidRPr="00D15981">
        <w:rPr>
          <w:sz w:val="22"/>
          <w:szCs w:val="22"/>
        </w:rPr>
        <w:t xml:space="preserve"> Wymiana na nowe uszczelnień.</w:t>
      </w:r>
    </w:p>
    <w:p w14:paraId="55A1C1C1" w14:textId="77777777" w:rsidR="00D10129" w:rsidRPr="00D15981" w:rsidRDefault="00D10129" w:rsidP="00056315">
      <w:pPr>
        <w:pStyle w:val="Akapitzlist"/>
        <w:numPr>
          <w:ilvl w:val="0"/>
          <w:numId w:val="88"/>
        </w:numPr>
        <w:rPr>
          <w:sz w:val="22"/>
          <w:szCs w:val="22"/>
        </w:rPr>
      </w:pPr>
      <w:r w:rsidRPr="00D15981">
        <w:rPr>
          <w:sz w:val="22"/>
          <w:szCs w:val="22"/>
        </w:rPr>
        <w:t>Przegląd węzłów łożyskowych - wymiana łożysk na nowe wg potrzeb</w:t>
      </w:r>
    </w:p>
    <w:p w14:paraId="3992EDBE" w14:textId="77777777" w:rsidR="00D10129" w:rsidRPr="00D15981" w:rsidRDefault="00D10129" w:rsidP="00056315">
      <w:pPr>
        <w:pStyle w:val="Akapitzlist"/>
        <w:numPr>
          <w:ilvl w:val="0"/>
          <w:numId w:val="88"/>
        </w:numPr>
        <w:rPr>
          <w:sz w:val="22"/>
          <w:szCs w:val="22"/>
        </w:rPr>
      </w:pPr>
      <w:r w:rsidRPr="00D15981">
        <w:rPr>
          <w:sz w:val="22"/>
          <w:szCs w:val="22"/>
        </w:rPr>
        <w:t>Wymiana na nowe lub regenerowane elementów układów jezdnych:</w:t>
      </w:r>
    </w:p>
    <w:p w14:paraId="54B769B0" w14:textId="77777777" w:rsidR="00D10129" w:rsidRPr="00D15981" w:rsidRDefault="00D10129" w:rsidP="00056315">
      <w:pPr>
        <w:pStyle w:val="Akapitzlist"/>
        <w:numPr>
          <w:ilvl w:val="0"/>
          <w:numId w:val="90"/>
        </w:numPr>
        <w:ind w:left="1134"/>
        <w:rPr>
          <w:sz w:val="22"/>
          <w:szCs w:val="22"/>
        </w:rPr>
      </w:pPr>
      <w:r w:rsidRPr="00D15981">
        <w:rPr>
          <w:sz w:val="22"/>
          <w:szCs w:val="22"/>
        </w:rPr>
        <w:t xml:space="preserve">kół </w:t>
      </w:r>
      <w:proofErr w:type="spellStart"/>
      <w:r w:rsidRPr="00D15981">
        <w:rPr>
          <w:sz w:val="22"/>
          <w:szCs w:val="22"/>
        </w:rPr>
        <w:t>trackowych</w:t>
      </w:r>
      <w:proofErr w:type="spellEnd"/>
      <w:r w:rsidRPr="00D15981">
        <w:rPr>
          <w:sz w:val="22"/>
          <w:szCs w:val="22"/>
        </w:rPr>
        <w:t>,</w:t>
      </w:r>
    </w:p>
    <w:p w14:paraId="1B5E72B6" w14:textId="77777777" w:rsidR="00D10129" w:rsidRPr="00D15981" w:rsidRDefault="00D10129" w:rsidP="00056315">
      <w:pPr>
        <w:pStyle w:val="Akapitzlist"/>
        <w:numPr>
          <w:ilvl w:val="0"/>
          <w:numId w:val="90"/>
        </w:numPr>
        <w:ind w:left="1134"/>
        <w:rPr>
          <w:sz w:val="22"/>
          <w:szCs w:val="22"/>
        </w:rPr>
      </w:pPr>
      <w:r w:rsidRPr="00D15981">
        <w:rPr>
          <w:sz w:val="22"/>
          <w:szCs w:val="22"/>
        </w:rPr>
        <w:t>kół pędnych (napędowych i pośrednich – jeżeli występują),</w:t>
      </w:r>
    </w:p>
    <w:p w14:paraId="11636791" w14:textId="77777777" w:rsidR="00D10129" w:rsidRPr="00D15981" w:rsidRDefault="00D10129" w:rsidP="00056315">
      <w:pPr>
        <w:pStyle w:val="Akapitzlist"/>
        <w:numPr>
          <w:ilvl w:val="0"/>
          <w:numId w:val="90"/>
        </w:numPr>
        <w:ind w:left="1134"/>
        <w:rPr>
          <w:sz w:val="22"/>
          <w:szCs w:val="22"/>
        </w:rPr>
      </w:pPr>
      <w:r w:rsidRPr="00D15981">
        <w:rPr>
          <w:sz w:val="22"/>
          <w:szCs w:val="22"/>
        </w:rPr>
        <w:t>płóz ślizgowych.</w:t>
      </w:r>
    </w:p>
    <w:p w14:paraId="2D88E90A" w14:textId="77777777" w:rsidR="00D10129" w:rsidRPr="00D15981" w:rsidRDefault="00D10129" w:rsidP="00056315">
      <w:pPr>
        <w:pStyle w:val="Akapitzlist"/>
        <w:numPr>
          <w:ilvl w:val="0"/>
          <w:numId w:val="88"/>
        </w:numPr>
        <w:rPr>
          <w:sz w:val="22"/>
          <w:szCs w:val="22"/>
        </w:rPr>
      </w:pPr>
      <w:r w:rsidRPr="00D15981">
        <w:rPr>
          <w:sz w:val="22"/>
          <w:szCs w:val="22"/>
        </w:rPr>
        <w:t>Kontrola, ewentualna wymiana na regenerowane lub nowe:</w:t>
      </w:r>
    </w:p>
    <w:p w14:paraId="7860E36B"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kół zębatych przekładni ciągników i głowic urabiających </w:t>
      </w:r>
    </w:p>
    <w:p w14:paraId="38018851" w14:textId="77777777" w:rsidR="00D10129" w:rsidRPr="00D15981" w:rsidRDefault="00D10129" w:rsidP="00056315">
      <w:pPr>
        <w:pStyle w:val="Akapitzlist"/>
        <w:numPr>
          <w:ilvl w:val="0"/>
          <w:numId w:val="91"/>
        </w:numPr>
        <w:ind w:left="1134"/>
        <w:rPr>
          <w:sz w:val="22"/>
          <w:szCs w:val="22"/>
        </w:rPr>
      </w:pPr>
      <w:r w:rsidRPr="00D15981">
        <w:rPr>
          <w:sz w:val="22"/>
          <w:szCs w:val="22"/>
        </w:rPr>
        <w:t>pokryw, korpusów i osłon,</w:t>
      </w:r>
    </w:p>
    <w:p w14:paraId="2DD75C6D"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wewnętrznych listew mocujących i łączeniowych, </w:t>
      </w:r>
    </w:p>
    <w:p w14:paraId="3A0182A3"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kabli połączeniowych, </w:t>
      </w:r>
    </w:p>
    <w:p w14:paraId="66FD742A"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podzespołów elektrycznych, </w:t>
      </w:r>
    </w:p>
    <w:p w14:paraId="245E5E01"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czujników ciśnienia i przepływu, </w:t>
      </w:r>
    </w:p>
    <w:p w14:paraId="534911AC" w14:textId="77777777" w:rsidR="00D10129" w:rsidRPr="00D15981" w:rsidRDefault="00D10129" w:rsidP="00056315">
      <w:pPr>
        <w:pStyle w:val="Akapitzlist"/>
        <w:numPr>
          <w:ilvl w:val="0"/>
          <w:numId w:val="91"/>
        </w:numPr>
        <w:ind w:left="1134"/>
        <w:rPr>
          <w:sz w:val="22"/>
          <w:szCs w:val="22"/>
        </w:rPr>
      </w:pPr>
      <w:r w:rsidRPr="00D15981">
        <w:rPr>
          <w:sz w:val="22"/>
          <w:szCs w:val="22"/>
        </w:rPr>
        <w:t>przekaźników sterowniczych i czasowych,</w:t>
      </w:r>
    </w:p>
    <w:p w14:paraId="3537CE00" w14:textId="77777777" w:rsidR="00D10129" w:rsidRPr="00D15981" w:rsidRDefault="00D10129" w:rsidP="00056315">
      <w:pPr>
        <w:pStyle w:val="Akapitzlist"/>
        <w:numPr>
          <w:ilvl w:val="0"/>
          <w:numId w:val="91"/>
        </w:numPr>
        <w:ind w:left="1134"/>
        <w:rPr>
          <w:sz w:val="22"/>
          <w:szCs w:val="22"/>
        </w:rPr>
      </w:pPr>
      <w:r w:rsidRPr="00D15981">
        <w:rPr>
          <w:sz w:val="22"/>
          <w:szCs w:val="22"/>
        </w:rPr>
        <w:t>bezpieczników wraz z obudowami,</w:t>
      </w:r>
    </w:p>
    <w:p w14:paraId="38E699A9" w14:textId="77777777" w:rsidR="00D10129" w:rsidRPr="00D15981" w:rsidRDefault="00D10129" w:rsidP="00056315">
      <w:pPr>
        <w:pStyle w:val="Akapitzlist"/>
        <w:numPr>
          <w:ilvl w:val="0"/>
          <w:numId w:val="91"/>
        </w:numPr>
        <w:ind w:left="1134"/>
        <w:rPr>
          <w:sz w:val="22"/>
          <w:szCs w:val="22"/>
        </w:rPr>
      </w:pPr>
      <w:r w:rsidRPr="00D15981">
        <w:rPr>
          <w:sz w:val="22"/>
          <w:szCs w:val="22"/>
        </w:rPr>
        <w:t>wskaźników napięć,</w:t>
      </w:r>
    </w:p>
    <w:p w14:paraId="01A1C310"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gniazda antenowego i anteny, </w:t>
      </w:r>
    </w:p>
    <w:p w14:paraId="35C4E80C"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baterii w nadajnikach radiowych, </w:t>
      </w:r>
    </w:p>
    <w:p w14:paraId="5E06E6C8" w14:textId="77777777" w:rsidR="00D10129" w:rsidRPr="00D15981" w:rsidRDefault="00D10129" w:rsidP="00056315">
      <w:pPr>
        <w:pStyle w:val="Akapitzlist"/>
        <w:numPr>
          <w:ilvl w:val="0"/>
          <w:numId w:val="91"/>
        </w:numPr>
        <w:ind w:left="1134"/>
        <w:rPr>
          <w:sz w:val="22"/>
          <w:szCs w:val="22"/>
        </w:rPr>
      </w:pPr>
      <w:r w:rsidRPr="00D15981">
        <w:rPr>
          <w:sz w:val="22"/>
          <w:szCs w:val="22"/>
        </w:rPr>
        <w:t>sygnalizatora akustycznego,</w:t>
      </w:r>
    </w:p>
    <w:p w14:paraId="49D06477" w14:textId="77777777" w:rsidR="00D10129" w:rsidRPr="00D15981" w:rsidRDefault="00D10129" w:rsidP="00056315">
      <w:pPr>
        <w:pStyle w:val="Akapitzlist"/>
        <w:numPr>
          <w:ilvl w:val="0"/>
          <w:numId w:val="91"/>
        </w:numPr>
        <w:ind w:left="1134"/>
        <w:rPr>
          <w:sz w:val="22"/>
          <w:szCs w:val="22"/>
        </w:rPr>
      </w:pPr>
      <w:r w:rsidRPr="00D15981">
        <w:rPr>
          <w:sz w:val="22"/>
          <w:szCs w:val="22"/>
        </w:rPr>
        <w:t>wyłącznika Start-Stop,</w:t>
      </w:r>
    </w:p>
    <w:p w14:paraId="5AAB12F4" w14:textId="77777777" w:rsidR="00D10129" w:rsidRPr="00D15981" w:rsidRDefault="00D10129" w:rsidP="00056315">
      <w:pPr>
        <w:pStyle w:val="Akapitzlist"/>
        <w:numPr>
          <w:ilvl w:val="0"/>
          <w:numId w:val="91"/>
        </w:numPr>
        <w:ind w:left="1134"/>
        <w:rPr>
          <w:sz w:val="22"/>
          <w:szCs w:val="22"/>
        </w:rPr>
      </w:pPr>
      <w:r w:rsidRPr="00D15981">
        <w:rPr>
          <w:sz w:val="22"/>
          <w:szCs w:val="22"/>
        </w:rPr>
        <w:t xml:space="preserve">wtyczek </w:t>
      </w:r>
    </w:p>
    <w:p w14:paraId="7002FFCB" w14:textId="77777777" w:rsidR="00D10129" w:rsidRPr="00D15981" w:rsidRDefault="00D10129" w:rsidP="00056315">
      <w:pPr>
        <w:pStyle w:val="Akapitzlist"/>
        <w:numPr>
          <w:ilvl w:val="0"/>
          <w:numId w:val="91"/>
        </w:numPr>
        <w:ind w:left="1134"/>
        <w:rPr>
          <w:sz w:val="22"/>
          <w:szCs w:val="22"/>
        </w:rPr>
      </w:pPr>
      <w:r w:rsidRPr="00D15981">
        <w:rPr>
          <w:sz w:val="22"/>
          <w:szCs w:val="22"/>
        </w:rPr>
        <w:t>przewodów siłowych,</w:t>
      </w:r>
    </w:p>
    <w:p w14:paraId="3E1BF0D4" w14:textId="77777777" w:rsidR="00D10129" w:rsidRPr="00D15981" w:rsidRDefault="00D10129" w:rsidP="00056315">
      <w:pPr>
        <w:pStyle w:val="Akapitzlist"/>
        <w:numPr>
          <w:ilvl w:val="0"/>
          <w:numId w:val="91"/>
        </w:numPr>
        <w:ind w:left="1134"/>
        <w:rPr>
          <w:sz w:val="22"/>
          <w:szCs w:val="22"/>
        </w:rPr>
      </w:pPr>
      <w:r w:rsidRPr="00D15981">
        <w:rPr>
          <w:sz w:val="22"/>
          <w:szCs w:val="22"/>
        </w:rPr>
        <w:t>przewodów sterowniczych,</w:t>
      </w:r>
    </w:p>
    <w:p w14:paraId="50F2C603" w14:textId="77777777" w:rsidR="00D10129" w:rsidRPr="00D15981" w:rsidRDefault="00D10129" w:rsidP="00056315">
      <w:pPr>
        <w:pStyle w:val="Akapitzlist"/>
        <w:numPr>
          <w:ilvl w:val="0"/>
          <w:numId w:val="91"/>
        </w:numPr>
        <w:ind w:left="1134"/>
        <w:rPr>
          <w:sz w:val="22"/>
          <w:szCs w:val="22"/>
        </w:rPr>
      </w:pPr>
      <w:r w:rsidRPr="00D15981">
        <w:rPr>
          <w:sz w:val="22"/>
          <w:szCs w:val="22"/>
        </w:rPr>
        <w:t>przewodów hydraulicznych olejowych,</w:t>
      </w:r>
    </w:p>
    <w:p w14:paraId="0CA3487F" w14:textId="77777777" w:rsidR="00D10129" w:rsidRPr="00D15981" w:rsidRDefault="00D10129" w:rsidP="00056315">
      <w:pPr>
        <w:pStyle w:val="Akapitzlist"/>
        <w:numPr>
          <w:ilvl w:val="0"/>
          <w:numId w:val="91"/>
        </w:numPr>
        <w:ind w:left="1134"/>
        <w:rPr>
          <w:sz w:val="22"/>
          <w:szCs w:val="22"/>
        </w:rPr>
      </w:pPr>
      <w:r w:rsidRPr="00D15981">
        <w:rPr>
          <w:sz w:val="22"/>
          <w:szCs w:val="22"/>
        </w:rPr>
        <w:t>przewodów hydraulicznych wodnych</w:t>
      </w:r>
    </w:p>
    <w:p w14:paraId="6F20D6B9" w14:textId="77777777" w:rsidR="00D10129" w:rsidRPr="00D15981" w:rsidRDefault="00D10129" w:rsidP="00056315">
      <w:pPr>
        <w:pStyle w:val="Akapitzlist"/>
        <w:numPr>
          <w:ilvl w:val="0"/>
          <w:numId w:val="91"/>
        </w:numPr>
        <w:ind w:left="1134"/>
        <w:rPr>
          <w:sz w:val="22"/>
          <w:szCs w:val="22"/>
        </w:rPr>
      </w:pPr>
      <w:r w:rsidRPr="00D15981">
        <w:rPr>
          <w:sz w:val="22"/>
          <w:szCs w:val="22"/>
        </w:rPr>
        <w:t>siłowników podnoszenia,</w:t>
      </w:r>
    </w:p>
    <w:p w14:paraId="59DA65F3" w14:textId="77777777" w:rsidR="00D10129" w:rsidRPr="00D15981" w:rsidRDefault="00D10129" w:rsidP="00056315">
      <w:pPr>
        <w:pStyle w:val="Akapitzlist"/>
        <w:numPr>
          <w:ilvl w:val="0"/>
          <w:numId w:val="91"/>
        </w:numPr>
        <w:ind w:left="1134"/>
        <w:rPr>
          <w:sz w:val="22"/>
          <w:szCs w:val="22"/>
        </w:rPr>
      </w:pPr>
      <w:r w:rsidRPr="00D15981">
        <w:rPr>
          <w:sz w:val="22"/>
          <w:szCs w:val="22"/>
        </w:rPr>
        <w:t>siłowników osłon górnych,</w:t>
      </w:r>
    </w:p>
    <w:p w14:paraId="2A86071A" w14:textId="77777777" w:rsidR="00D10129" w:rsidRPr="00D15981" w:rsidRDefault="00D10129" w:rsidP="00056315">
      <w:pPr>
        <w:pStyle w:val="Akapitzlist"/>
        <w:numPr>
          <w:ilvl w:val="0"/>
          <w:numId w:val="88"/>
        </w:numPr>
        <w:rPr>
          <w:sz w:val="22"/>
          <w:szCs w:val="22"/>
        </w:rPr>
      </w:pPr>
      <w:r w:rsidRPr="00D15981">
        <w:rPr>
          <w:sz w:val="22"/>
          <w:szCs w:val="22"/>
        </w:rPr>
        <w:t>Remont organów urabiających,</w:t>
      </w:r>
    </w:p>
    <w:p w14:paraId="72CB3287" w14:textId="77777777" w:rsidR="00D10129" w:rsidRPr="00D15981" w:rsidRDefault="00D10129" w:rsidP="00056315">
      <w:pPr>
        <w:pStyle w:val="Akapitzlist"/>
        <w:numPr>
          <w:ilvl w:val="0"/>
          <w:numId w:val="88"/>
        </w:numPr>
        <w:rPr>
          <w:sz w:val="22"/>
          <w:szCs w:val="22"/>
        </w:rPr>
      </w:pPr>
      <w:r w:rsidRPr="00D15981">
        <w:rPr>
          <w:sz w:val="22"/>
          <w:szCs w:val="22"/>
        </w:rPr>
        <w:lastRenderedPageBreak/>
        <w:t>Legalizacja zabezpieczeń.</w:t>
      </w:r>
    </w:p>
    <w:p w14:paraId="785E6D2F" w14:textId="77777777" w:rsidR="00D10129" w:rsidRPr="00D15981" w:rsidRDefault="00D10129" w:rsidP="00056315">
      <w:pPr>
        <w:pStyle w:val="Akapitzlist"/>
        <w:numPr>
          <w:ilvl w:val="0"/>
          <w:numId w:val="88"/>
        </w:numPr>
        <w:rPr>
          <w:sz w:val="22"/>
          <w:szCs w:val="22"/>
        </w:rPr>
      </w:pPr>
      <w:r w:rsidRPr="00D15981">
        <w:rPr>
          <w:sz w:val="22"/>
          <w:szCs w:val="22"/>
        </w:rPr>
        <w:t>Naprawa lub wymiana sterowników ręcznych.</w:t>
      </w:r>
    </w:p>
    <w:p w14:paraId="598FA5EC" w14:textId="77777777" w:rsidR="00D10129" w:rsidRPr="00D15981" w:rsidRDefault="00D10129" w:rsidP="00056315">
      <w:pPr>
        <w:pStyle w:val="Akapitzlist"/>
        <w:numPr>
          <w:ilvl w:val="0"/>
          <w:numId w:val="88"/>
        </w:numPr>
        <w:rPr>
          <w:color w:val="000000" w:themeColor="text1"/>
          <w:sz w:val="22"/>
          <w:szCs w:val="22"/>
        </w:rPr>
      </w:pPr>
      <w:r w:rsidRPr="00D15981">
        <w:rPr>
          <w:sz w:val="22"/>
          <w:szCs w:val="22"/>
        </w:rPr>
        <w:t xml:space="preserve">Diagnostyka, </w:t>
      </w:r>
      <w:r w:rsidRPr="00D15981">
        <w:rPr>
          <w:color w:val="000000" w:themeColor="text1"/>
          <w:sz w:val="22"/>
          <w:szCs w:val="22"/>
        </w:rPr>
        <w:t>konserwacja i naprawa silników hydrauliki wraz z wymianą łożysk wg potrzeb.</w:t>
      </w:r>
    </w:p>
    <w:p w14:paraId="76DD46B1" w14:textId="77777777" w:rsidR="00D10129" w:rsidRPr="00D15981" w:rsidRDefault="00D10129" w:rsidP="00056315">
      <w:pPr>
        <w:pStyle w:val="Akapitzlist"/>
        <w:numPr>
          <w:ilvl w:val="0"/>
          <w:numId w:val="88"/>
        </w:numPr>
        <w:rPr>
          <w:color w:val="000000" w:themeColor="text1"/>
          <w:sz w:val="22"/>
          <w:szCs w:val="22"/>
        </w:rPr>
      </w:pPr>
      <w:r w:rsidRPr="00D15981">
        <w:rPr>
          <w:color w:val="000000" w:themeColor="text1"/>
          <w:sz w:val="22"/>
          <w:szCs w:val="22"/>
        </w:rPr>
        <w:t>Diagnostyka, konserwacja i naprawa silników organów – wraz z wymianą łożysk wg potrzeb.</w:t>
      </w:r>
    </w:p>
    <w:p w14:paraId="21EDED16" w14:textId="77777777" w:rsidR="00D10129" w:rsidRPr="00D15981" w:rsidRDefault="00D10129" w:rsidP="00056315">
      <w:pPr>
        <w:pStyle w:val="Akapitzlist"/>
        <w:numPr>
          <w:ilvl w:val="0"/>
          <w:numId w:val="88"/>
        </w:numPr>
        <w:rPr>
          <w:sz w:val="22"/>
          <w:szCs w:val="22"/>
        </w:rPr>
      </w:pPr>
      <w:r w:rsidRPr="00D15981">
        <w:rPr>
          <w:color w:val="000000" w:themeColor="text1"/>
          <w:sz w:val="22"/>
          <w:szCs w:val="22"/>
        </w:rPr>
        <w:t xml:space="preserve">Diagnostyka, konserwacja i naprawa silników posuwu </w:t>
      </w:r>
      <w:r w:rsidRPr="00D15981">
        <w:rPr>
          <w:sz w:val="22"/>
          <w:szCs w:val="22"/>
        </w:rPr>
        <w:t>z wymianą łożysk wg potrzeb.</w:t>
      </w:r>
    </w:p>
    <w:p w14:paraId="3FAD3757" w14:textId="77777777" w:rsidR="00D10129" w:rsidRPr="00D15981" w:rsidRDefault="00D10129" w:rsidP="00056315">
      <w:pPr>
        <w:pStyle w:val="Akapitzlist"/>
        <w:numPr>
          <w:ilvl w:val="0"/>
          <w:numId w:val="88"/>
        </w:numPr>
        <w:rPr>
          <w:sz w:val="22"/>
          <w:szCs w:val="22"/>
        </w:rPr>
      </w:pPr>
      <w:r w:rsidRPr="00D15981">
        <w:rPr>
          <w:sz w:val="22"/>
          <w:szCs w:val="22"/>
        </w:rPr>
        <w:t xml:space="preserve">Przegląd z ewentualną regeneracją wyłącznika linkowego, </w:t>
      </w:r>
      <w:proofErr w:type="spellStart"/>
      <w:r w:rsidRPr="00D15981">
        <w:rPr>
          <w:sz w:val="22"/>
          <w:szCs w:val="22"/>
        </w:rPr>
        <w:t>układaka</w:t>
      </w:r>
      <w:proofErr w:type="spellEnd"/>
      <w:r w:rsidRPr="00D15981">
        <w:rPr>
          <w:sz w:val="22"/>
          <w:szCs w:val="22"/>
        </w:rPr>
        <w:t xml:space="preserve"> kablowego.</w:t>
      </w:r>
    </w:p>
    <w:p w14:paraId="7330CFFB" w14:textId="77777777" w:rsidR="00D10129" w:rsidRPr="00D15981" w:rsidRDefault="00D10129" w:rsidP="00056315">
      <w:pPr>
        <w:pStyle w:val="Akapitzlist"/>
        <w:numPr>
          <w:ilvl w:val="0"/>
          <w:numId w:val="88"/>
        </w:numPr>
        <w:rPr>
          <w:sz w:val="22"/>
          <w:szCs w:val="22"/>
        </w:rPr>
      </w:pPr>
      <w:r w:rsidRPr="00D15981">
        <w:rPr>
          <w:sz w:val="22"/>
          <w:szCs w:val="22"/>
        </w:rPr>
        <w:t>Przegląd z ewentualną regeneracją skrzynek rozdzielczych – wymiana gniazd i uszczelnień.</w:t>
      </w:r>
    </w:p>
    <w:p w14:paraId="32A7C60C" w14:textId="77777777" w:rsidR="00D10129" w:rsidRPr="00D15981" w:rsidRDefault="00D10129" w:rsidP="00056315">
      <w:pPr>
        <w:pStyle w:val="Akapitzlist"/>
        <w:numPr>
          <w:ilvl w:val="0"/>
          <w:numId w:val="88"/>
        </w:numPr>
        <w:rPr>
          <w:sz w:val="22"/>
          <w:szCs w:val="22"/>
        </w:rPr>
      </w:pPr>
      <w:r w:rsidRPr="00D15981">
        <w:rPr>
          <w:sz w:val="22"/>
          <w:szCs w:val="22"/>
        </w:rPr>
        <w:t>Kontrola z ewentualną regeneracją i regulacja hamulców kombajnu.</w:t>
      </w:r>
    </w:p>
    <w:p w14:paraId="6965898E" w14:textId="77777777" w:rsidR="00D10129" w:rsidRPr="00D15981" w:rsidRDefault="00D10129" w:rsidP="00056315">
      <w:pPr>
        <w:pStyle w:val="Akapitzlist"/>
        <w:numPr>
          <w:ilvl w:val="0"/>
          <w:numId w:val="88"/>
        </w:numPr>
        <w:rPr>
          <w:sz w:val="22"/>
          <w:szCs w:val="22"/>
        </w:rPr>
      </w:pPr>
      <w:r w:rsidRPr="00D15981">
        <w:rPr>
          <w:sz w:val="22"/>
          <w:szCs w:val="22"/>
        </w:rPr>
        <w:t>Zabezpieczenie antykorozyjne.</w:t>
      </w:r>
    </w:p>
    <w:p w14:paraId="775B0C8F" w14:textId="77777777" w:rsidR="00D10129" w:rsidRPr="00D15981" w:rsidRDefault="00D10129" w:rsidP="00056315">
      <w:pPr>
        <w:pStyle w:val="Akapitzlist"/>
        <w:numPr>
          <w:ilvl w:val="0"/>
          <w:numId w:val="88"/>
        </w:numPr>
        <w:rPr>
          <w:sz w:val="22"/>
          <w:szCs w:val="22"/>
        </w:rPr>
      </w:pPr>
      <w:r w:rsidRPr="00D15981">
        <w:rPr>
          <w:sz w:val="22"/>
          <w:szCs w:val="22"/>
        </w:rPr>
        <w:t xml:space="preserve">Montaż. </w:t>
      </w:r>
    </w:p>
    <w:p w14:paraId="7AFDD370" w14:textId="77777777" w:rsidR="00D10129" w:rsidRPr="00D15981" w:rsidRDefault="00D10129" w:rsidP="00056315">
      <w:pPr>
        <w:pStyle w:val="Akapitzlist"/>
        <w:numPr>
          <w:ilvl w:val="0"/>
          <w:numId w:val="88"/>
        </w:numPr>
        <w:rPr>
          <w:sz w:val="22"/>
          <w:szCs w:val="22"/>
        </w:rPr>
      </w:pPr>
      <w:r w:rsidRPr="00D15981">
        <w:rPr>
          <w:sz w:val="22"/>
          <w:szCs w:val="22"/>
        </w:rPr>
        <w:t>Napełnienie olejami.</w:t>
      </w:r>
    </w:p>
    <w:p w14:paraId="76A57BE0" w14:textId="77777777" w:rsidR="00D10129" w:rsidRPr="00D15981" w:rsidRDefault="00D10129" w:rsidP="00056315">
      <w:pPr>
        <w:pStyle w:val="Akapitzlist"/>
        <w:numPr>
          <w:ilvl w:val="0"/>
          <w:numId w:val="88"/>
        </w:numPr>
        <w:rPr>
          <w:sz w:val="22"/>
          <w:szCs w:val="22"/>
        </w:rPr>
      </w:pPr>
      <w:r w:rsidRPr="00D15981">
        <w:rPr>
          <w:sz w:val="22"/>
          <w:szCs w:val="22"/>
        </w:rPr>
        <w:t>Uruchomienie i przygotowanie do odbioru technicznego u Wykonawcy.</w:t>
      </w:r>
    </w:p>
    <w:p w14:paraId="458E3AE2" w14:textId="77777777" w:rsidR="00D10129" w:rsidRPr="00D15981" w:rsidRDefault="00D10129" w:rsidP="00056315">
      <w:pPr>
        <w:pStyle w:val="Akapitzlist"/>
        <w:numPr>
          <w:ilvl w:val="0"/>
          <w:numId w:val="88"/>
        </w:numPr>
        <w:rPr>
          <w:sz w:val="22"/>
          <w:szCs w:val="22"/>
        </w:rPr>
      </w:pPr>
      <w:r w:rsidRPr="00D15981">
        <w:rPr>
          <w:sz w:val="22"/>
          <w:szCs w:val="22"/>
        </w:rPr>
        <w:t>Pomiary elektryczne, stanu izolacji i ciągłości obwodów zabezpieczających.</w:t>
      </w:r>
    </w:p>
    <w:p w14:paraId="7C75C956" w14:textId="77777777" w:rsidR="00D10129" w:rsidRPr="00D15981" w:rsidRDefault="00D10129" w:rsidP="00056315">
      <w:pPr>
        <w:pStyle w:val="Akapitzlist"/>
        <w:numPr>
          <w:ilvl w:val="0"/>
          <w:numId w:val="88"/>
        </w:numPr>
        <w:rPr>
          <w:sz w:val="22"/>
          <w:szCs w:val="22"/>
        </w:rPr>
      </w:pPr>
      <w:r w:rsidRPr="00D15981">
        <w:rPr>
          <w:sz w:val="22"/>
          <w:szCs w:val="22"/>
        </w:rPr>
        <w:t>Próby szczelności, ciśnieniowe i prądowo-napięciowe.</w:t>
      </w:r>
    </w:p>
    <w:p w14:paraId="4DB9F542" w14:textId="77777777" w:rsidR="00D10129" w:rsidRPr="00D15981" w:rsidRDefault="00D10129" w:rsidP="00056315">
      <w:pPr>
        <w:pStyle w:val="Akapitzlist"/>
        <w:numPr>
          <w:ilvl w:val="0"/>
          <w:numId w:val="88"/>
        </w:numPr>
        <w:rPr>
          <w:sz w:val="22"/>
          <w:szCs w:val="22"/>
        </w:rPr>
      </w:pPr>
      <w:r w:rsidRPr="00D15981">
        <w:rPr>
          <w:sz w:val="22"/>
          <w:szCs w:val="22"/>
        </w:rPr>
        <w:t>Testy ruchowe sterowników, wyświetlacza, styczników, falowników i systemu czujników.</w:t>
      </w:r>
    </w:p>
    <w:p w14:paraId="7202B91E" w14:textId="77777777" w:rsidR="00D10129" w:rsidRPr="00D15981" w:rsidRDefault="00D10129" w:rsidP="00056315">
      <w:pPr>
        <w:pStyle w:val="Akapitzlist"/>
        <w:numPr>
          <w:ilvl w:val="0"/>
          <w:numId w:val="88"/>
        </w:numPr>
        <w:rPr>
          <w:sz w:val="22"/>
          <w:szCs w:val="22"/>
        </w:rPr>
      </w:pPr>
      <w:r w:rsidRPr="00D15981">
        <w:rPr>
          <w:sz w:val="22"/>
          <w:szCs w:val="22"/>
        </w:rPr>
        <w:t>Demontaż i transport kombajnu do Zamawiającego.</w:t>
      </w:r>
    </w:p>
    <w:p w14:paraId="6D84B36D" w14:textId="77777777" w:rsidR="00D10129" w:rsidRPr="00D15981" w:rsidRDefault="00D10129" w:rsidP="00056315">
      <w:pPr>
        <w:pStyle w:val="Akapitzlist"/>
        <w:numPr>
          <w:ilvl w:val="0"/>
          <w:numId w:val="88"/>
        </w:numPr>
        <w:rPr>
          <w:sz w:val="22"/>
          <w:szCs w:val="22"/>
        </w:rPr>
      </w:pPr>
      <w:r w:rsidRPr="00D15981">
        <w:rPr>
          <w:sz w:val="22"/>
          <w:szCs w:val="22"/>
        </w:rPr>
        <w:t>Montaż i uruchomienie kombajnu w ścianie wydobywczej.</w:t>
      </w:r>
    </w:p>
    <w:p w14:paraId="16E43C6F" w14:textId="77777777" w:rsidR="00D10129" w:rsidRPr="00D15981" w:rsidRDefault="00D10129" w:rsidP="00056315">
      <w:pPr>
        <w:pStyle w:val="Akapitzlist"/>
        <w:numPr>
          <w:ilvl w:val="0"/>
          <w:numId w:val="88"/>
        </w:numPr>
        <w:rPr>
          <w:sz w:val="22"/>
          <w:szCs w:val="22"/>
        </w:rPr>
      </w:pPr>
      <w:r w:rsidRPr="00D15981">
        <w:rPr>
          <w:sz w:val="22"/>
          <w:szCs w:val="22"/>
        </w:rPr>
        <w:t>Odbiór techniczny po zainstalowaniu w ścianie.</w:t>
      </w:r>
    </w:p>
    <w:p w14:paraId="4CEF2E16" w14:textId="77777777" w:rsidR="00D10129" w:rsidRPr="00D15981" w:rsidRDefault="00D10129" w:rsidP="00D10129">
      <w:pPr>
        <w:pStyle w:val="Akapitzlist"/>
        <w:ind w:left="567"/>
        <w:contextualSpacing w:val="0"/>
        <w:jc w:val="both"/>
        <w:outlineLvl w:val="0"/>
        <w:rPr>
          <w:sz w:val="22"/>
          <w:szCs w:val="22"/>
        </w:rPr>
      </w:pPr>
    </w:p>
    <w:p w14:paraId="0EC7F1F0" w14:textId="77777777" w:rsidR="00D10129" w:rsidRPr="00D15981" w:rsidRDefault="00D10129" w:rsidP="00056315">
      <w:pPr>
        <w:pStyle w:val="Akapitzlist"/>
        <w:numPr>
          <w:ilvl w:val="0"/>
          <w:numId w:val="82"/>
        </w:numPr>
        <w:ind w:left="284" w:hanging="284"/>
        <w:contextualSpacing w:val="0"/>
        <w:rPr>
          <w:rFonts w:eastAsiaTheme="minorHAnsi"/>
          <w:b/>
          <w:bCs/>
          <w:sz w:val="22"/>
          <w:szCs w:val="22"/>
        </w:rPr>
      </w:pPr>
      <w:r w:rsidRPr="00D15981">
        <w:rPr>
          <w:rFonts w:eastAsiaTheme="minorHAnsi"/>
          <w:b/>
          <w:bCs/>
          <w:sz w:val="22"/>
          <w:szCs w:val="22"/>
        </w:rPr>
        <w:t>Warunki gwarancji.</w:t>
      </w:r>
    </w:p>
    <w:p w14:paraId="279945E7" w14:textId="77777777" w:rsidR="00D10129" w:rsidRPr="00D15981" w:rsidRDefault="00D10129" w:rsidP="00056315">
      <w:pPr>
        <w:pStyle w:val="Akapitzlist"/>
        <w:numPr>
          <w:ilvl w:val="0"/>
          <w:numId w:val="92"/>
        </w:numPr>
        <w:rPr>
          <w:sz w:val="22"/>
          <w:szCs w:val="22"/>
        </w:rPr>
      </w:pPr>
      <w:r w:rsidRPr="00D15981">
        <w:rPr>
          <w:sz w:val="22"/>
          <w:szCs w:val="22"/>
        </w:rPr>
        <w:t>Zlecenie przez Zamawiającego przeglądu w trakcie przezbrojenia, powoduje wydłużenie gwarancji ogólnej udzielonej na kombajn w Umowie, na okres eksploatacji w kolejnej ścianie.</w:t>
      </w:r>
    </w:p>
    <w:p w14:paraId="3E1B6DDC" w14:textId="77777777" w:rsidR="00D10129" w:rsidRPr="00D15981" w:rsidRDefault="00D10129" w:rsidP="00056315">
      <w:pPr>
        <w:pStyle w:val="Akapitzlist"/>
        <w:numPr>
          <w:ilvl w:val="0"/>
          <w:numId w:val="92"/>
        </w:numPr>
        <w:rPr>
          <w:sz w:val="22"/>
          <w:szCs w:val="22"/>
        </w:rPr>
      </w:pPr>
      <w:r w:rsidRPr="00D15981">
        <w:rPr>
          <w:sz w:val="22"/>
          <w:szCs w:val="22"/>
        </w:rPr>
        <w:t>Gwarancja po przeprowadzonym przeglądzie: na zasadach jak w Umowie będącej podstawą nabycia kombajnu.</w:t>
      </w:r>
    </w:p>
    <w:p w14:paraId="3D525A94" w14:textId="77777777" w:rsidR="00D10129" w:rsidRPr="00D15981" w:rsidRDefault="00D10129" w:rsidP="00056315">
      <w:pPr>
        <w:pStyle w:val="Akapitzlist"/>
        <w:numPr>
          <w:ilvl w:val="0"/>
          <w:numId w:val="92"/>
        </w:numPr>
        <w:rPr>
          <w:sz w:val="22"/>
          <w:szCs w:val="22"/>
        </w:rPr>
      </w:pPr>
      <w:r w:rsidRPr="00D15981">
        <w:rPr>
          <w:sz w:val="22"/>
          <w:szCs w:val="22"/>
        </w:rPr>
        <w:t>Podzespoły po wymianie na nowe, regenerowane, poremontowe pozostają u Zamawiającego.</w:t>
      </w:r>
    </w:p>
    <w:p w14:paraId="1B69A873" w14:textId="77777777" w:rsidR="00D10129" w:rsidRPr="00D15981" w:rsidRDefault="00D10129" w:rsidP="00D10129">
      <w:pPr>
        <w:rPr>
          <w:sz w:val="22"/>
          <w:szCs w:val="22"/>
        </w:rPr>
      </w:pPr>
    </w:p>
    <w:p w14:paraId="23CF6254" w14:textId="4934FFAE" w:rsidR="00D10129" w:rsidRPr="00D15981" w:rsidRDefault="00D10129">
      <w:pPr>
        <w:spacing w:after="160" w:line="259" w:lineRule="auto"/>
        <w:rPr>
          <w:b/>
          <w:sz w:val="22"/>
          <w:szCs w:val="22"/>
        </w:rPr>
      </w:pPr>
      <w:r w:rsidRPr="00D15981">
        <w:rPr>
          <w:b/>
          <w:sz w:val="22"/>
          <w:szCs w:val="22"/>
        </w:rPr>
        <w:br w:type="page"/>
      </w:r>
    </w:p>
    <w:p w14:paraId="57D0D7BE" w14:textId="1F57F443" w:rsidR="00BF2B1C" w:rsidRPr="00D15981" w:rsidRDefault="00BF2B1C" w:rsidP="00BF2B1C">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140" w:name="_Toc133054196"/>
      <w:bookmarkStart w:id="141" w:name="_Toc238454492"/>
      <w:bookmarkStart w:id="142" w:name="_Toc238454608"/>
      <w:bookmarkStart w:id="143" w:name="_Toc238533808"/>
      <w:r w:rsidRPr="00D15981">
        <w:rPr>
          <w:rFonts w:ascii="Times New Roman" w:hAnsi="Times New Roman" w:cs="Times New Roman"/>
          <w:color w:val="auto"/>
          <w:sz w:val="22"/>
          <w:szCs w:val="22"/>
        </w:rPr>
        <w:lastRenderedPageBreak/>
        <w:t>Załącznik nr 1</w:t>
      </w:r>
      <w:r w:rsidR="00405C90" w:rsidRPr="00D15981">
        <w:rPr>
          <w:rFonts w:ascii="Times New Roman" w:hAnsi="Times New Roman" w:cs="Times New Roman"/>
          <w:color w:val="auto"/>
          <w:sz w:val="22"/>
          <w:szCs w:val="22"/>
        </w:rPr>
        <w:t>g</w:t>
      </w:r>
      <w:r w:rsidR="009757CE">
        <w:rPr>
          <w:rFonts w:ascii="Times New Roman" w:hAnsi="Times New Roman" w:cs="Times New Roman"/>
          <w:color w:val="auto"/>
          <w:sz w:val="22"/>
          <w:szCs w:val="22"/>
        </w:rPr>
        <w:t xml:space="preserve"> do SOPZ</w:t>
      </w:r>
      <w:r w:rsidR="00405C90" w:rsidRPr="00D15981">
        <w:rPr>
          <w:rFonts w:ascii="Times New Roman" w:hAnsi="Times New Roman" w:cs="Times New Roman"/>
          <w:color w:val="auto"/>
          <w:sz w:val="22"/>
          <w:szCs w:val="22"/>
        </w:rPr>
        <w:t xml:space="preserve"> </w:t>
      </w:r>
      <w:bookmarkStart w:id="144" w:name="_Hlk219444589"/>
      <w:bookmarkStart w:id="145" w:name="_Hlk219444571"/>
      <w:r w:rsidRPr="00D15981">
        <w:rPr>
          <w:rFonts w:ascii="Times New Roman" w:hAnsi="Times New Roman" w:cs="Times New Roman"/>
          <w:color w:val="auto"/>
          <w:sz w:val="22"/>
          <w:szCs w:val="22"/>
        </w:rPr>
        <w:t>Remont kapitalny R2</w:t>
      </w:r>
      <w:bookmarkEnd w:id="140"/>
      <w:bookmarkEnd w:id="141"/>
      <w:bookmarkEnd w:id="142"/>
      <w:bookmarkEnd w:id="143"/>
      <w:bookmarkEnd w:id="144"/>
    </w:p>
    <w:bookmarkEnd w:id="145"/>
    <w:p w14:paraId="01F17A61" w14:textId="77777777" w:rsidR="00BF2B1C" w:rsidRPr="00D15981" w:rsidRDefault="00BF2B1C" w:rsidP="00BF2B1C">
      <w:pPr>
        <w:jc w:val="center"/>
        <w:rPr>
          <w:b/>
          <w:sz w:val="22"/>
          <w:szCs w:val="22"/>
        </w:rPr>
      </w:pPr>
    </w:p>
    <w:p w14:paraId="27F0935D" w14:textId="77777777" w:rsidR="00BF2B1C" w:rsidRPr="00D15981" w:rsidRDefault="00BF2B1C" w:rsidP="00D10129">
      <w:pPr>
        <w:tabs>
          <w:tab w:val="left" w:pos="284"/>
        </w:tabs>
        <w:rPr>
          <w:sz w:val="22"/>
          <w:szCs w:val="22"/>
        </w:rPr>
      </w:pPr>
      <w:r w:rsidRPr="00D15981">
        <w:rPr>
          <w:sz w:val="22"/>
          <w:szCs w:val="22"/>
        </w:rPr>
        <w:t>1.</w:t>
      </w:r>
      <w:r w:rsidRPr="00D15981">
        <w:rPr>
          <w:sz w:val="22"/>
          <w:szCs w:val="22"/>
        </w:rPr>
        <w:tab/>
        <w:t>Zakres remontu kapitalnego</w:t>
      </w:r>
    </w:p>
    <w:p w14:paraId="53520C23" w14:textId="77777777" w:rsidR="00BF2B1C" w:rsidRPr="00D15981" w:rsidRDefault="00BF2B1C" w:rsidP="00D10129">
      <w:pPr>
        <w:ind w:firstLine="284"/>
        <w:rPr>
          <w:sz w:val="22"/>
          <w:szCs w:val="22"/>
        </w:rPr>
      </w:pPr>
      <w:r w:rsidRPr="00D15981">
        <w:rPr>
          <w:sz w:val="22"/>
          <w:szCs w:val="22"/>
        </w:rPr>
        <w:t>1)</w:t>
      </w:r>
      <w:r w:rsidRPr="00D15981">
        <w:rPr>
          <w:sz w:val="22"/>
          <w:szCs w:val="22"/>
        </w:rPr>
        <w:tab/>
        <w:t>Odbiór kombajnu od Zamawiającego.</w:t>
      </w:r>
    </w:p>
    <w:p w14:paraId="0DA871C9" w14:textId="77777777" w:rsidR="00BF2B1C" w:rsidRPr="00D15981" w:rsidRDefault="00BF2B1C" w:rsidP="00D10129">
      <w:pPr>
        <w:ind w:left="705" w:hanging="421"/>
        <w:rPr>
          <w:sz w:val="22"/>
          <w:szCs w:val="22"/>
        </w:rPr>
      </w:pPr>
      <w:r w:rsidRPr="00D15981">
        <w:rPr>
          <w:sz w:val="22"/>
          <w:szCs w:val="22"/>
        </w:rPr>
        <w:t>2)</w:t>
      </w:r>
      <w:r w:rsidRPr="00D15981">
        <w:rPr>
          <w:sz w:val="22"/>
          <w:szCs w:val="22"/>
        </w:rPr>
        <w:tab/>
        <w:t xml:space="preserve">Transport  kombajnu do i po remoncie wraz z ubezpieczeniem na czas transportu prac załadunkowych i rozładunkowych. </w:t>
      </w:r>
    </w:p>
    <w:p w14:paraId="1221E20C" w14:textId="77777777" w:rsidR="00BF2B1C" w:rsidRPr="00D15981" w:rsidRDefault="00BF2B1C" w:rsidP="00D10129">
      <w:pPr>
        <w:ind w:firstLine="284"/>
        <w:rPr>
          <w:sz w:val="22"/>
          <w:szCs w:val="22"/>
        </w:rPr>
      </w:pPr>
      <w:r w:rsidRPr="00D15981">
        <w:rPr>
          <w:sz w:val="22"/>
          <w:szCs w:val="22"/>
        </w:rPr>
        <w:t>3)</w:t>
      </w:r>
      <w:r w:rsidRPr="00D15981">
        <w:rPr>
          <w:sz w:val="22"/>
          <w:szCs w:val="22"/>
        </w:rPr>
        <w:tab/>
        <w:t>Demontaż podzespołów kombajnu.</w:t>
      </w:r>
    </w:p>
    <w:p w14:paraId="38E9986A" w14:textId="77777777" w:rsidR="00BF2B1C" w:rsidRPr="00D15981" w:rsidRDefault="00BF2B1C" w:rsidP="00D10129">
      <w:pPr>
        <w:ind w:firstLine="284"/>
        <w:rPr>
          <w:sz w:val="22"/>
          <w:szCs w:val="22"/>
        </w:rPr>
      </w:pPr>
      <w:r w:rsidRPr="00D15981">
        <w:rPr>
          <w:sz w:val="22"/>
          <w:szCs w:val="22"/>
        </w:rPr>
        <w:t>4)</w:t>
      </w:r>
      <w:r w:rsidRPr="00D15981">
        <w:rPr>
          <w:sz w:val="22"/>
          <w:szCs w:val="22"/>
        </w:rPr>
        <w:tab/>
        <w:t>Czyszczenie.</w:t>
      </w:r>
    </w:p>
    <w:p w14:paraId="7488DADE" w14:textId="77777777" w:rsidR="00BF2B1C" w:rsidRPr="00D15981" w:rsidRDefault="00BF2B1C" w:rsidP="00D10129">
      <w:pPr>
        <w:ind w:firstLine="284"/>
        <w:rPr>
          <w:sz w:val="22"/>
          <w:szCs w:val="22"/>
        </w:rPr>
      </w:pPr>
      <w:r w:rsidRPr="00D15981">
        <w:rPr>
          <w:sz w:val="22"/>
          <w:szCs w:val="22"/>
        </w:rPr>
        <w:t>5)</w:t>
      </w:r>
      <w:r w:rsidRPr="00D15981">
        <w:rPr>
          <w:sz w:val="22"/>
          <w:szCs w:val="22"/>
        </w:rPr>
        <w:tab/>
        <w:t>Czyszczenie z piaskowaniem korpusów.</w:t>
      </w:r>
    </w:p>
    <w:p w14:paraId="414177FA" w14:textId="77777777" w:rsidR="00BF2B1C" w:rsidRPr="00D15981" w:rsidRDefault="00BF2B1C" w:rsidP="00D10129">
      <w:pPr>
        <w:ind w:firstLine="284"/>
        <w:rPr>
          <w:sz w:val="22"/>
          <w:szCs w:val="22"/>
        </w:rPr>
      </w:pPr>
      <w:r w:rsidRPr="00D15981">
        <w:rPr>
          <w:sz w:val="22"/>
          <w:szCs w:val="22"/>
        </w:rPr>
        <w:t>6)</w:t>
      </w:r>
      <w:r w:rsidRPr="00D15981">
        <w:rPr>
          <w:sz w:val="22"/>
          <w:szCs w:val="22"/>
        </w:rPr>
        <w:tab/>
        <w:t>Oględziny i kwalifikacja.</w:t>
      </w:r>
    </w:p>
    <w:p w14:paraId="07A47915" w14:textId="77777777" w:rsidR="00BF2B1C" w:rsidRPr="00D15981" w:rsidRDefault="00BF2B1C" w:rsidP="00D10129">
      <w:pPr>
        <w:ind w:firstLine="284"/>
        <w:rPr>
          <w:sz w:val="22"/>
          <w:szCs w:val="22"/>
        </w:rPr>
      </w:pPr>
      <w:r w:rsidRPr="00D15981">
        <w:rPr>
          <w:sz w:val="22"/>
          <w:szCs w:val="22"/>
        </w:rPr>
        <w:t>7)</w:t>
      </w:r>
      <w:r w:rsidRPr="00D15981">
        <w:rPr>
          <w:sz w:val="22"/>
          <w:szCs w:val="22"/>
        </w:rPr>
        <w:tab/>
        <w:t>Pomiary i badania defektoskopowe wybranych podzespołów.</w:t>
      </w:r>
    </w:p>
    <w:p w14:paraId="4BC5C424" w14:textId="77777777" w:rsidR="00BF2B1C" w:rsidRPr="00D15981" w:rsidRDefault="00BF2B1C" w:rsidP="00D10129">
      <w:pPr>
        <w:ind w:firstLine="284"/>
        <w:rPr>
          <w:sz w:val="22"/>
          <w:szCs w:val="22"/>
        </w:rPr>
      </w:pPr>
      <w:r w:rsidRPr="00D15981">
        <w:rPr>
          <w:sz w:val="22"/>
          <w:szCs w:val="22"/>
        </w:rPr>
        <w:t>8)</w:t>
      </w:r>
      <w:r w:rsidRPr="00D15981">
        <w:rPr>
          <w:sz w:val="22"/>
          <w:szCs w:val="22"/>
        </w:rPr>
        <w:tab/>
        <w:t>Ocena stanu powierzchni ognioszczelnych wraz z regeneracją.</w:t>
      </w:r>
    </w:p>
    <w:p w14:paraId="7D0264AD" w14:textId="77777777" w:rsidR="00BF2B1C" w:rsidRPr="00D15981" w:rsidRDefault="00BF2B1C" w:rsidP="00D10129">
      <w:pPr>
        <w:ind w:firstLine="284"/>
        <w:rPr>
          <w:sz w:val="22"/>
          <w:szCs w:val="22"/>
        </w:rPr>
      </w:pPr>
      <w:r w:rsidRPr="00D15981">
        <w:rPr>
          <w:sz w:val="22"/>
          <w:szCs w:val="22"/>
        </w:rPr>
        <w:t>9)</w:t>
      </w:r>
      <w:r w:rsidRPr="00D15981">
        <w:rPr>
          <w:sz w:val="22"/>
          <w:szCs w:val="22"/>
        </w:rPr>
        <w:tab/>
        <w:t>Regeneracja zakwalifikowanych podzespołów mechanicznych do wymiarów nominalnych.</w:t>
      </w:r>
    </w:p>
    <w:p w14:paraId="5FDD4B9D" w14:textId="77777777" w:rsidR="00BF2B1C" w:rsidRPr="00D15981" w:rsidRDefault="00BF2B1C" w:rsidP="00D10129">
      <w:pPr>
        <w:ind w:firstLine="284"/>
        <w:rPr>
          <w:sz w:val="22"/>
          <w:szCs w:val="22"/>
        </w:rPr>
      </w:pPr>
      <w:r w:rsidRPr="00D15981">
        <w:rPr>
          <w:sz w:val="22"/>
          <w:szCs w:val="22"/>
        </w:rPr>
        <w:t>10)</w:t>
      </w:r>
      <w:r w:rsidRPr="00D15981">
        <w:rPr>
          <w:sz w:val="22"/>
          <w:szCs w:val="22"/>
        </w:rPr>
        <w:tab/>
        <w:t>Wymiana na nowe zużytych, elementów szybkozużywających się.</w:t>
      </w:r>
    </w:p>
    <w:p w14:paraId="47AAAF29" w14:textId="77777777" w:rsidR="00BF2B1C" w:rsidRPr="00D15981" w:rsidRDefault="00BF2B1C" w:rsidP="00D10129">
      <w:pPr>
        <w:ind w:firstLine="284"/>
        <w:rPr>
          <w:sz w:val="22"/>
          <w:szCs w:val="22"/>
        </w:rPr>
      </w:pPr>
      <w:r w:rsidRPr="00D15981">
        <w:rPr>
          <w:sz w:val="22"/>
          <w:szCs w:val="22"/>
        </w:rPr>
        <w:t>11)</w:t>
      </w:r>
      <w:r w:rsidRPr="00D15981">
        <w:rPr>
          <w:sz w:val="22"/>
          <w:szCs w:val="22"/>
        </w:rPr>
        <w:tab/>
        <w:t>Wymiana wadliwych podzespołów/części na nowe.</w:t>
      </w:r>
    </w:p>
    <w:p w14:paraId="7A0E8BA9" w14:textId="77777777" w:rsidR="00BF2B1C" w:rsidRPr="00D15981" w:rsidRDefault="00BF2B1C" w:rsidP="00D10129">
      <w:pPr>
        <w:ind w:firstLine="284"/>
        <w:rPr>
          <w:sz w:val="22"/>
          <w:szCs w:val="22"/>
        </w:rPr>
      </w:pPr>
      <w:r w:rsidRPr="00D15981">
        <w:rPr>
          <w:sz w:val="22"/>
          <w:szCs w:val="22"/>
        </w:rPr>
        <w:t>12)</w:t>
      </w:r>
      <w:r w:rsidRPr="00D15981">
        <w:rPr>
          <w:sz w:val="22"/>
          <w:szCs w:val="22"/>
        </w:rPr>
        <w:tab/>
        <w:t>Wymiana na nowe elementów układu wodnego i hydraulicznego w tym siłowników.</w:t>
      </w:r>
    </w:p>
    <w:p w14:paraId="1B10D572" w14:textId="77777777" w:rsidR="00BF2B1C" w:rsidRPr="00D15981" w:rsidRDefault="00BF2B1C" w:rsidP="00D10129">
      <w:pPr>
        <w:ind w:firstLine="284"/>
        <w:rPr>
          <w:sz w:val="22"/>
          <w:szCs w:val="22"/>
        </w:rPr>
      </w:pPr>
      <w:r w:rsidRPr="00D15981">
        <w:rPr>
          <w:sz w:val="22"/>
          <w:szCs w:val="22"/>
        </w:rPr>
        <w:t>13)</w:t>
      </w:r>
      <w:r w:rsidRPr="00D15981">
        <w:rPr>
          <w:sz w:val="22"/>
          <w:szCs w:val="22"/>
        </w:rPr>
        <w:tab/>
        <w:t>Wymiana na nowe kompletu elementów złącznych i uszczelnień.</w:t>
      </w:r>
    </w:p>
    <w:p w14:paraId="6FD94469" w14:textId="77777777" w:rsidR="00BF2B1C" w:rsidRPr="00D15981" w:rsidRDefault="00BF2B1C" w:rsidP="00D10129">
      <w:pPr>
        <w:ind w:firstLine="284"/>
        <w:rPr>
          <w:sz w:val="22"/>
          <w:szCs w:val="22"/>
        </w:rPr>
      </w:pPr>
      <w:r w:rsidRPr="00D15981">
        <w:rPr>
          <w:sz w:val="22"/>
          <w:szCs w:val="22"/>
        </w:rPr>
        <w:t>14)</w:t>
      </w:r>
      <w:r w:rsidRPr="00D15981">
        <w:rPr>
          <w:sz w:val="22"/>
          <w:szCs w:val="22"/>
        </w:rPr>
        <w:tab/>
        <w:t>Wymiana kompletu łożysk na nowe.</w:t>
      </w:r>
    </w:p>
    <w:p w14:paraId="7D2273B7" w14:textId="77777777" w:rsidR="00BF2B1C" w:rsidRPr="00D15981" w:rsidRDefault="00BF2B1C" w:rsidP="00D10129">
      <w:pPr>
        <w:ind w:firstLine="284"/>
        <w:rPr>
          <w:sz w:val="22"/>
          <w:szCs w:val="22"/>
        </w:rPr>
      </w:pPr>
      <w:r w:rsidRPr="00D15981">
        <w:rPr>
          <w:sz w:val="22"/>
          <w:szCs w:val="22"/>
        </w:rPr>
        <w:t>15)</w:t>
      </w:r>
      <w:r w:rsidRPr="00D15981">
        <w:rPr>
          <w:sz w:val="22"/>
          <w:szCs w:val="22"/>
        </w:rPr>
        <w:tab/>
        <w:t>Wymiana na fabrycznie nowe elementów układów jezdnych:</w:t>
      </w:r>
    </w:p>
    <w:p w14:paraId="2DBE3230" w14:textId="77777777" w:rsidR="00BF2B1C" w:rsidRPr="00D15981" w:rsidRDefault="00BF2B1C" w:rsidP="00D10129">
      <w:pPr>
        <w:tabs>
          <w:tab w:val="left" w:pos="993"/>
        </w:tabs>
        <w:ind w:firstLine="709"/>
        <w:rPr>
          <w:sz w:val="22"/>
          <w:szCs w:val="22"/>
        </w:rPr>
      </w:pPr>
      <w:r w:rsidRPr="00D15981">
        <w:rPr>
          <w:sz w:val="22"/>
          <w:szCs w:val="22"/>
        </w:rPr>
        <w:t>a)</w:t>
      </w:r>
      <w:r w:rsidRPr="00D15981">
        <w:rPr>
          <w:sz w:val="22"/>
          <w:szCs w:val="22"/>
        </w:rPr>
        <w:tab/>
        <w:t xml:space="preserve">kół </w:t>
      </w:r>
      <w:proofErr w:type="spellStart"/>
      <w:r w:rsidRPr="00D15981">
        <w:rPr>
          <w:sz w:val="22"/>
          <w:szCs w:val="22"/>
        </w:rPr>
        <w:t>trackowych</w:t>
      </w:r>
      <w:proofErr w:type="spellEnd"/>
    </w:p>
    <w:p w14:paraId="749814E8" w14:textId="77777777" w:rsidR="00BF2B1C" w:rsidRPr="00D15981" w:rsidRDefault="00BF2B1C" w:rsidP="00D10129">
      <w:pPr>
        <w:tabs>
          <w:tab w:val="left" w:pos="993"/>
        </w:tabs>
        <w:ind w:firstLine="709"/>
        <w:rPr>
          <w:sz w:val="22"/>
          <w:szCs w:val="22"/>
        </w:rPr>
      </w:pPr>
      <w:r w:rsidRPr="00D15981">
        <w:rPr>
          <w:sz w:val="22"/>
          <w:szCs w:val="22"/>
        </w:rPr>
        <w:t>b)</w:t>
      </w:r>
      <w:r w:rsidRPr="00D15981">
        <w:rPr>
          <w:sz w:val="22"/>
          <w:szCs w:val="22"/>
        </w:rPr>
        <w:tab/>
        <w:t>kół pędnych (napędowych i pośrednich – jeżeli występują)</w:t>
      </w:r>
    </w:p>
    <w:p w14:paraId="0966EE56" w14:textId="77777777" w:rsidR="00BF2B1C" w:rsidRPr="00D15981" w:rsidRDefault="00BF2B1C" w:rsidP="00D10129">
      <w:pPr>
        <w:tabs>
          <w:tab w:val="left" w:pos="993"/>
        </w:tabs>
        <w:ind w:firstLine="709"/>
        <w:rPr>
          <w:sz w:val="22"/>
          <w:szCs w:val="22"/>
        </w:rPr>
      </w:pPr>
      <w:r w:rsidRPr="00D15981">
        <w:rPr>
          <w:sz w:val="22"/>
          <w:szCs w:val="22"/>
        </w:rPr>
        <w:t>c)</w:t>
      </w:r>
      <w:r w:rsidRPr="00D15981">
        <w:rPr>
          <w:sz w:val="22"/>
          <w:szCs w:val="22"/>
        </w:rPr>
        <w:tab/>
        <w:t>płóz ślizgowych.</w:t>
      </w:r>
    </w:p>
    <w:p w14:paraId="4CD21C01" w14:textId="77777777" w:rsidR="00BF2B1C" w:rsidRPr="00D15981" w:rsidRDefault="00BF2B1C" w:rsidP="00D10129">
      <w:pPr>
        <w:ind w:firstLine="284"/>
        <w:rPr>
          <w:sz w:val="22"/>
          <w:szCs w:val="22"/>
        </w:rPr>
      </w:pPr>
      <w:r w:rsidRPr="00D15981">
        <w:rPr>
          <w:sz w:val="22"/>
          <w:szCs w:val="22"/>
        </w:rPr>
        <w:t>16)</w:t>
      </w:r>
      <w:r w:rsidRPr="00D15981">
        <w:rPr>
          <w:sz w:val="22"/>
          <w:szCs w:val="22"/>
        </w:rPr>
        <w:tab/>
        <w:t>Wymiana na fabrycznie nowe:</w:t>
      </w:r>
    </w:p>
    <w:p w14:paraId="33892622" w14:textId="77777777" w:rsidR="00BF2B1C" w:rsidRPr="00D15981" w:rsidRDefault="00BF2B1C" w:rsidP="00D10129">
      <w:pPr>
        <w:tabs>
          <w:tab w:val="left" w:pos="993"/>
        </w:tabs>
        <w:ind w:firstLine="709"/>
        <w:rPr>
          <w:sz w:val="22"/>
          <w:szCs w:val="22"/>
        </w:rPr>
      </w:pPr>
      <w:r w:rsidRPr="00D15981">
        <w:rPr>
          <w:sz w:val="22"/>
          <w:szCs w:val="22"/>
        </w:rPr>
        <w:t>a)</w:t>
      </w:r>
      <w:r w:rsidRPr="00D15981">
        <w:rPr>
          <w:sz w:val="22"/>
          <w:szCs w:val="22"/>
        </w:rPr>
        <w:tab/>
        <w:t>kół zębatych przekładni ciągników i głowic urabiających,</w:t>
      </w:r>
    </w:p>
    <w:p w14:paraId="2F88C30A" w14:textId="77777777" w:rsidR="00BF2B1C" w:rsidRPr="00D15981" w:rsidRDefault="00BF2B1C" w:rsidP="00D10129">
      <w:pPr>
        <w:tabs>
          <w:tab w:val="left" w:pos="993"/>
        </w:tabs>
        <w:ind w:firstLine="709"/>
        <w:rPr>
          <w:sz w:val="22"/>
          <w:szCs w:val="22"/>
        </w:rPr>
      </w:pPr>
      <w:r w:rsidRPr="00D15981">
        <w:rPr>
          <w:sz w:val="22"/>
          <w:szCs w:val="22"/>
        </w:rPr>
        <w:t>b)</w:t>
      </w:r>
      <w:r w:rsidRPr="00D15981">
        <w:rPr>
          <w:sz w:val="22"/>
          <w:szCs w:val="22"/>
        </w:rPr>
        <w:tab/>
        <w:t>pokryw i osłon,</w:t>
      </w:r>
    </w:p>
    <w:p w14:paraId="2CAF248F" w14:textId="77777777" w:rsidR="00BF2B1C" w:rsidRPr="00D15981" w:rsidRDefault="00BF2B1C" w:rsidP="00D10129">
      <w:pPr>
        <w:tabs>
          <w:tab w:val="left" w:pos="993"/>
        </w:tabs>
        <w:ind w:firstLine="709"/>
        <w:rPr>
          <w:sz w:val="22"/>
          <w:szCs w:val="22"/>
        </w:rPr>
      </w:pPr>
      <w:r w:rsidRPr="00D15981">
        <w:rPr>
          <w:sz w:val="22"/>
          <w:szCs w:val="22"/>
        </w:rPr>
        <w:t>c)</w:t>
      </w:r>
      <w:r w:rsidRPr="00D15981">
        <w:rPr>
          <w:sz w:val="22"/>
          <w:szCs w:val="22"/>
        </w:rPr>
        <w:tab/>
        <w:t>wewnętrznych listew mocujących i łączeniowych,</w:t>
      </w:r>
    </w:p>
    <w:p w14:paraId="561A5831" w14:textId="77777777" w:rsidR="00BF2B1C" w:rsidRPr="00D15981" w:rsidRDefault="00BF2B1C" w:rsidP="00D10129">
      <w:pPr>
        <w:tabs>
          <w:tab w:val="left" w:pos="993"/>
        </w:tabs>
        <w:ind w:firstLine="709"/>
        <w:rPr>
          <w:sz w:val="22"/>
          <w:szCs w:val="22"/>
        </w:rPr>
      </w:pPr>
      <w:r w:rsidRPr="00D15981">
        <w:rPr>
          <w:sz w:val="22"/>
          <w:szCs w:val="22"/>
        </w:rPr>
        <w:t>d)</w:t>
      </w:r>
      <w:r w:rsidRPr="00D15981">
        <w:rPr>
          <w:sz w:val="22"/>
          <w:szCs w:val="22"/>
        </w:rPr>
        <w:tab/>
        <w:t xml:space="preserve">kabli połączeniowych, </w:t>
      </w:r>
    </w:p>
    <w:p w14:paraId="4BB62C43" w14:textId="77777777" w:rsidR="00BF2B1C" w:rsidRPr="00D15981" w:rsidRDefault="00BF2B1C" w:rsidP="00D10129">
      <w:pPr>
        <w:tabs>
          <w:tab w:val="left" w:pos="993"/>
        </w:tabs>
        <w:ind w:firstLine="709"/>
        <w:rPr>
          <w:sz w:val="22"/>
          <w:szCs w:val="22"/>
        </w:rPr>
      </w:pPr>
      <w:r w:rsidRPr="00D15981">
        <w:rPr>
          <w:sz w:val="22"/>
          <w:szCs w:val="22"/>
        </w:rPr>
        <w:t>e)</w:t>
      </w:r>
      <w:r w:rsidRPr="00D15981">
        <w:rPr>
          <w:sz w:val="22"/>
          <w:szCs w:val="22"/>
        </w:rPr>
        <w:tab/>
        <w:t xml:space="preserve">podzespołów elektrycznych, </w:t>
      </w:r>
    </w:p>
    <w:p w14:paraId="26CCE5BA" w14:textId="77777777" w:rsidR="00BF2B1C" w:rsidRPr="00D15981" w:rsidRDefault="00BF2B1C" w:rsidP="00D10129">
      <w:pPr>
        <w:tabs>
          <w:tab w:val="left" w:pos="993"/>
        </w:tabs>
        <w:ind w:firstLine="709"/>
        <w:rPr>
          <w:sz w:val="22"/>
          <w:szCs w:val="22"/>
        </w:rPr>
      </w:pPr>
      <w:r w:rsidRPr="00D15981">
        <w:rPr>
          <w:sz w:val="22"/>
          <w:szCs w:val="22"/>
        </w:rPr>
        <w:t>f)</w:t>
      </w:r>
      <w:r w:rsidRPr="00D15981">
        <w:rPr>
          <w:sz w:val="22"/>
          <w:szCs w:val="22"/>
        </w:rPr>
        <w:tab/>
        <w:t xml:space="preserve">czujników ciśnienia i przepływu, </w:t>
      </w:r>
    </w:p>
    <w:p w14:paraId="1D95CCD1" w14:textId="77777777" w:rsidR="00BF2B1C" w:rsidRPr="00D15981" w:rsidRDefault="00BF2B1C" w:rsidP="00D10129">
      <w:pPr>
        <w:tabs>
          <w:tab w:val="left" w:pos="993"/>
        </w:tabs>
        <w:ind w:firstLine="709"/>
        <w:rPr>
          <w:sz w:val="22"/>
          <w:szCs w:val="22"/>
        </w:rPr>
      </w:pPr>
      <w:r w:rsidRPr="00D15981">
        <w:rPr>
          <w:sz w:val="22"/>
          <w:szCs w:val="22"/>
        </w:rPr>
        <w:t>g)</w:t>
      </w:r>
      <w:r w:rsidRPr="00D15981">
        <w:rPr>
          <w:sz w:val="22"/>
          <w:szCs w:val="22"/>
        </w:rPr>
        <w:tab/>
        <w:t>przekaźników sterowniczych i czasowych,</w:t>
      </w:r>
    </w:p>
    <w:p w14:paraId="16DF22E7" w14:textId="77777777" w:rsidR="00BF2B1C" w:rsidRPr="00D15981" w:rsidRDefault="00BF2B1C" w:rsidP="00D10129">
      <w:pPr>
        <w:tabs>
          <w:tab w:val="left" w:pos="993"/>
        </w:tabs>
        <w:ind w:firstLine="709"/>
        <w:rPr>
          <w:sz w:val="22"/>
          <w:szCs w:val="22"/>
        </w:rPr>
      </w:pPr>
      <w:r w:rsidRPr="00D15981">
        <w:rPr>
          <w:sz w:val="22"/>
          <w:szCs w:val="22"/>
        </w:rPr>
        <w:t>h)</w:t>
      </w:r>
      <w:r w:rsidRPr="00D15981">
        <w:rPr>
          <w:sz w:val="22"/>
          <w:szCs w:val="22"/>
        </w:rPr>
        <w:tab/>
        <w:t>bezpieczników wraz z obudowami,</w:t>
      </w:r>
    </w:p>
    <w:p w14:paraId="094ABB82" w14:textId="77777777" w:rsidR="00BF2B1C" w:rsidRPr="00D15981" w:rsidRDefault="00BF2B1C" w:rsidP="00D10129">
      <w:pPr>
        <w:tabs>
          <w:tab w:val="left" w:pos="993"/>
        </w:tabs>
        <w:ind w:firstLine="709"/>
        <w:rPr>
          <w:sz w:val="22"/>
          <w:szCs w:val="22"/>
        </w:rPr>
      </w:pPr>
      <w:r w:rsidRPr="00D15981">
        <w:rPr>
          <w:sz w:val="22"/>
          <w:szCs w:val="22"/>
        </w:rPr>
        <w:t>i)</w:t>
      </w:r>
      <w:r w:rsidRPr="00D15981">
        <w:rPr>
          <w:sz w:val="22"/>
          <w:szCs w:val="22"/>
        </w:rPr>
        <w:tab/>
        <w:t>wskaźników napięć</w:t>
      </w:r>
    </w:p>
    <w:p w14:paraId="13081790" w14:textId="77777777" w:rsidR="00BF2B1C" w:rsidRPr="00D15981" w:rsidRDefault="00BF2B1C" w:rsidP="00D10129">
      <w:pPr>
        <w:tabs>
          <w:tab w:val="left" w:pos="993"/>
        </w:tabs>
        <w:ind w:firstLine="709"/>
        <w:rPr>
          <w:sz w:val="22"/>
          <w:szCs w:val="22"/>
        </w:rPr>
      </w:pPr>
      <w:r w:rsidRPr="00D15981">
        <w:rPr>
          <w:sz w:val="22"/>
          <w:szCs w:val="22"/>
        </w:rPr>
        <w:t>j)</w:t>
      </w:r>
      <w:r w:rsidRPr="00D15981">
        <w:rPr>
          <w:sz w:val="22"/>
          <w:szCs w:val="22"/>
        </w:rPr>
        <w:tab/>
        <w:t xml:space="preserve">gniazda antenowego i anteny, </w:t>
      </w:r>
    </w:p>
    <w:p w14:paraId="387C9EAB" w14:textId="77777777" w:rsidR="00BF2B1C" w:rsidRPr="00D15981" w:rsidRDefault="00BF2B1C" w:rsidP="00D10129">
      <w:pPr>
        <w:tabs>
          <w:tab w:val="left" w:pos="993"/>
        </w:tabs>
        <w:ind w:firstLine="709"/>
        <w:rPr>
          <w:sz w:val="22"/>
          <w:szCs w:val="22"/>
        </w:rPr>
      </w:pPr>
      <w:r w:rsidRPr="00D15981">
        <w:rPr>
          <w:sz w:val="22"/>
          <w:szCs w:val="22"/>
        </w:rPr>
        <w:t>k)</w:t>
      </w:r>
      <w:r w:rsidRPr="00D15981">
        <w:rPr>
          <w:sz w:val="22"/>
          <w:szCs w:val="22"/>
        </w:rPr>
        <w:tab/>
        <w:t xml:space="preserve">baterii w nadajnikach radiowych, </w:t>
      </w:r>
    </w:p>
    <w:p w14:paraId="1FDFD82B" w14:textId="77777777" w:rsidR="00BF2B1C" w:rsidRPr="00D15981" w:rsidRDefault="00BF2B1C" w:rsidP="00D10129">
      <w:pPr>
        <w:tabs>
          <w:tab w:val="left" w:pos="993"/>
        </w:tabs>
        <w:ind w:firstLine="709"/>
        <w:rPr>
          <w:sz w:val="22"/>
          <w:szCs w:val="22"/>
        </w:rPr>
      </w:pPr>
      <w:r w:rsidRPr="00D15981">
        <w:rPr>
          <w:sz w:val="22"/>
          <w:szCs w:val="22"/>
        </w:rPr>
        <w:t>l)</w:t>
      </w:r>
      <w:r w:rsidRPr="00D15981">
        <w:rPr>
          <w:sz w:val="22"/>
          <w:szCs w:val="22"/>
        </w:rPr>
        <w:tab/>
        <w:t>sygnalizatora akustycznego,</w:t>
      </w:r>
    </w:p>
    <w:p w14:paraId="6974BF7D" w14:textId="77777777" w:rsidR="00BF2B1C" w:rsidRPr="00D15981" w:rsidRDefault="00BF2B1C" w:rsidP="00D10129">
      <w:pPr>
        <w:tabs>
          <w:tab w:val="left" w:pos="993"/>
        </w:tabs>
        <w:ind w:firstLine="709"/>
        <w:rPr>
          <w:sz w:val="22"/>
          <w:szCs w:val="22"/>
        </w:rPr>
      </w:pPr>
      <w:r w:rsidRPr="00D15981">
        <w:rPr>
          <w:sz w:val="22"/>
          <w:szCs w:val="22"/>
        </w:rPr>
        <w:t>m)</w:t>
      </w:r>
      <w:r w:rsidRPr="00D15981">
        <w:rPr>
          <w:sz w:val="22"/>
          <w:szCs w:val="22"/>
        </w:rPr>
        <w:tab/>
        <w:t>wyłącznika Start-Stop,</w:t>
      </w:r>
    </w:p>
    <w:p w14:paraId="3EE2FE65" w14:textId="77777777" w:rsidR="00BF2B1C" w:rsidRPr="00D15981" w:rsidRDefault="00BF2B1C" w:rsidP="00D10129">
      <w:pPr>
        <w:tabs>
          <w:tab w:val="left" w:pos="993"/>
        </w:tabs>
        <w:ind w:firstLine="709"/>
        <w:rPr>
          <w:sz w:val="22"/>
          <w:szCs w:val="22"/>
        </w:rPr>
      </w:pPr>
      <w:r w:rsidRPr="00D15981">
        <w:rPr>
          <w:sz w:val="22"/>
          <w:szCs w:val="22"/>
        </w:rPr>
        <w:t>n)</w:t>
      </w:r>
      <w:r w:rsidRPr="00D15981">
        <w:rPr>
          <w:sz w:val="22"/>
          <w:szCs w:val="22"/>
        </w:rPr>
        <w:tab/>
        <w:t xml:space="preserve">wtyczek </w:t>
      </w:r>
    </w:p>
    <w:p w14:paraId="25463652" w14:textId="77777777" w:rsidR="00BF2B1C" w:rsidRPr="00D15981" w:rsidRDefault="00BF2B1C" w:rsidP="00D10129">
      <w:pPr>
        <w:tabs>
          <w:tab w:val="left" w:pos="993"/>
        </w:tabs>
        <w:ind w:firstLine="709"/>
        <w:rPr>
          <w:sz w:val="22"/>
          <w:szCs w:val="22"/>
        </w:rPr>
      </w:pPr>
      <w:r w:rsidRPr="00D15981">
        <w:rPr>
          <w:sz w:val="22"/>
          <w:szCs w:val="22"/>
        </w:rPr>
        <w:t>o)</w:t>
      </w:r>
      <w:r w:rsidRPr="00D15981">
        <w:rPr>
          <w:sz w:val="22"/>
          <w:szCs w:val="22"/>
        </w:rPr>
        <w:tab/>
        <w:t>przewodów siłowych,</w:t>
      </w:r>
    </w:p>
    <w:p w14:paraId="119EA229" w14:textId="77777777" w:rsidR="00BF2B1C" w:rsidRPr="00D15981" w:rsidRDefault="00BF2B1C" w:rsidP="00D10129">
      <w:pPr>
        <w:tabs>
          <w:tab w:val="left" w:pos="993"/>
        </w:tabs>
        <w:ind w:firstLine="709"/>
        <w:rPr>
          <w:sz w:val="22"/>
          <w:szCs w:val="22"/>
        </w:rPr>
      </w:pPr>
      <w:r w:rsidRPr="00D15981">
        <w:rPr>
          <w:sz w:val="22"/>
          <w:szCs w:val="22"/>
        </w:rPr>
        <w:t>p)</w:t>
      </w:r>
      <w:r w:rsidRPr="00D15981">
        <w:rPr>
          <w:sz w:val="22"/>
          <w:szCs w:val="22"/>
        </w:rPr>
        <w:tab/>
        <w:t>przewodów sterowniczych,</w:t>
      </w:r>
    </w:p>
    <w:p w14:paraId="0DBFC57B" w14:textId="77777777" w:rsidR="00BF2B1C" w:rsidRPr="00D15981" w:rsidRDefault="00BF2B1C" w:rsidP="00D10129">
      <w:pPr>
        <w:tabs>
          <w:tab w:val="left" w:pos="993"/>
        </w:tabs>
        <w:ind w:firstLine="709"/>
        <w:rPr>
          <w:sz w:val="22"/>
          <w:szCs w:val="22"/>
        </w:rPr>
      </w:pPr>
      <w:r w:rsidRPr="00D15981">
        <w:rPr>
          <w:sz w:val="22"/>
          <w:szCs w:val="22"/>
        </w:rPr>
        <w:t>q)</w:t>
      </w:r>
      <w:r w:rsidRPr="00D15981">
        <w:rPr>
          <w:sz w:val="22"/>
          <w:szCs w:val="22"/>
        </w:rPr>
        <w:tab/>
        <w:t>przewodów hydraulicznych olejowych,</w:t>
      </w:r>
    </w:p>
    <w:p w14:paraId="1107B735" w14:textId="77777777" w:rsidR="00BF2B1C" w:rsidRPr="00D15981" w:rsidRDefault="00BF2B1C" w:rsidP="00D10129">
      <w:pPr>
        <w:tabs>
          <w:tab w:val="left" w:pos="993"/>
        </w:tabs>
        <w:ind w:firstLine="709"/>
        <w:rPr>
          <w:sz w:val="22"/>
          <w:szCs w:val="22"/>
        </w:rPr>
      </w:pPr>
      <w:r w:rsidRPr="00D15981">
        <w:rPr>
          <w:sz w:val="22"/>
          <w:szCs w:val="22"/>
        </w:rPr>
        <w:t>r)</w:t>
      </w:r>
      <w:r w:rsidRPr="00D15981">
        <w:rPr>
          <w:sz w:val="22"/>
          <w:szCs w:val="22"/>
        </w:rPr>
        <w:tab/>
        <w:t>przewodów hydraulicznych wodnych</w:t>
      </w:r>
    </w:p>
    <w:p w14:paraId="700C3695" w14:textId="77777777" w:rsidR="00BF2B1C" w:rsidRPr="00D15981" w:rsidRDefault="00BF2B1C" w:rsidP="00D10129">
      <w:pPr>
        <w:tabs>
          <w:tab w:val="left" w:pos="993"/>
        </w:tabs>
        <w:ind w:firstLine="709"/>
        <w:rPr>
          <w:sz w:val="22"/>
          <w:szCs w:val="22"/>
        </w:rPr>
      </w:pPr>
      <w:r w:rsidRPr="00D15981">
        <w:rPr>
          <w:sz w:val="22"/>
          <w:szCs w:val="22"/>
        </w:rPr>
        <w:t>s)</w:t>
      </w:r>
      <w:r w:rsidRPr="00D15981">
        <w:rPr>
          <w:sz w:val="22"/>
          <w:szCs w:val="22"/>
        </w:rPr>
        <w:tab/>
        <w:t>siłowników podnoszenia</w:t>
      </w:r>
    </w:p>
    <w:p w14:paraId="1F96D32A" w14:textId="77777777" w:rsidR="00BF2B1C" w:rsidRPr="00D15981" w:rsidRDefault="00BF2B1C" w:rsidP="00D10129">
      <w:pPr>
        <w:tabs>
          <w:tab w:val="left" w:pos="993"/>
        </w:tabs>
        <w:ind w:firstLine="709"/>
        <w:rPr>
          <w:sz w:val="22"/>
          <w:szCs w:val="22"/>
        </w:rPr>
      </w:pPr>
      <w:r w:rsidRPr="00D15981">
        <w:rPr>
          <w:sz w:val="22"/>
          <w:szCs w:val="22"/>
        </w:rPr>
        <w:t>t)</w:t>
      </w:r>
      <w:r w:rsidRPr="00D15981">
        <w:rPr>
          <w:sz w:val="22"/>
          <w:szCs w:val="22"/>
        </w:rPr>
        <w:tab/>
        <w:t>siłowników osłon górnych,</w:t>
      </w:r>
    </w:p>
    <w:p w14:paraId="782FAE6C" w14:textId="77777777" w:rsidR="00BF2B1C" w:rsidRPr="00D15981" w:rsidRDefault="00BF2B1C" w:rsidP="00D10129">
      <w:pPr>
        <w:tabs>
          <w:tab w:val="left" w:pos="993"/>
        </w:tabs>
        <w:ind w:firstLine="709"/>
        <w:rPr>
          <w:sz w:val="22"/>
          <w:szCs w:val="22"/>
        </w:rPr>
      </w:pPr>
      <w:r w:rsidRPr="00D15981">
        <w:rPr>
          <w:sz w:val="22"/>
          <w:szCs w:val="22"/>
        </w:rPr>
        <w:t>u)</w:t>
      </w:r>
      <w:r w:rsidRPr="00D15981">
        <w:rPr>
          <w:sz w:val="22"/>
          <w:szCs w:val="22"/>
        </w:rPr>
        <w:tab/>
        <w:t>organów urabiających,</w:t>
      </w:r>
    </w:p>
    <w:p w14:paraId="58435FF7" w14:textId="77777777" w:rsidR="00BF2B1C" w:rsidRPr="00D15981" w:rsidRDefault="00BF2B1C" w:rsidP="00D10129">
      <w:pPr>
        <w:tabs>
          <w:tab w:val="left" w:pos="993"/>
        </w:tabs>
        <w:ind w:firstLine="709"/>
        <w:rPr>
          <w:sz w:val="22"/>
          <w:szCs w:val="22"/>
        </w:rPr>
      </w:pPr>
      <w:r w:rsidRPr="00D15981">
        <w:rPr>
          <w:sz w:val="22"/>
          <w:szCs w:val="22"/>
        </w:rPr>
        <w:t>v)</w:t>
      </w:r>
      <w:r w:rsidRPr="00D15981">
        <w:rPr>
          <w:sz w:val="22"/>
          <w:szCs w:val="22"/>
        </w:rPr>
        <w:tab/>
        <w:t>bloków elektrozaworów w układzie hydraulicznym</w:t>
      </w:r>
    </w:p>
    <w:p w14:paraId="2BC574F4" w14:textId="77777777" w:rsidR="00BF2B1C" w:rsidRPr="00D15981" w:rsidRDefault="00BF2B1C" w:rsidP="00212EDA">
      <w:pPr>
        <w:ind w:left="284"/>
        <w:rPr>
          <w:color w:val="000000" w:themeColor="text1"/>
          <w:sz w:val="22"/>
          <w:szCs w:val="22"/>
        </w:rPr>
      </w:pPr>
      <w:r w:rsidRPr="00D15981">
        <w:rPr>
          <w:sz w:val="22"/>
          <w:szCs w:val="22"/>
        </w:rPr>
        <w:t>17)</w:t>
      </w:r>
      <w:r w:rsidRPr="00D15981">
        <w:rPr>
          <w:sz w:val="22"/>
          <w:szCs w:val="22"/>
        </w:rPr>
        <w:tab/>
        <w:t xml:space="preserve">Legalizacja </w:t>
      </w:r>
      <w:r w:rsidRPr="00D15981">
        <w:rPr>
          <w:color w:val="000000" w:themeColor="text1"/>
          <w:sz w:val="22"/>
          <w:szCs w:val="22"/>
        </w:rPr>
        <w:t>zabezpieczeń.</w:t>
      </w:r>
    </w:p>
    <w:p w14:paraId="51246F89" w14:textId="77777777" w:rsidR="00BF2B1C" w:rsidRPr="00D15981" w:rsidRDefault="00BF2B1C" w:rsidP="00212EDA">
      <w:pPr>
        <w:ind w:left="284"/>
        <w:rPr>
          <w:color w:val="000000" w:themeColor="text1"/>
          <w:sz w:val="22"/>
          <w:szCs w:val="22"/>
        </w:rPr>
      </w:pPr>
      <w:r w:rsidRPr="00D15981">
        <w:rPr>
          <w:color w:val="000000" w:themeColor="text1"/>
          <w:sz w:val="22"/>
          <w:szCs w:val="22"/>
        </w:rPr>
        <w:t>18)</w:t>
      </w:r>
      <w:r w:rsidRPr="00D15981">
        <w:rPr>
          <w:color w:val="000000" w:themeColor="text1"/>
          <w:sz w:val="22"/>
          <w:szCs w:val="22"/>
        </w:rPr>
        <w:tab/>
        <w:t>Naprawa lub wymiana sterowników ręcznych.</w:t>
      </w:r>
    </w:p>
    <w:p w14:paraId="7DD7ABC3" w14:textId="77777777" w:rsidR="00BF2B1C" w:rsidRPr="00D15981" w:rsidRDefault="00BF2B1C" w:rsidP="00212EDA">
      <w:pPr>
        <w:ind w:left="284"/>
        <w:rPr>
          <w:color w:val="000000" w:themeColor="text1"/>
          <w:sz w:val="22"/>
          <w:szCs w:val="22"/>
        </w:rPr>
      </w:pPr>
      <w:r w:rsidRPr="00D15981">
        <w:rPr>
          <w:color w:val="000000" w:themeColor="text1"/>
          <w:sz w:val="22"/>
          <w:szCs w:val="22"/>
        </w:rPr>
        <w:t>19)</w:t>
      </w:r>
      <w:r w:rsidRPr="00D15981">
        <w:rPr>
          <w:color w:val="000000" w:themeColor="text1"/>
          <w:sz w:val="22"/>
          <w:szCs w:val="22"/>
        </w:rPr>
        <w:tab/>
        <w:t>Diagnostyka, konserwacja i naprawa silników hydrauliki wraz z wymianą łożysk.</w:t>
      </w:r>
    </w:p>
    <w:p w14:paraId="55E5659A" w14:textId="5C72FB7A" w:rsidR="00BF2B1C" w:rsidRPr="00D15981" w:rsidRDefault="00BF2B1C" w:rsidP="00212EDA">
      <w:pPr>
        <w:ind w:left="284"/>
        <w:rPr>
          <w:color w:val="000000" w:themeColor="text1"/>
          <w:sz w:val="22"/>
          <w:szCs w:val="22"/>
        </w:rPr>
      </w:pPr>
      <w:r w:rsidRPr="00D15981">
        <w:rPr>
          <w:color w:val="000000" w:themeColor="text1"/>
          <w:sz w:val="22"/>
          <w:szCs w:val="22"/>
        </w:rPr>
        <w:t>20)</w:t>
      </w:r>
      <w:r w:rsidRPr="00D15981">
        <w:rPr>
          <w:color w:val="000000" w:themeColor="text1"/>
          <w:sz w:val="22"/>
          <w:szCs w:val="22"/>
        </w:rPr>
        <w:tab/>
        <w:t xml:space="preserve">Diagnostyka, konserwacja i naprawa </w:t>
      </w:r>
      <w:r w:rsidR="00052081" w:rsidRPr="00D15981">
        <w:rPr>
          <w:color w:val="000000" w:themeColor="text1"/>
          <w:sz w:val="22"/>
          <w:szCs w:val="22"/>
        </w:rPr>
        <w:t xml:space="preserve">silników </w:t>
      </w:r>
      <w:r w:rsidRPr="00D15981">
        <w:rPr>
          <w:color w:val="000000" w:themeColor="text1"/>
          <w:sz w:val="22"/>
          <w:szCs w:val="22"/>
        </w:rPr>
        <w:t>organów z wymianą łożysk.</w:t>
      </w:r>
    </w:p>
    <w:p w14:paraId="5C77B842" w14:textId="77777777" w:rsidR="00BF2B1C" w:rsidRPr="00D15981" w:rsidRDefault="00BF2B1C" w:rsidP="00212EDA">
      <w:pPr>
        <w:ind w:left="284"/>
        <w:rPr>
          <w:color w:val="000000" w:themeColor="text1"/>
          <w:sz w:val="22"/>
          <w:szCs w:val="22"/>
        </w:rPr>
      </w:pPr>
      <w:r w:rsidRPr="00D15981">
        <w:rPr>
          <w:color w:val="000000" w:themeColor="text1"/>
          <w:sz w:val="22"/>
          <w:szCs w:val="22"/>
        </w:rPr>
        <w:t>21)</w:t>
      </w:r>
      <w:r w:rsidRPr="00D15981">
        <w:rPr>
          <w:color w:val="000000" w:themeColor="text1"/>
          <w:sz w:val="22"/>
          <w:szCs w:val="22"/>
        </w:rPr>
        <w:tab/>
        <w:t>Diagnostyka, konserwacja i naprawa silników posuwu z wymianą łożysk.</w:t>
      </w:r>
    </w:p>
    <w:p w14:paraId="77E4AAB8" w14:textId="77777777" w:rsidR="00BF2B1C" w:rsidRPr="00D15981" w:rsidRDefault="00BF2B1C" w:rsidP="00212EDA">
      <w:pPr>
        <w:ind w:left="284"/>
        <w:rPr>
          <w:color w:val="000000" w:themeColor="text1"/>
          <w:sz w:val="22"/>
          <w:szCs w:val="22"/>
        </w:rPr>
      </w:pPr>
      <w:r w:rsidRPr="00D15981">
        <w:rPr>
          <w:color w:val="000000" w:themeColor="text1"/>
          <w:sz w:val="22"/>
          <w:szCs w:val="22"/>
        </w:rPr>
        <w:t>22)</w:t>
      </w:r>
      <w:r w:rsidRPr="00D15981">
        <w:rPr>
          <w:color w:val="000000" w:themeColor="text1"/>
          <w:sz w:val="22"/>
          <w:szCs w:val="22"/>
        </w:rPr>
        <w:tab/>
        <w:t xml:space="preserve">Regeneracja wyłącznika linkowego, </w:t>
      </w:r>
      <w:proofErr w:type="spellStart"/>
      <w:r w:rsidRPr="00D15981">
        <w:rPr>
          <w:color w:val="000000" w:themeColor="text1"/>
          <w:sz w:val="22"/>
          <w:szCs w:val="22"/>
        </w:rPr>
        <w:t>układaka</w:t>
      </w:r>
      <w:proofErr w:type="spellEnd"/>
      <w:r w:rsidRPr="00D15981">
        <w:rPr>
          <w:color w:val="000000" w:themeColor="text1"/>
          <w:sz w:val="22"/>
          <w:szCs w:val="22"/>
        </w:rPr>
        <w:t xml:space="preserve"> kablowego.</w:t>
      </w:r>
    </w:p>
    <w:p w14:paraId="1A764085" w14:textId="77777777" w:rsidR="00BF2B1C" w:rsidRPr="00D15981" w:rsidRDefault="00BF2B1C" w:rsidP="00212EDA">
      <w:pPr>
        <w:ind w:left="284"/>
        <w:rPr>
          <w:color w:val="000000" w:themeColor="text1"/>
          <w:sz w:val="22"/>
          <w:szCs w:val="22"/>
        </w:rPr>
      </w:pPr>
      <w:r w:rsidRPr="00D15981">
        <w:rPr>
          <w:color w:val="000000" w:themeColor="text1"/>
          <w:sz w:val="22"/>
          <w:szCs w:val="22"/>
        </w:rPr>
        <w:t>23)</w:t>
      </w:r>
      <w:r w:rsidRPr="00D15981">
        <w:rPr>
          <w:color w:val="000000" w:themeColor="text1"/>
          <w:sz w:val="22"/>
          <w:szCs w:val="22"/>
        </w:rPr>
        <w:tab/>
        <w:t>Remont skrzynek rozdzielczych – wymiana gniazd i uszczelnień.</w:t>
      </w:r>
    </w:p>
    <w:p w14:paraId="4595E28B" w14:textId="77777777" w:rsidR="00BF2B1C" w:rsidRPr="00D15981" w:rsidRDefault="00BF2B1C" w:rsidP="00212EDA">
      <w:pPr>
        <w:ind w:left="284"/>
        <w:rPr>
          <w:color w:val="000000" w:themeColor="text1"/>
          <w:sz w:val="22"/>
          <w:szCs w:val="22"/>
        </w:rPr>
      </w:pPr>
      <w:r w:rsidRPr="00D15981">
        <w:rPr>
          <w:color w:val="000000" w:themeColor="text1"/>
          <w:sz w:val="22"/>
          <w:szCs w:val="22"/>
        </w:rPr>
        <w:t>24)</w:t>
      </w:r>
      <w:r w:rsidRPr="00D15981">
        <w:rPr>
          <w:color w:val="000000" w:themeColor="text1"/>
          <w:sz w:val="22"/>
          <w:szCs w:val="22"/>
        </w:rPr>
        <w:tab/>
        <w:t>Kontrola, regeneracja i regulacja hamulców kombajnu.</w:t>
      </w:r>
    </w:p>
    <w:p w14:paraId="2220B920" w14:textId="77777777" w:rsidR="00BF2B1C" w:rsidRPr="00D15981" w:rsidRDefault="00BF2B1C" w:rsidP="00212EDA">
      <w:pPr>
        <w:ind w:left="284"/>
        <w:rPr>
          <w:sz w:val="22"/>
          <w:szCs w:val="22"/>
        </w:rPr>
      </w:pPr>
      <w:r w:rsidRPr="00D15981">
        <w:rPr>
          <w:sz w:val="22"/>
          <w:szCs w:val="22"/>
        </w:rPr>
        <w:t>25)</w:t>
      </w:r>
      <w:r w:rsidRPr="00D15981">
        <w:rPr>
          <w:sz w:val="22"/>
          <w:szCs w:val="22"/>
        </w:rPr>
        <w:tab/>
        <w:t>Zabezpieczenie antykorozyjne</w:t>
      </w:r>
    </w:p>
    <w:p w14:paraId="5C6AD72A" w14:textId="77777777" w:rsidR="00BF2B1C" w:rsidRPr="00D15981" w:rsidRDefault="00BF2B1C" w:rsidP="00212EDA">
      <w:pPr>
        <w:ind w:left="284"/>
        <w:rPr>
          <w:sz w:val="22"/>
          <w:szCs w:val="22"/>
        </w:rPr>
      </w:pPr>
      <w:r w:rsidRPr="00D15981">
        <w:rPr>
          <w:sz w:val="22"/>
          <w:szCs w:val="22"/>
        </w:rPr>
        <w:t>26)</w:t>
      </w:r>
      <w:r w:rsidRPr="00D15981">
        <w:rPr>
          <w:sz w:val="22"/>
          <w:szCs w:val="22"/>
        </w:rPr>
        <w:tab/>
        <w:t xml:space="preserve">Montaż, </w:t>
      </w:r>
    </w:p>
    <w:p w14:paraId="09CD5E99" w14:textId="77777777" w:rsidR="00BF2B1C" w:rsidRPr="00D15981" w:rsidRDefault="00BF2B1C" w:rsidP="00212EDA">
      <w:pPr>
        <w:ind w:left="284"/>
        <w:rPr>
          <w:sz w:val="22"/>
          <w:szCs w:val="22"/>
        </w:rPr>
      </w:pPr>
      <w:r w:rsidRPr="00D15981">
        <w:rPr>
          <w:sz w:val="22"/>
          <w:szCs w:val="22"/>
        </w:rPr>
        <w:lastRenderedPageBreak/>
        <w:t>27)</w:t>
      </w:r>
      <w:r w:rsidRPr="00D15981">
        <w:rPr>
          <w:sz w:val="22"/>
          <w:szCs w:val="22"/>
        </w:rPr>
        <w:tab/>
        <w:t>Napełnienie olejami.</w:t>
      </w:r>
    </w:p>
    <w:p w14:paraId="26B2BC1F" w14:textId="77777777" w:rsidR="00BF2B1C" w:rsidRPr="00D15981" w:rsidRDefault="00BF2B1C" w:rsidP="00212EDA">
      <w:pPr>
        <w:ind w:left="284"/>
        <w:rPr>
          <w:sz w:val="22"/>
          <w:szCs w:val="22"/>
        </w:rPr>
      </w:pPr>
      <w:r w:rsidRPr="00D15981">
        <w:rPr>
          <w:sz w:val="22"/>
          <w:szCs w:val="22"/>
        </w:rPr>
        <w:t>28)</w:t>
      </w:r>
      <w:r w:rsidRPr="00D15981">
        <w:rPr>
          <w:sz w:val="22"/>
          <w:szCs w:val="22"/>
        </w:rPr>
        <w:tab/>
        <w:t>Uruchomienie i przygotowanie do odbioru technicznego u Wykonawcy.</w:t>
      </w:r>
    </w:p>
    <w:p w14:paraId="31E7AF01" w14:textId="77777777" w:rsidR="00BF2B1C" w:rsidRPr="00D15981" w:rsidRDefault="00BF2B1C" w:rsidP="00212EDA">
      <w:pPr>
        <w:ind w:left="284"/>
        <w:rPr>
          <w:sz w:val="22"/>
          <w:szCs w:val="22"/>
        </w:rPr>
      </w:pPr>
      <w:r w:rsidRPr="00D15981">
        <w:rPr>
          <w:sz w:val="22"/>
          <w:szCs w:val="22"/>
        </w:rPr>
        <w:t>29)</w:t>
      </w:r>
      <w:r w:rsidRPr="00D15981">
        <w:rPr>
          <w:sz w:val="22"/>
          <w:szCs w:val="22"/>
        </w:rPr>
        <w:tab/>
        <w:t>Pomiary elektryczne, stanu izolacji i ciągłości obwodów zabezpieczających.</w:t>
      </w:r>
    </w:p>
    <w:p w14:paraId="2031869E" w14:textId="77777777" w:rsidR="00BF2B1C" w:rsidRPr="00D15981" w:rsidRDefault="00BF2B1C" w:rsidP="00212EDA">
      <w:pPr>
        <w:ind w:left="284"/>
        <w:rPr>
          <w:sz w:val="22"/>
          <w:szCs w:val="22"/>
        </w:rPr>
      </w:pPr>
      <w:r w:rsidRPr="00D15981">
        <w:rPr>
          <w:sz w:val="22"/>
          <w:szCs w:val="22"/>
        </w:rPr>
        <w:t>30)</w:t>
      </w:r>
      <w:r w:rsidRPr="00D15981">
        <w:rPr>
          <w:sz w:val="22"/>
          <w:szCs w:val="22"/>
        </w:rPr>
        <w:tab/>
        <w:t>Próby szczelności, ciśnieniowe i prądowo-napięciowe.</w:t>
      </w:r>
    </w:p>
    <w:p w14:paraId="2706194B" w14:textId="77777777" w:rsidR="00BF2B1C" w:rsidRPr="00D15981" w:rsidRDefault="00BF2B1C" w:rsidP="00212EDA">
      <w:pPr>
        <w:ind w:left="284"/>
        <w:rPr>
          <w:sz w:val="22"/>
          <w:szCs w:val="22"/>
        </w:rPr>
      </w:pPr>
      <w:r w:rsidRPr="00D15981">
        <w:rPr>
          <w:sz w:val="22"/>
          <w:szCs w:val="22"/>
        </w:rPr>
        <w:t>31)</w:t>
      </w:r>
      <w:r w:rsidRPr="00D15981">
        <w:rPr>
          <w:sz w:val="22"/>
          <w:szCs w:val="22"/>
        </w:rPr>
        <w:tab/>
        <w:t>Testy ruchowe sterowników, wyświetlacza, styczników, falowników i systemu czujników.</w:t>
      </w:r>
    </w:p>
    <w:p w14:paraId="30050712" w14:textId="77777777" w:rsidR="00BF2B1C" w:rsidRPr="00D15981" w:rsidRDefault="00BF2B1C" w:rsidP="00212EDA">
      <w:pPr>
        <w:ind w:left="284"/>
        <w:rPr>
          <w:sz w:val="22"/>
          <w:szCs w:val="22"/>
        </w:rPr>
      </w:pPr>
      <w:r w:rsidRPr="00D15981">
        <w:rPr>
          <w:sz w:val="22"/>
          <w:szCs w:val="22"/>
        </w:rPr>
        <w:t>32)</w:t>
      </w:r>
      <w:r w:rsidRPr="00D15981">
        <w:rPr>
          <w:sz w:val="22"/>
          <w:szCs w:val="22"/>
        </w:rPr>
        <w:tab/>
        <w:t>Demontaż i transport kombajnu do Zamawiającego..</w:t>
      </w:r>
    </w:p>
    <w:p w14:paraId="4BED198D" w14:textId="77777777" w:rsidR="00BF2B1C" w:rsidRPr="00D15981" w:rsidRDefault="00BF2B1C" w:rsidP="00212EDA">
      <w:pPr>
        <w:ind w:left="284"/>
        <w:rPr>
          <w:sz w:val="22"/>
          <w:szCs w:val="22"/>
        </w:rPr>
      </w:pPr>
      <w:r w:rsidRPr="00D15981">
        <w:rPr>
          <w:sz w:val="22"/>
          <w:szCs w:val="22"/>
        </w:rPr>
        <w:t>33)</w:t>
      </w:r>
      <w:r w:rsidRPr="00D15981">
        <w:rPr>
          <w:sz w:val="22"/>
          <w:szCs w:val="22"/>
        </w:rPr>
        <w:tab/>
        <w:t>Montaż i uruchomienie kombajnu w ścianie wydobywczej.</w:t>
      </w:r>
    </w:p>
    <w:p w14:paraId="61FA1228" w14:textId="77777777" w:rsidR="00BF2B1C" w:rsidRPr="00D15981" w:rsidRDefault="00BF2B1C" w:rsidP="00212EDA">
      <w:pPr>
        <w:ind w:left="284"/>
        <w:rPr>
          <w:sz w:val="22"/>
          <w:szCs w:val="22"/>
        </w:rPr>
      </w:pPr>
      <w:r w:rsidRPr="00D15981">
        <w:rPr>
          <w:sz w:val="22"/>
          <w:szCs w:val="22"/>
        </w:rPr>
        <w:t>34)</w:t>
      </w:r>
      <w:r w:rsidRPr="00D15981">
        <w:rPr>
          <w:sz w:val="22"/>
          <w:szCs w:val="22"/>
        </w:rPr>
        <w:tab/>
        <w:t>Odbiór techniczny po zainstalowaniu w ścianie.</w:t>
      </w:r>
    </w:p>
    <w:p w14:paraId="3CAA8E60" w14:textId="77777777" w:rsidR="00BF2B1C" w:rsidRPr="00D15981" w:rsidRDefault="00BF2B1C" w:rsidP="00BF2B1C">
      <w:pPr>
        <w:rPr>
          <w:b/>
          <w:bCs/>
          <w:sz w:val="22"/>
          <w:szCs w:val="22"/>
        </w:rPr>
      </w:pPr>
      <w:r w:rsidRPr="00D15981">
        <w:rPr>
          <w:b/>
          <w:bCs/>
          <w:sz w:val="22"/>
          <w:szCs w:val="22"/>
        </w:rPr>
        <w:t>2.</w:t>
      </w:r>
      <w:r w:rsidRPr="00D15981">
        <w:rPr>
          <w:b/>
          <w:bCs/>
          <w:sz w:val="22"/>
          <w:szCs w:val="22"/>
        </w:rPr>
        <w:tab/>
        <w:t>Warunki gwarancji.</w:t>
      </w:r>
    </w:p>
    <w:p w14:paraId="7624D196" w14:textId="5D69A5AB" w:rsidR="00BF2B1C" w:rsidRPr="00D15981" w:rsidRDefault="00BF2B1C" w:rsidP="00C8444A">
      <w:pPr>
        <w:pStyle w:val="Akapitzlist"/>
        <w:numPr>
          <w:ilvl w:val="0"/>
          <w:numId w:val="128"/>
        </w:numPr>
        <w:rPr>
          <w:sz w:val="22"/>
          <w:szCs w:val="22"/>
        </w:rPr>
      </w:pPr>
      <w:r w:rsidRPr="00D15981">
        <w:rPr>
          <w:sz w:val="22"/>
          <w:szCs w:val="22"/>
        </w:rPr>
        <w:t>Gwarancja po przeprowadzonym remoncie kapitalnym: 18 miesięcy od daty uruchomienia na zasadach jak w Umowie będącej podstawą nabycia kombajnu.</w:t>
      </w:r>
    </w:p>
    <w:p w14:paraId="1BB7E546" w14:textId="15AF3776" w:rsidR="00BF2B1C" w:rsidRPr="00D15981" w:rsidRDefault="00BF2B1C" w:rsidP="00C8444A">
      <w:pPr>
        <w:pStyle w:val="Akapitzlist"/>
        <w:numPr>
          <w:ilvl w:val="0"/>
          <w:numId w:val="128"/>
        </w:numPr>
        <w:rPr>
          <w:sz w:val="22"/>
          <w:szCs w:val="22"/>
        </w:rPr>
      </w:pPr>
      <w:r w:rsidRPr="00D15981">
        <w:rPr>
          <w:sz w:val="22"/>
          <w:szCs w:val="22"/>
        </w:rPr>
        <w:t>Podzespoły po wymianie na nowe, regenerowane, poremontowe pozostają u Zamawiającego.</w:t>
      </w:r>
    </w:p>
    <w:p w14:paraId="659AE369" w14:textId="77777777" w:rsidR="002A697A" w:rsidRDefault="002A697A">
      <w:pPr>
        <w:spacing w:after="160" w:line="259" w:lineRule="auto"/>
        <w:rPr>
          <w:rFonts w:eastAsiaTheme="majorEastAsia"/>
          <w:b/>
          <w:bCs/>
          <w:sz w:val="22"/>
          <w:szCs w:val="22"/>
        </w:rPr>
      </w:pPr>
      <w:r>
        <w:rPr>
          <w:sz w:val="22"/>
          <w:szCs w:val="22"/>
        </w:rPr>
        <w:br w:type="page"/>
      </w:r>
    </w:p>
    <w:p w14:paraId="6C6A92CE" w14:textId="7A0DE7D6" w:rsidR="00F04BF0" w:rsidRPr="00D15981" w:rsidRDefault="00F829ED" w:rsidP="00F04BF0">
      <w:pPr>
        <w:pStyle w:val="Nagwek1"/>
        <w:shd w:val="clear" w:color="auto" w:fill="D9D9D9" w:themeFill="background1" w:themeFillShade="D9"/>
        <w:spacing w:before="120" w:line="312" w:lineRule="auto"/>
        <w:jc w:val="both"/>
        <w:rPr>
          <w:rFonts w:ascii="Times New Roman" w:hAnsi="Times New Roman" w:cs="Times New Roman"/>
          <w:b w:val="0"/>
          <w:sz w:val="22"/>
          <w:szCs w:val="22"/>
        </w:rPr>
      </w:pPr>
      <w:bookmarkStart w:id="146" w:name="_Toc238454493"/>
      <w:bookmarkStart w:id="147" w:name="_Toc238454609"/>
      <w:bookmarkStart w:id="148" w:name="_Toc238533809"/>
      <w:r w:rsidRPr="00D15981">
        <w:rPr>
          <w:rFonts w:ascii="Times New Roman" w:hAnsi="Times New Roman" w:cs="Times New Roman"/>
          <w:color w:val="auto"/>
          <w:sz w:val="22"/>
          <w:szCs w:val="22"/>
        </w:rPr>
        <w:lastRenderedPageBreak/>
        <w:t>Za</w:t>
      </w:r>
      <w:r w:rsidR="00F04BF0" w:rsidRPr="00D15981">
        <w:rPr>
          <w:rFonts w:ascii="Times New Roman" w:hAnsi="Times New Roman" w:cs="Times New Roman"/>
          <w:color w:val="auto"/>
          <w:sz w:val="22"/>
          <w:szCs w:val="22"/>
        </w:rPr>
        <w:t>łącznik nr 1h</w:t>
      </w:r>
      <w:r w:rsidR="009757CE">
        <w:rPr>
          <w:rFonts w:ascii="Times New Roman" w:hAnsi="Times New Roman" w:cs="Times New Roman"/>
          <w:color w:val="auto"/>
          <w:sz w:val="22"/>
          <w:szCs w:val="22"/>
        </w:rPr>
        <w:t xml:space="preserve"> do SOPZ</w:t>
      </w:r>
      <w:r w:rsidR="00F04BF0" w:rsidRPr="00D15981">
        <w:rPr>
          <w:rFonts w:ascii="Times New Roman" w:hAnsi="Times New Roman" w:cs="Times New Roman"/>
          <w:color w:val="auto"/>
          <w:sz w:val="22"/>
          <w:szCs w:val="22"/>
        </w:rPr>
        <w:t xml:space="preserve"> Wykaz pakietu wybranych podzespołów  WPP</w:t>
      </w:r>
      <w:bookmarkEnd w:id="146"/>
      <w:bookmarkEnd w:id="147"/>
      <w:bookmarkEnd w:id="148"/>
      <w:r w:rsidR="00F04BF0" w:rsidRPr="00D15981">
        <w:rPr>
          <w:rFonts w:ascii="Times New Roman" w:hAnsi="Times New Roman" w:cs="Times New Roman"/>
          <w:b w:val="0"/>
          <w:sz w:val="22"/>
          <w:szCs w:val="22"/>
        </w:rPr>
        <w:t xml:space="preserve"> </w:t>
      </w:r>
    </w:p>
    <w:p w14:paraId="5F73E566" w14:textId="77777777" w:rsidR="00F04BF0" w:rsidRPr="00D15981" w:rsidRDefault="00F04BF0" w:rsidP="00F04BF0">
      <w:pPr>
        <w:spacing w:after="160" w:line="259" w:lineRule="auto"/>
        <w:rPr>
          <w:b/>
          <w:sz w:val="22"/>
          <w:szCs w:val="22"/>
        </w:rPr>
      </w:pPr>
    </w:p>
    <w:p w14:paraId="67327CE7" w14:textId="77777777" w:rsidR="00212EDA" w:rsidRPr="00D15981" w:rsidRDefault="00212EDA" w:rsidP="00F04BF0">
      <w:pPr>
        <w:spacing w:after="160" w:line="259" w:lineRule="auto"/>
        <w:rPr>
          <w:b/>
          <w:sz w:val="22"/>
          <w:szCs w:val="22"/>
        </w:rPr>
      </w:pPr>
    </w:p>
    <w:p w14:paraId="49774A12" w14:textId="77777777" w:rsidR="00212EDA" w:rsidRPr="00D15981" w:rsidRDefault="00212EDA" w:rsidP="008E5B82">
      <w:pPr>
        <w:pStyle w:val="Akapitzlist"/>
        <w:ind w:left="0"/>
        <w:jc w:val="both"/>
        <w:rPr>
          <w:b/>
          <w:sz w:val="22"/>
          <w:szCs w:val="22"/>
        </w:rPr>
      </w:pPr>
      <w:r w:rsidRPr="00D15981">
        <w:rPr>
          <w:b/>
          <w:sz w:val="22"/>
          <w:szCs w:val="22"/>
        </w:rPr>
        <w:t>WYKAZU PAKIETU WYBRANYCH PODZESPOŁÓW WPP i STAWKA ROBOCZOGODZINY SERWISU</w:t>
      </w:r>
    </w:p>
    <w:p w14:paraId="00617606" w14:textId="0283FCA6" w:rsidR="00212EDA" w:rsidRPr="00D15981" w:rsidRDefault="00212EDA" w:rsidP="003E73CD">
      <w:pPr>
        <w:rPr>
          <w:b/>
          <w:sz w:val="22"/>
          <w:szCs w:val="22"/>
        </w:rPr>
      </w:pPr>
      <w:r w:rsidRPr="00D15981">
        <w:rPr>
          <w:b/>
          <w:sz w:val="22"/>
          <w:szCs w:val="22"/>
        </w:rPr>
        <w:t xml:space="preserve">Wypełniony Załącznik 1h </w:t>
      </w:r>
      <w:r w:rsidR="009757CE">
        <w:rPr>
          <w:sz w:val="22"/>
          <w:szCs w:val="22"/>
        </w:rPr>
        <w:t>do SOPZ</w:t>
      </w:r>
      <w:r w:rsidR="009757CE" w:rsidRPr="00D15981">
        <w:rPr>
          <w:sz w:val="22"/>
          <w:szCs w:val="22"/>
        </w:rPr>
        <w:t xml:space="preserve"> </w:t>
      </w:r>
      <w:r w:rsidRPr="00D15981">
        <w:rPr>
          <w:b/>
          <w:sz w:val="22"/>
          <w:szCs w:val="22"/>
        </w:rPr>
        <w:t xml:space="preserve">– Wykaz pakietu WPP Wykonawca dołącza  jako załącznik plik </w:t>
      </w:r>
      <w:proofErr w:type="spellStart"/>
      <w:r w:rsidRPr="00D15981">
        <w:rPr>
          <w:b/>
          <w:sz w:val="22"/>
          <w:szCs w:val="22"/>
        </w:rPr>
        <w:t>excel</w:t>
      </w:r>
      <w:proofErr w:type="spellEnd"/>
      <w:r w:rsidRPr="00D15981">
        <w:rPr>
          <w:b/>
          <w:sz w:val="22"/>
          <w:szCs w:val="22"/>
        </w:rPr>
        <w:t xml:space="preserve">  do oferty.</w:t>
      </w:r>
    </w:p>
    <w:p w14:paraId="0708817C" w14:textId="77777777" w:rsidR="008E5B82" w:rsidRPr="00A35C51" w:rsidRDefault="008E5B82" w:rsidP="003E73CD">
      <w:pPr>
        <w:rPr>
          <w:b/>
          <w:color w:val="000000" w:themeColor="text1"/>
          <w:sz w:val="22"/>
          <w:szCs w:val="22"/>
        </w:rPr>
      </w:pPr>
    </w:p>
    <w:p w14:paraId="35F983B8" w14:textId="6B23371E" w:rsidR="00212EDA" w:rsidRPr="00A35C51" w:rsidRDefault="008E5B82" w:rsidP="003E73CD">
      <w:pPr>
        <w:rPr>
          <w:b/>
          <w:color w:val="000000" w:themeColor="text1"/>
          <w:sz w:val="22"/>
          <w:szCs w:val="22"/>
        </w:rPr>
      </w:pPr>
      <w:r w:rsidRPr="00A35C51">
        <w:rPr>
          <w:b/>
          <w:color w:val="000000" w:themeColor="text1"/>
          <w:sz w:val="22"/>
          <w:szCs w:val="22"/>
        </w:rPr>
        <w:t xml:space="preserve">Ceny jednostkowe zawarte w </w:t>
      </w:r>
      <w:r w:rsidR="00212EDA" w:rsidRPr="00A35C51">
        <w:rPr>
          <w:b/>
          <w:color w:val="000000" w:themeColor="text1"/>
          <w:sz w:val="22"/>
          <w:szCs w:val="22"/>
        </w:rPr>
        <w:t>cennik</w:t>
      </w:r>
      <w:r w:rsidRPr="00A35C51">
        <w:rPr>
          <w:b/>
          <w:color w:val="000000" w:themeColor="text1"/>
          <w:sz w:val="22"/>
          <w:szCs w:val="22"/>
        </w:rPr>
        <w:t>u</w:t>
      </w:r>
      <w:r w:rsidR="00212EDA" w:rsidRPr="00A35C51">
        <w:rPr>
          <w:b/>
          <w:color w:val="000000" w:themeColor="text1"/>
          <w:sz w:val="22"/>
          <w:szCs w:val="22"/>
        </w:rPr>
        <w:t xml:space="preserve"> WPP ulegn</w:t>
      </w:r>
      <w:r w:rsidRPr="00A35C51">
        <w:rPr>
          <w:b/>
          <w:color w:val="000000" w:themeColor="text1"/>
          <w:sz w:val="22"/>
          <w:szCs w:val="22"/>
        </w:rPr>
        <w:t>ą obniżeniu</w:t>
      </w:r>
      <w:r w:rsidR="00212EDA" w:rsidRPr="00A35C51">
        <w:rPr>
          <w:b/>
          <w:color w:val="000000" w:themeColor="text1"/>
          <w:sz w:val="22"/>
          <w:szCs w:val="22"/>
        </w:rPr>
        <w:t xml:space="preserve"> po aukcji wg mechanizmu jak w Części XVII ust. 23. </w:t>
      </w:r>
    </w:p>
    <w:p w14:paraId="57DF9409" w14:textId="77777777" w:rsidR="00212EDA" w:rsidRPr="00A35C51" w:rsidRDefault="00212EDA" w:rsidP="003E73CD">
      <w:pPr>
        <w:spacing w:after="160" w:line="259" w:lineRule="auto"/>
        <w:rPr>
          <w:b/>
          <w:color w:val="000000" w:themeColor="text1"/>
          <w:sz w:val="22"/>
          <w:szCs w:val="22"/>
        </w:rPr>
      </w:pPr>
    </w:p>
    <w:p w14:paraId="0F8474CD" w14:textId="77777777" w:rsidR="00821AF2" w:rsidRPr="00A35C51" w:rsidRDefault="00821AF2" w:rsidP="00F04BF0">
      <w:pPr>
        <w:spacing w:after="160" w:line="259" w:lineRule="auto"/>
        <w:rPr>
          <w:b/>
          <w:color w:val="000000" w:themeColor="text1"/>
          <w:sz w:val="22"/>
          <w:szCs w:val="22"/>
        </w:rPr>
      </w:pPr>
      <w:r w:rsidRPr="00A35C51">
        <w:rPr>
          <w:b/>
          <w:color w:val="000000" w:themeColor="text1"/>
          <w:sz w:val="22"/>
          <w:szCs w:val="22"/>
        </w:rPr>
        <w:t>DODATKOWA UMAGA:</w:t>
      </w:r>
    </w:p>
    <w:p w14:paraId="0610998C" w14:textId="1538D419" w:rsidR="00212EDA" w:rsidRPr="00A35C51" w:rsidRDefault="00821AF2" w:rsidP="008E5B82">
      <w:pPr>
        <w:spacing w:after="160" w:line="259" w:lineRule="auto"/>
        <w:jc w:val="both"/>
        <w:rPr>
          <w:b/>
          <w:i/>
          <w:iCs/>
          <w:color w:val="000000" w:themeColor="text1"/>
          <w:sz w:val="22"/>
          <w:szCs w:val="22"/>
        </w:rPr>
      </w:pPr>
      <w:r w:rsidRPr="00A35C51">
        <w:rPr>
          <w:b/>
          <w:i/>
          <w:iCs/>
          <w:color w:val="000000" w:themeColor="text1"/>
          <w:sz w:val="22"/>
          <w:szCs w:val="22"/>
        </w:rPr>
        <w:t>Wartością umowy serwisowej będą środki finansowe przeznaczone przez Zamawiającego na realizację tego zakresu i będzie ona niezależna od sumy cennika WPP, która jest niezbędna tylko do oceny ofert Wykonawców.</w:t>
      </w:r>
    </w:p>
    <w:p w14:paraId="1EC2C776" w14:textId="18AA5877" w:rsidR="003E73CD" w:rsidRPr="00A35C51" w:rsidRDefault="003E73CD">
      <w:pPr>
        <w:spacing w:after="160" w:line="259" w:lineRule="auto"/>
        <w:rPr>
          <w:b/>
          <w:color w:val="000000" w:themeColor="text1"/>
          <w:sz w:val="22"/>
          <w:szCs w:val="22"/>
        </w:rPr>
      </w:pPr>
      <w:r w:rsidRPr="00A35C51">
        <w:rPr>
          <w:b/>
          <w:color w:val="000000" w:themeColor="text1"/>
          <w:sz w:val="22"/>
          <w:szCs w:val="22"/>
        </w:rPr>
        <w:br w:type="page"/>
      </w:r>
    </w:p>
    <w:p w14:paraId="7439E479" w14:textId="11673B50" w:rsidR="00212EDA" w:rsidRPr="00D15981" w:rsidRDefault="00212EDA" w:rsidP="00212EDA">
      <w:pPr>
        <w:pStyle w:val="Akapitzlist"/>
        <w:ind w:left="724"/>
        <w:jc w:val="center"/>
        <w:rPr>
          <w:b/>
          <w:sz w:val="22"/>
          <w:szCs w:val="22"/>
          <w:u w:val="single"/>
        </w:rPr>
      </w:pPr>
      <w:r w:rsidRPr="00D15981">
        <w:rPr>
          <w:b/>
          <w:sz w:val="22"/>
          <w:szCs w:val="22"/>
          <w:u w:val="single"/>
        </w:rPr>
        <w:lastRenderedPageBreak/>
        <w:t>Zakres  do umowy serwisowej</w:t>
      </w:r>
      <w:r w:rsidR="00274DF7">
        <w:rPr>
          <w:b/>
          <w:sz w:val="22"/>
          <w:szCs w:val="22"/>
          <w:u w:val="single"/>
        </w:rPr>
        <w:t xml:space="preserve"> SOPZ II</w:t>
      </w:r>
    </w:p>
    <w:p w14:paraId="2FB4CEF4" w14:textId="77777777" w:rsidR="00212EDA" w:rsidRPr="00D15981" w:rsidRDefault="00212EDA" w:rsidP="00212EDA">
      <w:pPr>
        <w:pStyle w:val="Akapitzlist"/>
        <w:ind w:left="724"/>
        <w:jc w:val="center"/>
        <w:rPr>
          <w:b/>
          <w:sz w:val="22"/>
          <w:szCs w:val="22"/>
          <w:u w:val="single"/>
        </w:rPr>
      </w:pPr>
    </w:p>
    <w:p w14:paraId="7BA4A992" w14:textId="612AFAD8" w:rsidR="00F04BF0" w:rsidRPr="00D15981" w:rsidRDefault="00F04BF0" w:rsidP="003573D1">
      <w:pPr>
        <w:pStyle w:val="Akapitzlist"/>
        <w:numPr>
          <w:ilvl w:val="0"/>
          <w:numId w:val="155"/>
        </w:numPr>
        <w:jc w:val="both"/>
        <w:rPr>
          <w:b/>
          <w:color w:val="EE0000"/>
          <w:sz w:val="22"/>
          <w:szCs w:val="22"/>
          <w:u w:val="single"/>
        </w:rPr>
      </w:pPr>
      <w:r w:rsidRPr="00D15981">
        <w:rPr>
          <w:b/>
          <w:sz w:val="22"/>
          <w:szCs w:val="22"/>
          <w:u w:val="single"/>
        </w:rPr>
        <w:t xml:space="preserve">ŚWIADCZENIE USŁUG </w:t>
      </w:r>
      <w:r w:rsidRPr="008E5B82">
        <w:rPr>
          <w:b/>
          <w:sz w:val="22"/>
          <w:szCs w:val="22"/>
          <w:u w:val="single"/>
        </w:rPr>
        <w:t>SERWISOWYCH</w:t>
      </w:r>
      <w:r w:rsidR="00A16116" w:rsidRPr="008E5B82">
        <w:rPr>
          <w:b/>
          <w:sz w:val="22"/>
          <w:szCs w:val="22"/>
          <w:u w:val="single"/>
        </w:rPr>
        <w:t xml:space="preserve"> </w:t>
      </w:r>
      <w:r w:rsidR="009E586B" w:rsidRPr="008E5B82">
        <w:rPr>
          <w:b/>
          <w:sz w:val="22"/>
          <w:szCs w:val="22"/>
          <w:u w:val="single"/>
        </w:rPr>
        <w:t>POZAGWARANCYJNYCH</w:t>
      </w:r>
      <w:r w:rsidR="009E586B" w:rsidRPr="00D15981">
        <w:rPr>
          <w:b/>
          <w:sz w:val="22"/>
          <w:szCs w:val="22"/>
          <w:u w:val="single"/>
        </w:rPr>
        <w:t xml:space="preserve"> </w:t>
      </w:r>
    </w:p>
    <w:p w14:paraId="5CCBB195" w14:textId="77777777" w:rsidR="00F04BF0" w:rsidRPr="00D15981" w:rsidRDefault="00F04BF0" w:rsidP="007E7AFB">
      <w:pPr>
        <w:jc w:val="center"/>
        <w:rPr>
          <w:b/>
          <w:sz w:val="22"/>
          <w:szCs w:val="22"/>
        </w:rPr>
      </w:pPr>
    </w:p>
    <w:p w14:paraId="33EEBE2E" w14:textId="05D5FBDD" w:rsidR="00D866E2" w:rsidRPr="00D15981" w:rsidRDefault="00D866E2" w:rsidP="003573D1">
      <w:pPr>
        <w:pStyle w:val="Akapitzlist"/>
        <w:numPr>
          <w:ilvl w:val="0"/>
          <w:numId w:val="161"/>
        </w:numPr>
        <w:ind w:left="284" w:hanging="284"/>
        <w:jc w:val="both"/>
        <w:rPr>
          <w:b/>
          <w:bCs/>
          <w:sz w:val="22"/>
          <w:szCs w:val="22"/>
        </w:rPr>
      </w:pPr>
      <w:r w:rsidRPr="00D15981">
        <w:rPr>
          <w:b/>
          <w:bCs/>
          <w:sz w:val="22"/>
          <w:szCs w:val="22"/>
        </w:rPr>
        <w:t>Zakres zamówienia:</w:t>
      </w:r>
    </w:p>
    <w:p w14:paraId="2B4C3A9C" w14:textId="7BB6E44D" w:rsidR="00D866E2" w:rsidRPr="00D15981" w:rsidRDefault="00D866E2" w:rsidP="003573D1">
      <w:pPr>
        <w:pStyle w:val="Akapitzlist"/>
        <w:numPr>
          <w:ilvl w:val="0"/>
          <w:numId w:val="162"/>
        </w:numPr>
        <w:ind w:left="567" w:hanging="283"/>
        <w:jc w:val="both"/>
        <w:rPr>
          <w:sz w:val="22"/>
          <w:szCs w:val="22"/>
        </w:rPr>
      </w:pPr>
      <w:r w:rsidRPr="00D15981">
        <w:rPr>
          <w:sz w:val="22"/>
          <w:szCs w:val="22"/>
        </w:rPr>
        <w:t>Naprawy (usługi serwisowe) wykonywane będą w istotnej części na terenie zakładu górniczego/oddziału spółki.</w:t>
      </w:r>
    </w:p>
    <w:p w14:paraId="7E7B6CDD" w14:textId="1EE9CC88" w:rsidR="00D866E2" w:rsidRPr="00D15981" w:rsidRDefault="00D866E2" w:rsidP="00A16116">
      <w:pPr>
        <w:ind w:left="1276" w:hanging="709"/>
        <w:jc w:val="both"/>
        <w:rPr>
          <w:b/>
          <w:bCs/>
          <w:i/>
          <w:iCs/>
          <w:sz w:val="22"/>
          <w:szCs w:val="22"/>
        </w:rPr>
      </w:pPr>
      <w:r w:rsidRPr="00D15981">
        <w:rPr>
          <w:b/>
          <w:bCs/>
          <w:i/>
          <w:iCs/>
          <w:sz w:val="22"/>
          <w:szCs w:val="22"/>
        </w:rPr>
        <w:t>Uwaga: Dopuszczalnym jest wywóz poza teren kopalni i wwóz podzespołów maszyn i urządzeń,</w:t>
      </w:r>
      <w:r w:rsidR="00A16116" w:rsidRPr="00D15981">
        <w:rPr>
          <w:b/>
          <w:bCs/>
          <w:i/>
          <w:iCs/>
          <w:sz w:val="22"/>
          <w:szCs w:val="22"/>
        </w:rPr>
        <w:t xml:space="preserve"> </w:t>
      </w:r>
      <w:r w:rsidRPr="00D15981">
        <w:rPr>
          <w:b/>
          <w:bCs/>
          <w:i/>
          <w:iCs/>
          <w:sz w:val="22"/>
          <w:szCs w:val="22"/>
        </w:rPr>
        <w:t>które takiej naprawy wymagają w ramach świadczonych usług serwisowych dla</w:t>
      </w:r>
      <w:r w:rsidR="00A16116" w:rsidRPr="00D15981">
        <w:rPr>
          <w:b/>
          <w:bCs/>
          <w:i/>
          <w:iCs/>
          <w:sz w:val="22"/>
          <w:szCs w:val="22"/>
        </w:rPr>
        <w:t xml:space="preserve"> </w:t>
      </w:r>
      <w:r w:rsidRPr="00D15981">
        <w:rPr>
          <w:b/>
          <w:bCs/>
          <w:i/>
          <w:iCs/>
          <w:sz w:val="22"/>
          <w:szCs w:val="22"/>
        </w:rPr>
        <w:t>incydentalnych przypadków jak:</w:t>
      </w:r>
    </w:p>
    <w:p w14:paraId="582A1B21" w14:textId="77777777" w:rsidR="00D866E2" w:rsidRPr="00D15981" w:rsidRDefault="00D866E2" w:rsidP="003573D1">
      <w:pPr>
        <w:pStyle w:val="Akapitzlist"/>
        <w:numPr>
          <w:ilvl w:val="0"/>
          <w:numId w:val="163"/>
        </w:numPr>
        <w:jc w:val="both"/>
        <w:rPr>
          <w:sz w:val="22"/>
          <w:szCs w:val="22"/>
        </w:rPr>
      </w:pPr>
      <w:r w:rsidRPr="00D15981">
        <w:rPr>
          <w:sz w:val="22"/>
          <w:szCs w:val="22"/>
        </w:rPr>
        <w:t>Wykonawca montuje czasowo zamiennie swój podzespół/część natomiast będący własnością</w:t>
      </w:r>
    </w:p>
    <w:p w14:paraId="52BF18C3" w14:textId="2F1F2062" w:rsidR="00D866E2" w:rsidRPr="00D15981" w:rsidRDefault="00D866E2" w:rsidP="00A16116">
      <w:pPr>
        <w:pStyle w:val="Akapitzlist"/>
        <w:jc w:val="both"/>
        <w:rPr>
          <w:sz w:val="22"/>
          <w:szCs w:val="22"/>
        </w:rPr>
      </w:pPr>
      <w:r w:rsidRPr="00D15981">
        <w:rPr>
          <w:sz w:val="22"/>
          <w:szCs w:val="22"/>
        </w:rPr>
        <w:t xml:space="preserve">kopalni wywozi do warsztatu Wykonawcy a następnie wymienia go ponownie. – </w:t>
      </w:r>
      <w:r w:rsidRPr="00D15981">
        <w:rPr>
          <w:i/>
          <w:iCs/>
          <w:sz w:val="22"/>
          <w:szCs w:val="22"/>
        </w:rPr>
        <w:t>jeżeli dotyczy</w:t>
      </w:r>
    </w:p>
    <w:p w14:paraId="36AD1F4D" w14:textId="77777777" w:rsidR="00D866E2" w:rsidRPr="00D15981" w:rsidRDefault="00D866E2" w:rsidP="003573D1">
      <w:pPr>
        <w:pStyle w:val="Akapitzlist"/>
        <w:numPr>
          <w:ilvl w:val="0"/>
          <w:numId w:val="163"/>
        </w:numPr>
        <w:jc w:val="both"/>
        <w:rPr>
          <w:sz w:val="22"/>
          <w:szCs w:val="22"/>
        </w:rPr>
      </w:pPr>
      <w:r w:rsidRPr="00D15981">
        <w:rPr>
          <w:sz w:val="22"/>
          <w:szCs w:val="22"/>
        </w:rPr>
        <w:t>Wykonanie naprawy, legalizacji, prób stanowiskowych, wymaga specjalistycznego stanowiska,</w:t>
      </w:r>
    </w:p>
    <w:p w14:paraId="052980DD" w14:textId="77777777" w:rsidR="00D866E2" w:rsidRPr="00D15981" w:rsidRDefault="00D866E2" w:rsidP="00A16116">
      <w:pPr>
        <w:pStyle w:val="Akapitzlist"/>
        <w:jc w:val="both"/>
        <w:rPr>
          <w:sz w:val="22"/>
          <w:szCs w:val="22"/>
        </w:rPr>
      </w:pPr>
      <w:r w:rsidRPr="00D15981">
        <w:rPr>
          <w:sz w:val="22"/>
          <w:szCs w:val="22"/>
        </w:rPr>
        <w:t>którego nie jest w stanie zapewnić Zamawiający.</w:t>
      </w:r>
    </w:p>
    <w:p w14:paraId="4BD812C7" w14:textId="21FFABBE" w:rsidR="00D866E2" w:rsidRPr="00D15981" w:rsidRDefault="00D866E2" w:rsidP="00A16116">
      <w:pPr>
        <w:pStyle w:val="Akapitzlist"/>
        <w:jc w:val="both"/>
        <w:rPr>
          <w:sz w:val="22"/>
          <w:szCs w:val="22"/>
        </w:rPr>
      </w:pPr>
      <w:r w:rsidRPr="00D15981">
        <w:rPr>
          <w:sz w:val="22"/>
          <w:szCs w:val="22"/>
        </w:rPr>
        <w:t xml:space="preserve">Serwis urządzeń będących własnością Zamawiającego, gdzie Wykonawca zgodnie z zapisami umownymi zobowiązany jest po okresie eksploatacji (na przezbrojeniu) wykonać przegląd oraz doprowadzić maszynę /urządzenie do stanu sprawności technicznej. – </w:t>
      </w:r>
      <w:r w:rsidRPr="00D15981">
        <w:rPr>
          <w:i/>
          <w:iCs/>
          <w:sz w:val="22"/>
          <w:szCs w:val="22"/>
        </w:rPr>
        <w:t>jeżeli dotyczy</w:t>
      </w:r>
    </w:p>
    <w:p w14:paraId="4B6617BC" w14:textId="77777777" w:rsidR="00D866E2" w:rsidRPr="00D15981" w:rsidRDefault="00D866E2" w:rsidP="003573D1">
      <w:pPr>
        <w:pStyle w:val="Akapitzlist"/>
        <w:numPr>
          <w:ilvl w:val="0"/>
          <w:numId w:val="162"/>
        </w:numPr>
        <w:ind w:left="567" w:hanging="283"/>
        <w:jc w:val="both"/>
        <w:rPr>
          <w:sz w:val="22"/>
          <w:szCs w:val="22"/>
        </w:rPr>
      </w:pPr>
      <w:r w:rsidRPr="00D15981">
        <w:rPr>
          <w:sz w:val="22"/>
          <w:szCs w:val="22"/>
        </w:rPr>
        <w:t>Naprawa serwisowa maszyny (urządzenia) będzie wykonana w sposób gwarantujący bezpieczną eksploatację wyrobu, nie spowoduje wytworzenia nowej maszyny (urządzenia), a maszyna (urządzenie) po naprawie serwisowej będzie odpowiadać dokumentacji technicznoruchowej (instrukcji użytkowania), na podstawie, której była eksploatowana przed naprawą serwisową.</w:t>
      </w:r>
    </w:p>
    <w:p w14:paraId="0BBB034C" w14:textId="77777777" w:rsidR="00D866E2" w:rsidRPr="00D15981" w:rsidRDefault="00D866E2" w:rsidP="003573D1">
      <w:pPr>
        <w:pStyle w:val="Akapitzlist"/>
        <w:numPr>
          <w:ilvl w:val="0"/>
          <w:numId w:val="162"/>
        </w:numPr>
        <w:ind w:left="567" w:hanging="283"/>
        <w:jc w:val="both"/>
        <w:rPr>
          <w:sz w:val="22"/>
          <w:szCs w:val="22"/>
        </w:rPr>
      </w:pPr>
      <w:r w:rsidRPr="00D15981">
        <w:rPr>
          <w:sz w:val="22"/>
          <w:szCs w:val="22"/>
        </w:rPr>
        <w:t>Części zamienne będące przedmiotem zamówienia muszą być zgodne z dokumentacją techniczno-ruchową/instrukcją użytkowania maszyny/urządzenia, a ich zastosowanie (zabudowa) w maszynie/ urządzeniu zapewni bezpieczną eksploatację wyrobu i nie spowoduje wytworzenia nowej maszyny.</w:t>
      </w:r>
    </w:p>
    <w:p w14:paraId="16165E91" w14:textId="77777777" w:rsidR="00DF0B01" w:rsidRPr="00D15981" w:rsidRDefault="00D866E2" w:rsidP="003573D1">
      <w:pPr>
        <w:pStyle w:val="Akapitzlist"/>
        <w:numPr>
          <w:ilvl w:val="0"/>
          <w:numId w:val="162"/>
        </w:numPr>
        <w:ind w:left="567" w:hanging="283"/>
        <w:jc w:val="both"/>
        <w:rPr>
          <w:sz w:val="22"/>
          <w:szCs w:val="22"/>
        </w:rPr>
      </w:pPr>
      <w:r w:rsidRPr="00D15981">
        <w:rPr>
          <w:sz w:val="22"/>
          <w:szCs w:val="22"/>
        </w:rPr>
        <w:t>Wykonywanie płatnych napraw serwisowych lub zastosowanie części zamiennych</w:t>
      </w:r>
      <w:r w:rsidR="00DF0B01" w:rsidRPr="00D15981">
        <w:rPr>
          <w:sz w:val="22"/>
          <w:szCs w:val="22"/>
        </w:rPr>
        <w:t xml:space="preserve"> </w:t>
      </w:r>
      <w:r w:rsidRPr="00D15981">
        <w:rPr>
          <w:sz w:val="22"/>
          <w:szCs w:val="22"/>
        </w:rPr>
        <w:t xml:space="preserve">i podzespołów dostarczanych </w:t>
      </w:r>
      <w:r w:rsidR="00DF0B01" w:rsidRPr="00D15981">
        <w:rPr>
          <w:sz w:val="22"/>
          <w:szCs w:val="22"/>
        </w:rPr>
        <w:br/>
      </w:r>
      <w:r w:rsidRPr="00D15981">
        <w:rPr>
          <w:sz w:val="22"/>
          <w:szCs w:val="22"/>
        </w:rPr>
        <w:t>w ramach usług serwisowych w okresie gwarancyjnym dla</w:t>
      </w:r>
      <w:r w:rsidR="00DF0B01" w:rsidRPr="00D15981">
        <w:rPr>
          <w:sz w:val="22"/>
          <w:szCs w:val="22"/>
        </w:rPr>
        <w:t xml:space="preserve"> </w:t>
      </w:r>
      <w:r w:rsidRPr="00D15981">
        <w:rPr>
          <w:sz w:val="22"/>
          <w:szCs w:val="22"/>
        </w:rPr>
        <w:t>maszyny/urządzenia nie może powodować utraty gwarancji udzielonej przez producenta.</w:t>
      </w:r>
    </w:p>
    <w:p w14:paraId="23E241C0" w14:textId="77777777" w:rsidR="00DF0B01" w:rsidRPr="00D15981" w:rsidRDefault="00D866E2" w:rsidP="003573D1">
      <w:pPr>
        <w:pStyle w:val="Akapitzlist"/>
        <w:numPr>
          <w:ilvl w:val="0"/>
          <w:numId w:val="162"/>
        </w:numPr>
        <w:ind w:left="567" w:hanging="283"/>
        <w:jc w:val="both"/>
        <w:rPr>
          <w:sz w:val="22"/>
          <w:szCs w:val="22"/>
        </w:rPr>
      </w:pPr>
      <w:r w:rsidRPr="00D15981">
        <w:rPr>
          <w:sz w:val="22"/>
          <w:szCs w:val="22"/>
        </w:rPr>
        <w:t>Zastosowanie części i podzespołów będących przedmiotem postępowania nie może naruszać</w:t>
      </w:r>
      <w:r w:rsidR="00DF0B01" w:rsidRPr="00D15981">
        <w:rPr>
          <w:sz w:val="22"/>
          <w:szCs w:val="22"/>
        </w:rPr>
        <w:t xml:space="preserve"> </w:t>
      </w:r>
      <w:r w:rsidRPr="00D15981">
        <w:rPr>
          <w:sz w:val="22"/>
          <w:szCs w:val="22"/>
        </w:rPr>
        <w:t>deklaracji zgodności WE/dopuszczenia Prezesa WUG wystawionych dla maszyn/urządzeń,</w:t>
      </w:r>
      <w:r w:rsidR="00DF0B01" w:rsidRPr="00D15981">
        <w:rPr>
          <w:sz w:val="22"/>
          <w:szCs w:val="22"/>
        </w:rPr>
        <w:t xml:space="preserve"> </w:t>
      </w:r>
      <w:r w:rsidRPr="00D15981">
        <w:rPr>
          <w:sz w:val="22"/>
          <w:szCs w:val="22"/>
        </w:rPr>
        <w:t>których przedmiot zamówienia dotyczy.</w:t>
      </w:r>
    </w:p>
    <w:p w14:paraId="037CD974" w14:textId="62CFE9AA" w:rsidR="00DF0B01" w:rsidRPr="00D15981" w:rsidRDefault="00D866E2" w:rsidP="003573D1">
      <w:pPr>
        <w:pStyle w:val="Akapitzlist"/>
        <w:numPr>
          <w:ilvl w:val="0"/>
          <w:numId w:val="162"/>
        </w:numPr>
        <w:ind w:left="567" w:hanging="283"/>
        <w:jc w:val="both"/>
        <w:rPr>
          <w:sz w:val="22"/>
          <w:szCs w:val="22"/>
        </w:rPr>
      </w:pPr>
      <w:r w:rsidRPr="00D15981">
        <w:rPr>
          <w:sz w:val="22"/>
          <w:szCs w:val="22"/>
        </w:rPr>
        <w:t>Zamawiający zobowiązany jest do zwrotu Wykonawcy części i podzespołów po wymianie</w:t>
      </w:r>
      <w:r w:rsidR="00DF0B01" w:rsidRPr="00D15981">
        <w:rPr>
          <w:sz w:val="22"/>
          <w:szCs w:val="22"/>
        </w:rPr>
        <w:t xml:space="preserve"> </w:t>
      </w:r>
      <w:r w:rsidRPr="00D15981">
        <w:rPr>
          <w:sz w:val="22"/>
          <w:szCs w:val="22"/>
        </w:rPr>
        <w:t>z wyjątkiem uszczelnień oraz zużytych olejów i smarów w przypadku usługi gwarancyjnej. Dla</w:t>
      </w:r>
      <w:r w:rsidR="00DF0B01" w:rsidRPr="00D15981">
        <w:rPr>
          <w:sz w:val="22"/>
          <w:szCs w:val="22"/>
        </w:rPr>
        <w:t xml:space="preserve"> </w:t>
      </w:r>
      <w:r w:rsidRPr="00D15981">
        <w:rPr>
          <w:sz w:val="22"/>
          <w:szCs w:val="22"/>
        </w:rPr>
        <w:t>usług niegwarancyjnych z wykorzystaniem części i podzespołów nowych oraz poremontowych</w:t>
      </w:r>
      <w:r w:rsidR="00DF0B01" w:rsidRPr="00D15981">
        <w:rPr>
          <w:sz w:val="22"/>
          <w:szCs w:val="22"/>
        </w:rPr>
        <w:t xml:space="preserve">. </w:t>
      </w:r>
      <w:r w:rsidRPr="00D15981">
        <w:rPr>
          <w:sz w:val="22"/>
          <w:szCs w:val="22"/>
        </w:rPr>
        <w:t>Wykonawca zobowiązany jest do ich zwrotu Zamawiającemu za wyjątkiem przypadków</w:t>
      </w:r>
      <w:r w:rsidR="00DF0B01" w:rsidRPr="00D15981">
        <w:rPr>
          <w:sz w:val="22"/>
          <w:szCs w:val="22"/>
        </w:rPr>
        <w:t xml:space="preserve"> </w:t>
      </w:r>
      <w:r w:rsidRPr="00D15981">
        <w:rPr>
          <w:sz w:val="22"/>
          <w:szCs w:val="22"/>
        </w:rPr>
        <w:t>zastosowania części i podzespołów poremontowych wyszczególnionych w Cenniku usług za</w:t>
      </w:r>
      <w:r w:rsidR="00DF0B01" w:rsidRPr="00D15981">
        <w:rPr>
          <w:sz w:val="22"/>
          <w:szCs w:val="22"/>
        </w:rPr>
        <w:t xml:space="preserve"> </w:t>
      </w:r>
      <w:r w:rsidRPr="00D15981">
        <w:rPr>
          <w:sz w:val="22"/>
          <w:szCs w:val="22"/>
        </w:rPr>
        <w:t>wykonanie napraw (regeneracji) części zamiennych i podzespołów, które po wymianie zostaną</w:t>
      </w:r>
      <w:r w:rsidR="00DF0B01" w:rsidRPr="00D15981">
        <w:rPr>
          <w:sz w:val="22"/>
          <w:szCs w:val="22"/>
        </w:rPr>
        <w:t xml:space="preserve"> </w:t>
      </w:r>
      <w:r w:rsidRPr="00D15981">
        <w:rPr>
          <w:sz w:val="22"/>
          <w:szCs w:val="22"/>
        </w:rPr>
        <w:t>zwrócone Wykonawcy.</w:t>
      </w:r>
    </w:p>
    <w:p w14:paraId="06015FA8" w14:textId="34EF4865" w:rsidR="00D866E2" w:rsidRPr="00D15981" w:rsidRDefault="00D866E2" w:rsidP="003573D1">
      <w:pPr>
        <w:pStyle w:val="Akapitzlist"/>
        <w:numPr>
          <w:ilvl w:val="0"/>
          <w:numId w:val="162"/>
        </w:numPr>
        <w:ind w:left="567" w:hanging="283"/>
        <w:jc w:val="both"/>
        <w:rPr>
          <w:sz w:val="22"/>
          <w:szCs w:val="22"/>
        </w:rPr>
      </w:pPr>
      <w:r w:rsidRPr="00D15981">
        <w:rPr>
          <w:sz w:val="22"/>
          <w:szCs w:val="22"/>
        </w:rPr>
        <w:t>W ramach świadczonych usług serwisowych w okresie obowiązywania umowy Wykonawca</w:t>
      </w:r>
      <w:r w:rsidR="00DF0B01" w:rsidRPr="00D15981">
        <w:rPr>
          <w:sz w:val="22"/>
          <w:szCs w:val="22"/>
        </w:rPr>
        <w:t xml:space="preserve"> </w:t>
      </w:r>
      <w:r w:rsidRPr="00D15981">
        <w:rPr>
          <w:sz w:val="22"/>
          <w:szCs w:val="22"/>
        </w:rPr>
        <w:t>zapewni dostawę sprawnych podzespołów i części zamiennych.</w:t>
      </w:r>
      <w:r w:rsidR="00DF0B01" w:rsidRPr="00D15981">
        <w:rPr>
          <w:sz w:val="22"/>
          <w:szCs w:val="22"/>
        </w:rPr>
        <w:t xml:space="preserve"> </w:t>
      </w:r>
      <w:r w:rsidRPr="00D15981">
        <w:rPr>
          <w:sz w:val="22"/>
          <w:szCs w:val="22"/>
        </w:rPr>
        <w:t>W przypadku braku ograniczeń formalno-prawnych dopuszcza się stosowanie części</w:t>
      </w:r>
      <w:r w:rsidR="00DF0B01" w:rsidRPr="00D15981">
        <w:rPr>
          <w:sz w:val="22"/>
          <w:szCs w:val="22"/>
        </w:rPr>
        <w:t xml:space="preserve"> </w:t>
      </w:r>
      <w:r w:rsidRPr="00D15981">
        <w:rPr>
          <w:sz w:val="22"/>
          <w:szCs w:val="22"/>
        </w:rPr>
        <w:t>zamiennych i podzespołów poremontowych (regenerowanych).</w:t>
      </w:r>
      <w:r w:rsidR="00DF0B01" w:rsidRPr="00D15981">
        <w:rPr>
          <w:sz w:val="22"/>
          <w:szCs w:val="22"/>
        </w:rPr>
        <w:t xml:space="preserve"> </w:t>
      </w:r>
      <w:r w:rsidRPr="00D15981">
        <w:rPr>
          <w:sz w:val="22"/>
          <w:szCs w:val="22"/>
        </w:rPr>
        <w:t>Zasadność i zakres ich stosowania winny być każdorazowo przedmiotem indywidualnej analizy</w:t>
      </w:r>
      <w:r w:rsidR="00DF0B01" w:rsidRPr="00D15981">
        <w:rPr>
          <w:sz w:val="22"/>
          <w:szCs w:val="22"/>
        </w:rPr>
        <w:t xml:space="preserve"> </w:t>
      </w:r>
      <w:r w:rsidRPr="00D15981">
        <w:rPr>
          <w:sz w:val="22"/>
          <w:szCs w:val="22"/>
        </w:rPr>
        <w:t>przez osoby odpowiedzialne za realizację usług ze strony Zamawiającego i Wykonawcy.</w:t>
      </w:r>
      <w:r w:rsidR="00DF0B01" w:rsidRPr="00D15981">
        <w:rPr>
          <w:sz w:val="22"/>
          <w:szCs w:val="22"/>
        </w:rPr>
        <w:t xml:space="preserve"> </w:t>
      </w:r>
      <w:r w:rsidRPr="00D15981">
        <w:rPr>
          <w:sz w:val="22"/>
          <w:szCs w:val="22"/>
        </w:rPr>
        <w:t>Ceny jednostkowe części nieujętych w Tablicy / Cenniku części poremontowych nie powinny</w:t>
      </w:r>
      <w:r w:rsidR="00DF0B01" w:rsidRPr="00D15981">
        <w:rPr>
          <w:sz w:val="22"/>
          <w:szCs w:val="22"/>
        </w:rPr>
        <w:t xml:space="preserve"> </w:t>
      </w:r>
      <w:r w:rsidRPr="00D15981">
        <w:rPr>
          <w:sz w:val="22"/>
          <w:szCs w:val="22"/>
        </w:rPr>
        <w:t>przekraczać 70% cen nowych części/podzespołów.</w:t>
      </w:r>
    </w:p>
    <w:p w14:paraId="00C71B6F" w14:textId="77777777" w:rsidR="00DF0B01" w:rsidRPr="00D15981" w:rsidRDefault="00D866E2" w:rsidP="003573D1">
      <w:pPr>
        <w:pStyle w:val="Akapitzlist"/>
        <w:numPr>
          <w:ilvl w:val="0"/>
          <w:numId w:val="162"/>
        </w:numPr>
        <w:ind w:left="567" w:hanging="283"/>
        <w:jc w:val="both"/>
        <w:rPr>
          <w:sz w:val="22"/>
          <w:szCs w:val="22"/>
        </w:rPr>
      </w:pPr>
      <w:r w:rsidRPr="00D15981">
        <w:rPr>
          <w:sz w:val="22"/>
          <w:szCs w:val="22"/>
        </w:rPr>
        <w:t>Transport do i od Zamawiającego na koszt Wykonawcy (dotyczy dostaw części zamiennych</w:t>
      </w:r>
      <w:r w:rsidR="00DF0B01" w:rsidRPr="00D15981">
        <w:rPr>
          <w:sz w:val="22"/>
          <w:szCs w:val="22"/>
        </w:rPr>
        <w:t xml:space="preserve"> </w:t>
      </w:r>
      <w:r w:rsidRPr="00D15981">
        <w:rPr>
          <w:sz w:val="22"/>
          <w:szCs w:val="22"/>
        </w:rPr>
        <w:t>do usługi z udziałem Serwisu Wykonawcy).</w:t>
      </w:r>
    </w:p>
    <w:p w14:paraId="22186A5F" w14:textId="330D1AAF" w:rsidR="00DF0B01" w:rsidRPr="00D15981" w:rsidRDefault="00D866E2" w:rsidP="003573D1">
      <w:pPr>
        <w:pStyle w:val="Akapitzlist"/>
        <w:numPr>
          <w:ilvl w:val="0"/>
          <w:numId w:val="162"/>
        </w:numPr>
        <w:ind w:left="567" w:hanging="283"/>
        <w:jc w:val="both"/>
        <w:rPr>
          <w:sz w:val="22"/>
          <w:szCs w:val="22"/>
        </w:rPr>
      </w:pPr>
      <w:r w:rsidRPr="00D15981">
        <w:rPr>
          <w:sz w:val="22"/>
          <w:szCs w:val="22"/>
        </w:rPr>
        <w:t>Zamawiający odbierze części lub podzespoły własnymi środkami na swój koszt w sytuacji</w:t>
      </w:r>
      <w:r w:rsidR="00A05E77">
        <w:rPr>
          <w:sz w:val="22"/>
          <w:szCs w:val="22"/>
        </w:rPr>
        <w:t>,</w:t>
      </w:r>
      <w:r w:rsidRPr="00D15981">
        <w:rPr>
          <w:sz w:val="22"/>
          <w:szCs w:val="22"/>
        </w:rPr>
        <w:t xml:space="preserve"> gdy</w:t>
      </w:r>
      <w:r w:rsidR="00DF0B01" w:rsidRPr="00D15981">
        <w:rPr>
          <w:sz w:val="22"/>
          <w:szCs w:val="22"/>
        </w:rPr>
        <w:t xml:space="preserve"> </w:t>
      </w:r>
      <w:r w:rsidRPr="00D15981">
        <w:rPr>
          <w:sz w:val="22"/>
          <w:szCs w:val="22"/>
        </w:rPr>
        <w:t>usługi serwisowe świadczone są w formie zabezpieczenia dla służb Zamawiającego</w:t>
      </w:r>
      <w:r w:rsidR="00DF0B01" w:rsidRPr="00D15981">
        <w:rPr>
          <w:sz w:val="22"/>
          <w:szCs w:val="22"/>
        </w:rPr>
        <w:t xml:space="preserve"> </w:t>
      </w:r>
      <w:r w:rsidRPr="00D15981">
        <w:rPr>
          <w:sz w:val="22"/>
          <w:szCs w:val="22"/>
        </w:rPr>
        <w:t>jednostkowych części i podzespołów. Dopuszcza się możliwość dostarczania części</w:t>
      </w:r>
      <w:r w:rsidR="00DF0B01" w:rsidRPr="00D15981">
        <w:rPr>
          <w:sz w:val="22"/>
          <w:szCs w:val="22"/>
        </w:rPr>
        <w:t xml:space="preserve"> </w:t>
      </w:r>
      <w:r w:rsidRPr="00D15981">
        <w:rPr>
          <w:sz w:val="22"/>
          <w:szCs w:val="22"/>
        </w:rPr>
        <w:t>i podzespołów do Zamawiającego środkami Wykonawcy, przy czym koszt usług</w:t>
      </w:r>
      <w:r w:rsidR="00DF0B01" w:rsidRPr="00D15981">
        <w:rPr>
          <w:sz w:val="22"/>
          <w:szCs w:val="22"/>
        </w:rPr>
        <w:t xml:space="preserve"> </w:t>
      </w:r>
      <w:r w:rsidRPr="00D15981">
        <w:rPr>
          <w:sz w:val="22"/>
          <w:szCs w:val="22"/>
        </w:rPr>
        <w:t xml:space="preserve">transportowych w takich przypadkach zostanie rozliczony zgodnie z </w:t>
      </w:r>
      <w:r w:rsidRPr="00D15981">
        <w:rPr>
          <w:i/>
          <w:iCs/>
          <w:sz w:val="22"/>
          <w:szCs w:val="22"/>
        </w:rPr>
        <w:t>Tablicą stawek</w:t>
      </w:r>
      <w:r w:rsidR="00DF0B01" w:rsidRPr="00D15981">
        <w:rPr>
          <w:i/>
          <w:iCs/>
          <w:sz w:val="22"/>
          <w:szCs w:val="22"/>
        </w:rPr>
        <w:t xml:space="preserve"> </w:t>
      </w:r>
      <w:r w:rsidRPr="00D15981">
        <w:rPr>
          <w:i/>
          <w:iCs/>
          <w:sz w:val="22"/>
          <w:szCs w:val="22"/>
        </w:rPr>
        <w:t>ryczałtowych za transport podzespołów i części zamiennych w ramach usług serwisowych bez</w:t>
      </w:r>
      <w:r w:rsidR="00DF0B01" w:rsidRPr="00D15981">
        <w:rPr>
          <w:i/>
          <w:iCs/>
          <w:sz w:val="22"/>
          <w:szCs w:val="22"/>
        </w:rPr>
        <w:t xml:space="preserve"> </w:t>
      </w:r>
      <w:r w:rsidRPr="00D15981">
        <w:rPr>
          <w:i/>
          <w:iCs/>
          <w:sz w:val="22"/>
          <w:szCs w:val="22"/>
        </w:rPr>
        <w:t xml:space="preserve">udziału Serwisu Wykonawcy </w:t>
      </w:r>
      <w:r w:rsidRPr="00D15981">
        <w:rPr>
          <w:sz w:val="22"/>
          <w:szCs w:val="22"/>
        </w:rPr>
        <w:t>stanowiącą załącznik do umowy.</w:t>
      </w:r>
    </w:p>
    <w:p w14:paraId="552FDD1E" w14:textId="7D2C0208" w:rsidR="00D866E2" w:rsidRPr="00D15981" w:rsidRDefault="00D866E2" w:rsidP="003573D1">
      <w:pPr>
        <w:pStyle w:val="Akapitzlist"/>
        <w:numPr>
          <w:ilvl w:val="0"/>
          <w:numId w:val="162"/>
        </w:numPr>
        <w:ind w:left="567" w:hanging="283"/>
        <w:jc w:val="both"/>
        <w:rPr>
          <w:sz w:val="22"/>
          <w:szCs w:val="22"/>
        </w:rPr>
      </w:pPr>
      <w:r w:rsidRPr="00D15981">
        <w:rPr>
          <w:sz w:val="22"/>
          <w:szCs w:val="22"/>
        </w:rPr>
        <w:t xml:space="preserve">W przypadku niezałączenia do oferty i następnie do umowy </w:t>
      </w:r>
      <w:r w:rsidRPr="00D15981">
        <w:rPr>
          <w:i/>
          <w:iCs/>
          <w:sz w:val="22"/>
          <w:szCs w:val="22"/>
        </w:rPr>
        <w:t>Cennika usług transportowych</w:t>
      </w:r>
      <w:r w:rsidR="00DF0B01" w:rsidRPr="00D15981">
        <w:rPr>
          <w:i/>
          <w:iCs/>
          <w:sz w:val="22"/>
          <w:szCs w:val="22"/>
        </w:rPr>
        <w:t xml:space="preserve"> </w:t>
      </w:r>
      <w:r w:rsidRPr="00D15981">
        <w:rPr>
          <w:sz w:val="22"/>
          <w:szCs w:val="22"/>
        </w:rPr>
        <w:t>strony uznają, że ceny te zostały wkalkulowane w cenę części zamiennych i podzespołów.</w:t>
      </w:r>
      <w:r w:rsidR="00DF0B01" w:rsidRPr="00D15981">
        <w:rPr>
          <w:sz w:val="22"/>
          <w:szCs w:val="22"/>
        </w:rPr>
        <w:t xml:space="preserve"> </w:t>
      </w:r>
      <w:r w:rsidRPr="00D15981">
        <w:rPr>
          <w:sz w:val="22"/>
          <w:szCs w:val="22"/>
        </w:rPr>
        <w:t>W przypadku, gdy wykonawca nie jest producentem części zamiennej (części handlowej), cena</w:t>
      </w:r>
      <w:r w:rsidR="00DF0B01" w:rsidRPr="00D15981">
        <w:rPr>
          <w:sz w:val="22"/>
          <w:szCs w:val="22"/>
        </w:rPr>
        <w:t xml:space="preserve"> </w:t>
      </w:r>
      <w:r w:rsidRPr="00D15981">
        <w:rPr>
          <w:sz w:val="22"/>
          <w:szCs w:val="22"/>
        </w:rPr>
        <w:t xml:space="preserve">takiej części powinna odpowiadać jej cenie </w:t>
      </w:r>
      <w:r w:rsidRPr="00D15981">
        <w:rPr>
          <w:sz w:val="22"/>
          <w:szCs w:val="22"/>
        </w:rPr>
        <w:lastRenderedPageBreak/>
        <w:t>rynkowej. Jeżeli na etapie realizacji umowy</w:t>
      </w:r>
      <w:r w:rsidR="00DF0B01" w:rsidRPr="00D15981">
        <w:rPr>
          <w:sz w:val="22"/>
          <w:szCs w:val="22"/>
        </w:rPr>
        <w:t xml:space="preserve"> </w:t>
      </w:r>
      <w:r w:rsidRPr="00D15981">
        <w:rPr>
          <w:sz w:val="22"/>
          <w:szCs w:val="22"/>
        </w:rPr>
        <w:t>Zamawiający ustali, że cena części handlowej przekracza jej cenę rynkową to wykonawca</w:t>
      </w:r>
      <w:r w:rsidR="00DF0B01" w:rsidRPr="00D15981">
        <w:rPr>
          <w:sz w:val="22"/>
          <w:szCs w:val="22"/>
        </w:rPr>
        <w:t xml:space="preserve"> </w:t>
      </w:r>
      <w:r w:rsidRPr="00D15981">
        <w:rPr>
          <w:sz w:val="22"/>
          <w:szCs w:val="22"/>
        </w:rPr>
        <w:t>zobowiązany będzie uzasadnić różnicę w cenie i przystąpić do negocjacji. Tak wynegocjowana</w:t>
      </w:r>
      <w:r w:rsidR="00DF0B01" w:rsidRPr="00D15981">
        <w:rPr>
          <w:sz w:val="22"/>
          <w:szCs w:val="22"/>
        </w:rPr>
        <w:t xml:space="preserve"> </w:t>
      </w:r>
      <w:r w:rsidRPr="00D15981">
        <w:rPr>
          <w:sz w:val="22"/>
          <w:szCs w:val="22"/>
        </w:rPr>
        <w:t>cena stanowić będzie podstawę do zmiany umowy.</w:t>
      </w:r>
    </w:p>
    <w:p w14:paraId="2842AF3A" w14:textId="1C56E851" w:rsidR="00D866E2" w:rsidRPr="00D15981" w:rsidRDefault="00D866E2" w:rsidP="003573D1">
      <w:pPr>
        <w:pStyle w:val="Akapitzlist"/>
        <w:numPr>
          <w:ilvl w:val="0"/>
          <w:numId w:val="161"/>
        </w:numPr>
        <w:ind w:left="284" w:hanging="284"/>
        <w:jc w:val="both"/>
        <w:rPr>
          <w:b/>
          <w:bCs/>
          <w:sz w:val="22"/>
          <w:szCs w:val="22"/>
        </w:rPr>
      </w:pPr>
      <w:r w:rsidRPr="00D15981">
        <w:rPr>
          <w:b/>
          <w:bCs/>
          <w:sz w:val="22"/>
          <w:szCs w:val="22"/>
        </w:rPr>
        <w:t>Dokumenty, które należy dostarczyć po wykonanej usłudze:</w:t>
      </w:r>
    </w:p>
    <w:p w14:paraId="329D64F0" w14:textId="77777777" w:rsidR="00DF0B01" w:rsidRPr="00D15981" w:rsidRDefault="00D866E2" w:rsidP="003573D1">
      <w:pPr>
        <w:pStyle w:val="Akapitzlist"/>
        <w:numPr>
          <w:ilvl w:val="0"/>
          <w:numId w:val="164"/>
        </w:numPr>
        <w:jc w:val="both"/>
        <w:rPr>
          <w:b/>
          <w:bCs/>
          <w:sz w:val="22"/>
          <w:szCs w:val="22"/>
        </w:rPr>
      </w:pPr>
      <w:r w:rsidRPr="00D15981">
        <w:rPr>
          <w:b/>
          <w:bCs/>
          <w:sz w:val="22"/>
          <w:szCs w:val="22"/>
        </w:rPr>
        <w:t>Protokół wykonania usługi serwisowej.</w:t>
      </w:r>
    </w:p>
    <w:p w14:paraId="2A4570CB" w14:textId="4717B0A3" w:rsidR="00D866E2" w:rsidRPr="00D15981" w:rsidRDefault="00D866E2" w:rsidP="00A16116">
      <w:pPr>
        <w:pStyle w:val="Akapitzlist"/>
        <w:ind w:left="786"/>
        <w:jc w:val="both"/>
        <w:rPr>
          <w:b/>
          <w:bCs/>
          <w:sz w:val="22"/>
          <w:szCs w:val="22"/>
        </w:rPr>
      </w:pPr>
      <w:r w:rsidRPr="00D15981">
        <w:rPr>
          <w:sz w:val="22"/>
          <w:szCs w:val="22"/>
        </w:rPr>
        <w:t>Wymagania odnośnie treści protokołu zostały zawarte w załączniku „Warunki realizacji</w:t>
      </w:r>
      <w:r w:rsidR="00DF0B01" w:rsidRPr="00D15981">
        <w:rPr>
          <w:sz w:val="22"/>
          <w:szCs w:val="22"/>
        </w:rPr>
        <w:t xml:space="preserve"> </w:t>
      </w:r>
      <w:r w:rsidRPr="00D15981">
        <w:rPr>
          <w:sz w:val="22"/>
          <w:szCs w:val="22"/>
        </w:rPr>
        <w:t>serwisu”.</w:t>
      </w:r>
    </w:p>
    <w:p w14:paraId="652F8822" w14:textId="776DBD2A" w:rsidR="00D866E2" w:rsidRPr="00D15981" w:rsidRDefault="00D866E2" w:rsidP="003573D1">
      <w:pPr>
        <w:pStyle w:val="Akapitzlist"/>
        <w:numPr>
          <w:ilvl w:val="0"/>
          <w:numId w:val="164"/>
        </w:numPr>
        <w:jc w:val="both"/>
        <w:rPr>
          <w:b/>
          <w:bCs/>
          <w:sz w:val="22"/>
          <w:szCs w:val="22"/>
        </w:rPr>
      </w:pPr>
      <w:r w:rsidRPr="00D15981">
        <w:rPr>
          <w:b/>
          <w:bCs/>
          <w:sz w:val="22"/>
          <w:szCs w:val="22"/>
        </w:rPr>
        <w:t>Wraz z każdą usługą serwisową związaną z dostawą części zamiennych Wykonawca</w:t>
      </w:r>
      <w:r w:rsidR="00DF0B01" w:rsidRPr="00D15981">
        <w:rPr>
          <w:b/>
          <w:bCs/>
          <w:sz w:val="22"/>
          <w:szCs w:val="22"/>
        </w:rPr>
        <w:t xml:space="preserve"> </w:t>
      </w:r>
      <w:r w:rsidRPr="00D15981">
        <w:rPr>
          <w:b/>
          <w:bCs/>
          <w:sz w:val="22"/>
          <w:szCs w:val="22"/>
        </w:rPr>
        <w:t>dostarczy n/w dokumenty</w:t>
      </w:r>
      <w:r w:rsidRPr="00D15981">
        <w:rPr>
          <w:sz w:val="22"/>
          <w:szCs w:val="22"/>
        </w:rPr>
        <w:t>:</w:t>
      </w:r>
    </w:p>
    <w:p w14:paraId="6B867F81" w14:textId="04B5A627" w:rsidR="00D866E2" w:rsidRPr="00D15981" w:rsidRDefault="00D866E2" w:rsidP="003573D1">
      <w:pPr>
        <w:pStyle w:val="Akapitzlist"/>
        <w:numPr>
          <w:ilvl w:val="1"/>
          <w:numId w:val="165"/>
        </w:numPr>
        <w:jc w:val="both"/>
        <w:rPr>
          <w:sz w:val="22"/>
          <w:szCs w:val="22"/>
        </w:rPr>
      </w:pPr>
      <w:r w:rsidRPr="00D15981">
        <w:rPr>
          <w:sz w:val="22"/>
          <w:szCs w:val="22"/>
        </w:rPr>
        <w:t>Protokół wykonania usługi serwisowej;</w:t>
      </w:r>
    </w:p>
    <w:p w14:paraId="21D65B12" w14:textId="387B476F" w:rsidR="00D866E2" w:rsidRPr="00D15981" w:rsidRDefault="00D866E2" w:rsidP="003573D1">
      <w:pPr>
        <w:pStyle w:val="Akapitzlist"/>
        <w:numPr>
          <w:ilvl w:val="1"/>
          <w:numId w:val="165"/>
        </w:numPr>
        <w:jc w:val="both"/>
        <w:rPr>
          <w:sz w:val="22"/>
          <w:szCs w:val="22"/>
        </w:rPr>
      </w:pPr>
      <w:r w:rsidRPr="00D15981">
        <w:rPr>
          <w:sz w:val="22"/>
          <w:szCs w:val="22"/>
        </w:rPr>
        <w:t>Dowód dostawy WZ – potwierdzony na bramie wjazdowej Zamawiającego;</w:t>
      </w:r>
    </w:p>
    <w:p w14:paraId="731A4B88" w14:textId="338A2938" w:rsidR="00D866E2" w:rsidRPr="00D15981" w:rsidRDefault="00D866E2" w:rsidP="003573D1">
      <w:pPr>
        <w:pStyle w:val="Akapitzlist"/>
        <w:numPr>
          <w:ilvl w:val="1"/>
          <w:numId w:val="165"/>
        </w:numPr>
        <w:jc w:val="both"/>
        <w:rPr>
          <w:sz w:val="22"/>
          <w:szCs w:val="22"/>
        </w:rPr>
      </w:pPr>
      <w:r w:rsidRPr="00D15981">
        <w:rPr>
          <w:sz w:val="22"/>
          <w:szCs w:val="22"/>
        </w:rPr>
        <w:t>Zaświadczenie fabryczne lub deklarację zgodności WE lub świadectwo zgodności dla</w:t>
      </w:r>
      <w:r w:rsidR="00DF0B01" w:rsidRPr="00D15981">
        <w:rPr>
          <w:sz w:val="22"/>
          <w:szCs w:val="22"/>
        </w:rPr>
        <w:t xml:space="preserve"> </w:t>
      </w:r>
      <w:r w:rsidRPr="00D15981">
        <w:rPr>
          <w:sz w:val="22"/>
          <w:szCs w:val="22"/>
        </w:rPr>
        <w:t>urządzeń elektrycznych i urządzeń budowy przeciwwybuchowej;</w:t>
      </w:r>
    </w:p>
    <w:p w14:paraId="1CBC33E7" w14:textId="4D1B2532" w:rsidR="00D866E2" w:rsidRPr="00D15981" w:rsidRDefault="00D866E2" w:rsidP="003573D1">
      <w:pPr>
        <w:pStyle w:val="Akapitzlist"/>
        <w:numPr>
          <w:ilvl w:val="1"/>
          <w:numId w:val="165"/>
        </w:numPr>
        <w:jc w:val="both"/>
        <w:rPr>
          <w:sz w:val="22"/>
          <w:szCs w:val="22"/>
        </w:rPr>
      </w:pPr>
      <w:r w:rsidRPr="00D15981">
        <w:rPr>
          <w:sz w:val="22"/>
          <w:szCs w:val="22"/>
        </w:rPr>
        <w:t>W przypadku dostawy części zamiennych do napraw wykonywanych samodzielnie przez</w:t>
      </w:r>
      <w:r w:rsidR="00DF0B01" w:rsidRPr="00D15981">
        <w:rPr>
          <w:sz w:val="22"/>
          <w:szCs w:val="22"/>
        </w:rPr>
        <w:t xml:space="preserve"> </w:t>
      </w:r>
      <w:r w:rsidRPr="00D15981">
        <w:rPr>
          <w:sz w:val="22"/>
          <w:szCs w:val="22"/>
        </w:rPr>
        <w:t>użytkownika, gdy przedmiotem wykonania usługi są certyfikowane zamienniki części</w:t>
      </w:r>
      <w:r w:rsidR="00DF0B01" w:rsidRPr="00D15981">
        <w:rPr>
          <w:sz w:val="22"/>
          <w:szCs w:val="22"/>
        </w:rPr>
        <w:t xml:space="preserve"> </w:t>
      </w:r>
      <w:r w:rsidRPr="00D15981">
        <w:rPr>
          <w:sz w:val="22"/>
          <w:szCs w:val="22"/>
        </w:rPr>
        <w:t>zamiennych oryginalnych lub katalogowych - Certyfikat(y) zgodności właściwości</w:t>
      </w:r>
      <w:r w:rsidR="00DF0B01" w:rsidRPr="00D15981">
        <w:rPr>
          <w:sz w:val="22"/>
          <w:szCs w:val="22"/>
        </w:rPr>
        <w:t xml:space="preserve"> </w:t>
      </w:r>
      <w:r w:rsidRPr="00D15981">
        <w:rPr>
          <w:sz w:val="22"/>
          <w:szCs w:val="22"/>
        </w:rPr>
        <w:t>oferowanych części zamiennych z wymaganiami stosownych norm i przepisów, wydanych</w:t>
      </w:r>
      <w:r w:rsidR="00DF0B01" w:rsidRPr="00D15981">
        <w:rPr>
          <w:sz w:val="22"/>
          <w:szCs w:val="22"/>
        </w:rPr>
        <w:t xml:space="preserve"> </w:t>
      </w:r>
      <w:r w:rsidRPr="00D15981">
        <w:rPr>
          <w:sz w:val="22"/>
          <w:szCs w:val="22"/>
        </w:rPr>
        <w:t>(odpowiednio do przedmiotu certyfikacji) przez akredytowane jednostki</w:t>
      </w:r>
      <w:r w:rsidR="00DF0B01" w:rsidRPr="00D15981">
        <w:rPr>
          <w:sz w:val="22"/>
          <w:szCs w:val="22"/>
        </w:rPr>
        <w:t xml:space="preserve"> </w:t>
      </w:r>
      <w:r w:rsidRPr="00D15981">
        <w:rPr>
          <w:sz w:val="22"/>
          <w:szCs w:val="22"/>
        </w:rPr>
        <w:t>certyfikujące/jednostki notyfikowane, wskazujących co najmniej zakres ich zastosowania</w:t>
      </w:r>
      <w:r w:rsidR="00DF0B01" w:rsidRPr="00D15981">
        <w:rPr>
          <w:sz w:val="22"/>
          <w:szCs w:val="22"/>
        </w:rPr>
        <w:t xml:space="preserve"> </w:t>
      </w:r>
      <w:r w:rsidRPr="00D15981">
        <w:rPr>
          <w:sz w:val="22"/>
          <w:szCs w:val="22"/>
        </w:rPr>
        <w:t>w maszynach</w:t>
      </w:r>
      <w:r w:rsidR="000C4CAE">
        <w:rPr>
          <w:sz w:val="22"/>
          <w:szCs w:val="22"/>
        </w:rPr>
        <w:t xml:space="preserve"> </w:t>
      </w:r>
      <w:r w:rsidRPr="00D15981">
        <w:rPr>
          <w:sz w:val="22"/>
          <w:szCs w:val="22"/>
        </w:rPr>
        <w:t>/urządzeniach, których przedmiot zamówienia dotyczy;</w:t>
      </w:r>
    </w:p>
    <w:p w14:paraId="7B1FDF95" w14:textId="54308BFC" w:rsidR="00D866E2" w:rsidRPr="00D15981" w:rsidRDefault="00D866E2" w:rsidP="003573D1">
      <w:pPr>
        <w:pStyle w:val="Akapitzlist"/>
        <w:numPr>
          <w:ilvl w:val="0"/>
          <w:numId w:val="161"/>
        </w:numPr>
        <w:ind w:left="284" w:hanging="284"/>
        <w:jc w:val="both"/>
        <w:rPr>
          <w:b/>
          <w:bCs/>
          <w:sz w:val="22"/>
          <w:szCs w:val="22"/>
        </w:rPr>
      </w:pPr>
      <w:r w:rsidRPr="00D15981">
        <w:rPr>
          <w:b/>
          <w:bCs/>
          <w:sz w:val="22"/>
          <w:szCs w:val="22"/>
        </w:rPr>
        <w:t xml:space="preserve">Wymagania prawne i wymagane parametry </w:t>
      </w:r>
      <w:proofErr w:type="spellStart"/>
      <w:r w:rsidRPr="00D15981">
        <w:rPr>
          <w:b/>
          <w:bCs/>
          <w:sz w:val="22"/>
          <w:szCs w:val="22"/>
        </w:rPr>
        <w:t>techniczno</w:t>
      </w:r>
      <w:proofErr w:type="spellEnd"/>
      <w:r w:rsidRPr="00D15981">
        <w:rPr>
          <w:b/>
          <w:bCs/>
          <w:sz w:val="22"/>
          <w:szCs w:val="22"/>
        </w:rPr>
        <w:t>– użytkowe przedmiotu zamówienia.</w:t>
      </w:r>
    </w:p>
    <w:p w14:paraId="00097C61" w14:textId="7D894293" w:rsidR="008232C2" w:rsidRPr="00D15981" w:rsidRDefault="000A5447" w:rsidP="003573D1">
      <w:pPr>
        <w:pStyle w:val="Akapitzlist"/>
        <w:numPr>
          <w:ilvl w:val="0"/>
          <w:numId w:val="169"/>
        </w:numPr>
        <w:autoSpaceDE w:val="0"/>
        <w:autoSpaceDN w:val="0"/>
        <w:adjustRightInd w:val="0"/>
        <w:jc w:val="both"/>
        <w:rPr>
          <w:sz w:val="22"/>
          <w:szCs w:val="22"/>
        </w:rPr>
      </w:pPr>
      <w:r w:rsidRPr="00D15981">
        <w:rPr>
          <w:sz w:val="22"/>
          <w:szCs w:val="22"/>
        </w:rPr>
        <w:t xml:space="preserve">Ustawa Prawo geologiczne i górnicze wraz z aktami wykonawczymi obowiązującymi w dniu świadczenia usługi </w:t>
      </w:r>
      <w:r w:rsidR="008232C2" w:rsidRPr="00D15981">
        <w:rPr>
          <w:sz w:val="22"/>
          <w:szCs w:val="22"/>
        </w:rPr>
        <w:br/>
      </w:r>
      <w:r w:rsidRPr="00D15981">
        <w:rPr>
          <w:sz w:val="22"/>
          <w:szCs w:val="22"/>
        </w:rPr>
        <w:t>w tym m. in.:</w:t>
      </w:r>
    </w:p>
    <w:p w14:paraId="280BF7AB" w14:textId="15CBFEAF" w:rsidR="008232C2" w:rsidRPr="00D15981" w:rsidRDefault="000A5447" w:rsidP="003573D1">
      <w:pPr>
        <w:pStyle w:val="Akapitzlist"/>
        <w:numPr>
          <w:ilvl w:val="6"/>
          <w:numId w:val="169"/>
        </w:numPr>
        <w:ind w:left="993" w:hanging="284"/>
        <w:jc w:val="both"/>
        <w:rPr>
          <w:sz w:val="22"/>
          <w:szCs w:val="22"/>
        </w:rPr>
      </w:pPr>
      <w:r w:rsidRPr="00D15981">
        <w:rPr>
          <w:sz w:val="22"/>
          <w:szCs w:val="22"/>
        </w:rPr>
        <w:t>Rozporządzenie Rady Ministrów z dnia 30 kwietnia 2004r. w sprawie dopuszczenia</w:t>
      </w:r>
      <w:r w:rsidR="008232C2" w:rsidRPr="00D15981">
        <w:rPr>
          <w:sz w:val="22"/>
          <w:szCs w:val="22"/>
        </w:rPr>
        <w:t xml:space="preserve"> </w:t>
      </w:r>
      <w:r w:rsidRPr="00D15981">
        <w:rPr>
          <w:sz w:val="22"/>
          <w:szCs w:val="22"/>
        </w:rPr>
        <w:t xml:space="preserve">wyrobów do stosowania </w:t>
      </w:r>
      <w:r w:rsidR="008232C2" w:rsidRPr="00D15981">
        <w:rPr>
          <w:sz w:val="22"/>
          <w:szCs w:val="22"/>
        </w:rPr>
        <w:br/>
      </w:r>
      <w:r w:rsidRPr="00D15981">
        <w:rPr>
          <w:sz w:val="22"/>
          <w:szCs w:val="22"/>
        </w:rPr>
        <w:t>w zakładach górniczych (Dz. U., poz. 1003, z 2005 r. , poz. 695</w:t>
      </w:r>
      <w:r w:rsidR="008232C2" w:rsidRPr="00D15981">
        <w:rPr>
          <w:sz w:val="22"/>
          <w:szCs w:val="22"/>
        </w:rPr>
        <w:t xml:space="preserve"> </w:t>
      </w:r>
      <w:r w:rsidRPr="00D15981">
        <w:rPr>
          <w:sz w:val="22"/>
          <w:szCs w:val="22"/>
        </w:rPr>
        <w:t>oraz z 2007 r., poz. 1853);</w:t>
      </w:r>
    </w:p>
    <w:p w14:paraId="05EA9093" w14:textId="1A10473A" w:rsidR="000A5447" w:rsidRPr="00D15981" w:rsidRDefault="000A5447" w:rsidP="003573D1">
      <w:pPr>
        <w:pStyle w:val="Akapitzlist"/>
        <w:numPr>
          <w:ilvl w:val="6"/>
          <w:numId w:val="169"/>
        </w:numPr>
        <w:ind w:left="993" w:hanging="284"/>
        <w:jc w:val="both"/>
        <w:rPr>
          <w:sz w:val="22"/>
          <w:szCs w:val="22"/>
        </w:rPr>
      </w:pPr>
      <w:r w:rsidRPr="00D15981">
        <w:rPr>
          <w:sz w:val="22"/>
          <w:szCs w:val="22"/>
        </w:rPr>
        <w:t>Rozporządzenie Ministra Energii z dnia 23 listopada 2016 r. w sprawie szczegółowych</w:t>
      </w:r>
      <w:r w:rsidR="008232C2" w:rsidRPr="00D15981">
        <w:rPr>
          <w:sz w:val="22"/>
          <w:szCs w:val="22"/>
        </w:rPr>
        <w:t xml:space="preserve"> </w:t>
      </w:r>
      <w:r w:rsidRPr="00D15981">
        <w:rPr>
          <w:sz w:val="22"/>
          <w:szCs w:val="22"/>
        </w:rPr>
        <w:t>wymagań dotyczących prowadzenia ruchu podziemnych zakładów górniczych (Dz. U. z</w:t>
      </w:r>
      <w:r w:rsidR="008232C2" w:rsidRPr="00D15981">
        <w:rPr>
          <w:sz w:val="22"/>
          <w:szCs w:val="22"/>
        </w:rPr>
        <w:t xml:space="preserve"> </w:t>
      </w:r>
      <w:r w:rsidRPr="00D15981">
        <w:rPr>
          <w:sz w:val="22"/>
          <w:szCs w:val="22"/>
        </w:rPr>
        <w:t>dnia 9 czerwca 2017r. poz. 1118)</w:t>
      </w:r>
    </w:p>
    <w:p w14:paraId="3978A8C0" w14:textId="77777777"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Ustawa z dnia 30 sierpnia 2002 roku o systemie oceny zgodności (Dz. U. z 2016r. poz. 665, 542 i 1228).</w:t>
      </w:r>
    </w:p>
    <w:p w14:paraId="34B54D7D" w14:textId="76850E88"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Ustawa z dnia 13 kwietnia 2016r. o systemach oceny zgodności i nadzoru rynku (Dz. U. poz. 542 i 1228).</w:t>
      </w:r>
    </w:p>
    <w:p w14:paraId="5558B97D" w14:textId="59A9475E"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Ustawa z dnia 12 grudnia 2003 r. o ogólnym bezpieczeństwie produktów (Dz. U. 2016 r.2047 j.t).</w:t>
      </w:r>
    </w:p>
    <w:p w14:paraId="18C2B347" w14:textId="77777777"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Rozporządzenie Ministra Gospodarki z dnia 30 października 2002 w sprawie minimalnych wymagań dotyczących bezpieczeństwa i higieny pracy w zakresie użytkowania maszyn przez pracowników podczas pracy (Dz. U. z 2002 roku, Nr 191, poz. 1596 oraz z 2003r. Nr 178, poz. 1745).</w:t>
      </w:r>
    </w:p>
    <w:p w14:paraId="21BF0EB1" w14:textId="77777777"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Rozporządzenie Ministra Rozwoju z dnia 6 czerwca 2016r. w sprawie wymagań dla urządzeń i systemów ochronnych przeznaczonych do użytku w atmosferze potencjalnie wybuchowej (Dz. U. poz.817).</w:t>
      </w:r>
    </w:p>
    <w:p w14:paraId="0F797852" w14:textId="77777777"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Rozporządzenie Ministra Gospodarki z dnia 21 października 2008 r. w sprawie zasadniczych wymagań dla maszyn (Dz. U. Nr 199, poz. 1228 oraz z 2011 r. Nr 124, poz. 701).</w:t>
      </w:r>
    </w:p>
    <w:p w14:paraId="47FD7CA4" w14:textId="77777777"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 xml:space="preserve">Ustawa z dnia 23 kwietnia 1964r. – Kodeks Cywilny (Dz. U. z 2016r. poz. 380, z </w:t>
      </w:r>
      <w:proofErr w:type="spellStart"/>
      <w:r w:rsidRPr="00D15981">
        <w:rPr>
          <w:rFonts w:eastAsiaTheme="minorHAnsi"/>
          <w:sz w:val="22"/>
          <w:szCs w:val="22"/>
          <w:lang w:eastAsia="en-US"/>
        </w:rPr>
        <w:t>późn</w:t>
      </w:r>
      <w:proofErr w:type="spellEnd"/>
      <w:r w:rsidRPr="00D15981">
        <w:rPr>
          <w:rFonts w:eastAsiaTheme="minorHAnsi"/>
          <w:sz w:val="22"/>
          <w:szCs w:val="22"/>
          <w:lang w:eastAsia="en-US"/>
        </w:rPr>
        <w:t>. zm.) a w szczególności Dział II Użytkowanie.</w:t>
      </w:r>
    </w:p>
    <w:p w14:paraId="0FDA2B09" w14:textId="77777777"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sz w:val="22"/>
          <w:szCs w:val="22"/>
          <w:lang w:eastAsia="en-US"/>
        </w:rPr>
        <w:t>Ustawa z dnia 30 czerwca 2000 roku Prawo własności przemysłowej (Dz.U.2017.776 j.t.).</w:t>
      </w:r>
    </w:p>
    <w:p w14:paraId="2B593239" w14:textId="1C870A81" w:rsidR="008232C2" w:rsidRPr="00D15981" w:rsidRDefault="008232C2" w:rsidP="003573D1">
      <w:pPr>
        <w:pStyle w:val="Akapitzlist"/>
        <w:numPr>
          <w:ilvl w:val="0"/>
          <w:numId w:val="169"/>
        </w:numPr>
        <w:autoSpaceDE w:val="0"/>
        <w:autoSpaceDN w:val="0"/>
        <w:adjustRightInd w:val="0"/>
        <w:jc w:val="both"/>
        <w:rPr>
          <w:rFonts w:eastAsiaTheme="minorHAnsi"/>
          <w:sz w:val="22"/>
          <w:szCs w:val="22"/>
          <w:lang w:eastAsia="en-US"/>
        </w:rPr>
      </w:pPr>
      <w:r w:rsidRPr="00D15981">
        <w:rPr>
          <w:rFonts w:eastAsiaTheme="minorHAnsi"/>
          <w:b/>
          <w:bCs/>
          <w:sz w:val="22"/>
          <w:szCs w:val="22"/>
          <w:lang w:eastAsia="en-US"/>
        </w:rPr>
        <w:t>Przedmiot zamówienia (sposób wykonania usług) winien spełniać wymagania wynikające z normy</w:t>
      </w:r>
    </w:p>
    <w:p w14:paraId="267E65CA" w14:textId="746861B7" w:rsidR="000A5447" w:rsidRPr="00D15981" w:rsidRDefault="008232C2" w:rsidP="00A16116">
      <w:pPr>
        <w:pStyle w:val="Akapitzlist"/>
        <w:autoSpaceDE w:val="0"/>
        <w:autoSpaceDN w:val="0"/>
        <w:adjustRightInd w:val="0"/>
        <w:jc w:val="both"/>
        <w:rPr>
          <w:rFonts w:eastAsiaTheme="minorHAnsi"/>
          <w:sz w:val="22"/>
          <w:szCs w:val="22"/>
          <w:lang w:eastAsia="en-US"/>
        </w:rPr>
      </w:pPr>
      <w:r w:rsidRPr="00D15981">
        <w:rPr>
          <w:rFonts w:eastAsiaTheme="minorHAnsi"/>
          <w:sz w:val="22"/>
          <w:szCs w:val="22"/>
          <w:lang w:eastAsia="en-US"/>
        </w:rPr>
        <w:t>PN-EN 60079-19 Atmosfery wybuchowe. Część 19: Naprawa, remont i regeneracja urządzeń</w:t>
      </w:r>
    </w:p>
    <w:p w14:paraId="49D4B9E9" w14:textId="77777777" w:rsidR="008232C2" w:rsidRPr="00D15981" w:rsidRDefault="008232C2" w:rsidP="00A16116">
      <w:pPr>
        <w:pStyle w:val="Akapitzlist"/>
        <w:autoSpaceDE w:val="0"/>
        <w:autoSpaceDN w:val="0"/>
        <w:adjustRightInd w:val="0"/>
        <w:jc w:val="both"/>
        <w:rPr>
          <w:rFonts w:eastAsiaTheme="minorHAnsi"/>
          <w:sz w:val="22"/>
          <w:szCs w:val="22"/>
          <w:lang w:eastAsia="en-US"/>
        </w:rPr>
      </w:pPr>
    </w:p>
    <w:p w14:paraId="1D3786B7" w14:textId="4670A741" w:rsidR="008232C2" w:rsidRPr="00D15981" w:rsidRDefault="008232C2" w:rsidP="00A16116">
      <w:pPr>
        <w:pStyle w:val="Akapitzlist"/>
        <w:jc w:val="both"/>
        <w:rPr>
          <w:rFonts w:eastAsiaTheme="minorHAnsi"/>
          <w:i/>
          <w:iCs/>
          <w:sz w:val="22"/>
          <w:szCs w:val="22"/>
          <w:lang w:eastAsia="en-US"/>
        </w:rPr>
      </w:pPr>
      <w:r w:rsidRPr="00D15981">
        <w:rPr>
          <w:rFonts w:eastAsiaTheme="minorHAnsi"/>
          <w:i/>
          <w:iCs/>
          <w:sz w:val="22"/>
          <w:szCs w:val="22"/>
          <w:lang w:eastAsia="en-US"/>
        </w:rPr>
        <w:t>W przypadku wejścia w życie nowych aktów prawnych, związanych z realizacją niniejszego postępowania przedmiot zamówienia musi spełnić wymagania prawne obowiązujące w dniu realizacji.</w:t>
      </w:r>
    </w:p>
    <w:p w14:paraId="4B5ABAD4" w14:textId="256ECABA" w:rsidR="00D866E2" w:rsidRPr="00D15981" w:rsidRDefault="00D866E2" w:rsidP="003573D1">
      <w:pPr>
        <w:pStyle w:val="Akapitzlist"/>
        <w:numPr>
          <w:ilvl w:val="0"/>
          <w:numId w:val="161"/>
        </w:numPr>
        <w:ind w:left="284" w:hanging="284"/>
        <w:jc w:val="both"/>
        <w:rPr>
          <w:b/>
          <w:bCs/>
          <w:sz w:val="22"/>
          <w:szCs w:val="22"/>
        </w:rPr>
      </w:pPr>
      <w:r w:rsidRPr="00D15981">
        <w:rPr>
          <w:b/>
          <w:bCs/>
          <w:sz w:val="22"/>
          <w:szCs w:val="22"/>
        </w:rPr>
        <w:t>Zobowiązanie Wykonawcy:</w:t>
      </w:r>
    </w:p>
    <w:p w14:paraId="23592E02" w14:textId="506716CF" w:rsidR="00D866E2" w:rsidRPr="00D15981" w:rsidRDefault="00D866E2" w:rsidP="003573D1">
      <w:pPr>
        <w:pStyle w:val="Akapitzlist"/>
        <w:numPr>
          <w:ilvl w:val="0"/>
          <w:numId w:val="170"/>
        </w:numPr>
        <w:ind w:left="709" w:hanging="283"/>
        <w:jc w:val="both"/>
        <w:rPr>
          <w:sz w:val="22"/>
          <w:szCs w:val="22"/>
        </w:rPr>
      </w:pPr>
      <w:r w:rsidRPr="00D15981">
        <w:rPr>
          <w:sz w:val="22"/>
          <w:szCs w:val="22"/>
        </w:rPr>
        <w:t>Wszystkie usługi serwisowe (naprawy) wykonane będą w sposób określony w DTR/ instrukcji</w:t>
      </w:r>
      <w:r w:rsidR="00DF0B01" w:rsidRPr="00D15981">
        <w:rPr>
          <w:sz w:val="22"/>
          <w:szCs w:val="22"/>
        </w:rPr>
        <w:t xml:space="preserve"> </w:t>
      </w:r>
      <w:r w:rsidRPr="00D15981">
        <w:rPr>
          <w:sz w:val="22"/>
          <w:szCs w:val="22"/>
        </w:rPr>
        <w:t xml:space="preserve">użytkowania, </w:t>
      </w:r>
      <w:r w:rsidR="00DF0B01" w:rsidRPr="00D15981">
        <w:rPr>
          <w:sz w:val="22"/>
          <w:szCs w:val="22"/>
        </w:rPr>
        <w:br/>
      </w:r>
      <w:r w:rsidRPr="00D15981">
        <w:rPr>
          <w:sz w:val="22"/>
          <w:szCs w:val="22"/>
        </w:rPr>
        <w:t>a naprawiona maszyna/ urządzenie będzie odpowiadać DTR/ instrukcji</w:t>
      </w:r>
      <w:r w:rsidR="00DF0B01" w:rsidRPr="00D15981">
        <w:rPr>
          <w:sz w:val="22"/>
          <w:szCs w:val="22"/>
        </w:rPr>
        <w:t xml:space="preserve"> </w:t>
      </w:r>
      <w:r w:rsidRPr="00D15981">
        <w:rPr>
          <w:sz w:val="22"/>
          <w:szCs w:val="22"/>
        </w:rPr>
        <w:t>użytkowania,</w:t>
      </w:r>
    </w:p>
    <w:p w14:paraId="3D6C3F63" w14:textId="7CC89101" w:rsidR="00DF0B01" w:rsidRPr="00D15981" w:rsidRDefault="00D866E2" w:rsidP="003573D1">
      <w:pPr>
        <w:pStyle w:val="Akapitzlist"/>
        <w:numPr>
          <w:ilvl w:val="0"/>
          <w:numId w:val="170"/>
        </w:numPr>
        <w:ind w:left="709" w:hanging="283"/>
        <w:jc w:val="both"/>
        <w:rPr>
          <w:sz w:val="22"/>
          <w:szCs w:val="22"/>
        </w:rPr>
      </w:pPr>
      <w:r w:rsidRPr="00D15981">
        <w:rPr>
          <w:sz w:val="22"/>
          <w:szCs w:val="22"/>
        </w:rPr>
        <w:t>Wszystkie usługi serwisowe (naprawy) urządzeń budowy przeciwwybuchowej wykonane będą</w:t>
      </w:r>
      <w:r w:rsidR="00DF0B01" w:rsidRPr="00D15981">
        <w:rPr>
          <w:sz w:val="22"/>
          <w:szCs w:val="22"/>
        </w:rPr>
        <w:t xml:space="preserve"> </w:t>
      </w:r>
      <w:r w:rsidRPr="00D15981">
        <w:rPr>
          <w:sz w:val="22"/>
          <w:szCs w:val="22"/>
        </w:rPr>
        <w:t xml:space="preserve">zgodnie </w:t>
      </w:r>
      <w:r w:rsidR="00DF0B01" w:rsidRPr="00D15981">
        <w:rPr>
          <w:sz w:val="22"/>
          <w:szCs w:val="22"/>
        </w:rPr>
        <w:br/>
      </w:r>
      <w:r w:rsidRPr="00D15981">
        <w:rPr>
          <w:sz w:val="22"/>
          <w:szCs w:val="22"/>
        </w:rPr>
        <w:t>z wymogami określonymi Rozporządzeniu Ministra Energii z dnia 23 listopada 2016 r.</w:t>
      </w:r>
      <w:r w:rsidR="00DF0B01" w:rsidRPr="00D15981">
        <w:rPr>
          <w:sz w:val="22"/>
          <w:szCs w:val="22"/>
        </w:rPr>
        <w:t xml:space="preserve"> </w:t>
      </w:r>
      <w:r w:rsidRPr="00D15981">
        <w:rPr>
          <w:sz w:val="22"/>
          <w:szCs w:val="22"/>
        </w:rPr>
        <w:t>w sprawie szczegółowych wymagań dotyczących prowadzenia ruchu podziemnych zakładów</w:t>
      </w:r>
      <w:r w:rsidR="00DF0B01" w:rsidRPr="00D15981">
        <w:rPr>
          <w:sz w:val="22"/>
          <w:szCs w:val="22"/>
        </w:rPr>
        <w:t xml:space="preserve"> </w:t>
      </w:r>
      <w:r w:rsidRPr="00D15981">
        <w:rPr>
          <w:sz w:val="22"/>
          <w:szCs w:val="22"/>
        </w:rPr>
        <w:t>górniczych (…),</w:t>
      </w:r>
    </w:p>
    <w:p w14:paraId="0F45DB6E" w14:textId="77777777" w:rsidR="0007164A" w:rsidRPr="00D15981" w:rsidRDefault="00D866E2" w:rsidP="003573D1">
      <w:pPr>
        <w:pStyle w:val="Akapitzlist"/>
        <w:numPr>
          <w:ilvl w:val="0"/>
          <w:numId w:val="170"/>
        </w:numPr>
        <w:ind w:left="709" w:hanging="283"/>
        <w:jc w:val="both"/>
        <w:rPr>
          <w:sz w:val="22"/>
          <w:szCs w:val="22"/>
        </w:rPr>
      </w:pPr>
      <w:r w:rsidRPr="00D15981">
        <w:rPr>
          <w:sz w:val="22"/>
          <w:szCs w:val="22"/>
        </w:rPr>
        <w:lastRenderedPageBreak/>
        <w:t>Dysponować będzie w okresie realizacji zamówienia wszystkimi częściami i podzespołami</w:t>
      </w:r>
      <w:r w:rsidR="00DF0B01" w:rsidRPr="00D15981">
        <w:rPr>
          <w:sz w:val="22"/>
          <w:szCs w:val="22"/>
        </w:rPr>
        <w:t xml:space="preserve"> </w:t>
      </w:r>
      <w:r w:rsidRPr="00D15981">
        <w:rPr>
          <w:sz w:val="22"/>
          <w:szCs w:val="22"/>
        </w:rPr>
        <w:t>niezbędnymi do świadczenia usług serwisowych,</w:t>
      </w:r>
    </w:p>
    <w:p w14:paraId="520D9CF1" w14:textId="77777777" w:rsidR="0007164A" w:rsidRPr="00D15981" w:rsidRDefault="00DF0B01" w:rsidP="003573D1">
      <w:pPr>
        <w:pStyle w:val="Akapitzlist"/>
        <w:numPr>
          <w:ilvl w:val="0"/>
          <w:numId w:val="170"/>
        </w:numPr>
        <w:ind w:left="709" w:hanging="283"/>
        <w:jc w:val="both"/>
        <w:rPr>
          <w:sz w:val="22"/>
          <w:szCs w:val="22"/>
        </w:rPr>
      </w:pPr>
      <w:r w:rsidRPr="00D15981">
        <w:rPr>
          <w:sz w:val="22"/>
          <w:szCs w:val="22"/>
        </w:rPr>
        <w:t>Z</w:t>
      </w:r>
      <w:r w:rsidR="00D866E2" w:rsidRPr="00D15981">
        <w:rPr>
          <w:sz w:val="22"/>
          <w:szCs w:val="22"/>
        </w:rPr>
        <w:t>realizowane w ramach umowy usługi serwisowe zostaną w zgodzie z dobra praktyką</w:t>
      </w:r>
      <w:r w:rsidRPr="00D15981">
        <w:rPr>
          <w:sz w:val="22"/>
          <w:szCs w:val="22"/>
        </w:rPr>
        <w:t xml:space="preserve"> </w:t>
      </w:r>
      <w:r w:rsidR="00D866E2" w:rsidRPr="00D15981">
        <w:rPr>
          <w:sz w:val="22"/>
          <w:szCs w:val="22"/>
        </w:rPr>
        <w:t>inżynierską, w sposób gwarantujący bezpieczną eksploatację maszyny/ urządzenia,</w:t>
      </w:r>
    </w:p>
    <w:p w14:paraId="546E8980" w14:textId="77777777" w:rsidR="0007164A" w:rsidRPr="00D15981" w:rsidRDefault="00D866E2" w:rsidP="003573D1">
      <w:pPr>
        <w:pStyle w:val="Akapitzlist"/>
        <w:numPr>
          <w:ilvl w:val="0"/>
          <w:numId w:val="170"/>
        </w:numPr>
        <w:ind w:left="709" w:hanging="283"/>
        <w:jc w:val="both"/>
        <w:rPr>
          <w:sz w:val="22"/>
          <w:szCs w:val="22"/>
        </w:rPr>
      </w:pPr>
      <w:r w:rsidRPr="00D15981">
        <w:rPr>
          <w:sz w:val="22"/>
          <w:szCs w:val="22"/>
        </w:rPr>
        <w:t>Będzie dysponować w okresie realizacji zamówienia niezbędną ilością osób o odpowiednich</w:t>
      </w:r>
      <w:r w:rsidR="0007164A" w:rsidRPr="00D15981">
        <w:rPr>
          <w:sz w:val="22"/>
          <w:szCs w:val="22"/>
        </w:rPr>
        <w:t xml:space="preserve"> </w:t>
      </w:r>
      <w:r w:rsidRPr="00D15981">
        <w:rPr>
          <w:sz w:val="22"/>
          <w:szCs w:val="22"/>
        </w:rPr>
        <w:t>do zakresu prac doświadczeniu i kwalifikacjach, zapoznanych z dokumentacją techniczną</w:t>
      </w:r>
      <w:r w:rsidR="0007164A" w:rsidRPr="00D15981">
        <w:rPr>
          <w:sz w:val="22"/>
          <w:szCs w:val="22"/>
        </w:rPr>
        <w:t xml:space="preserve"> </w:t>
      </w:r>
      <w:r w:rsidRPr="00D15981">
        <w:rPr>
          <w:sz w:val="22"/>
          <w:szCs w:val="22"/>
        </w:rPr>
        <w:t xml:space="preserve">prowadzenia napraw maszyny </w:t>
      </w:r>
      <w:r w:rsidR="0007164A" w:rsidRPr="00D15981">
        <w:rPr>
          <w:sz w:val="22"/>
          <w:szCs w:val="22"/>
        </w:rPr>
        <w:br/>
      </w:r>
      <w:r w:rsidRPr="00D15981">
        <w:rPr>
          <w:sz w:val="22"/>
          <w:szCs w:val="22"/>
        </w:rPr>
        <w:t>w warunkach dołowych, zapoznanych z obowiązującymi</w:t>
      </w:r>
      <w:r w:rsidR="0007164A" w:rsidRPr="00D15981">
        <w:rPr>
          <w:sz w:val="22"/>
          <w:szCs w:val="22"/>
        </w:rPr>
        <w:t xml:space="preserve"> </w:t>
      </w:r>
      <w:r w:rsidRPr="00D15981">
        <w:rPr>
          <w:sz w:val="22"/>
          <w:szCs w:val="22"/>
        </w:rPr>
        <w:t>przepisami.</w:t>
      </w:r>
    </w:p>
    <w:p w14:paraId="471E884F" w14:textId="7AF7E066" w:rsidR="00D866E2" w:rsidRPr="00D15981" w:rsidRDefault="00D866E2" w:rsidP="003573D1">
      <w:pPr>
        <w:pStyle w:val="Akapitzlist"/>
        <w:numPr>
          <w:ilvl w:val="0"/>
          <w:numId w:val="170"/>
        </w:numPr>
        <w:ind w:left="709" w:hanging="283"/>
        <w:jc w:val="both"/>
        <w:rPr>
          <w:sz w:val="22"/>
          <w:szCs w:val="22"/>
        </w:rPr>
      </w:pPr>
      <w:r w:rsidRPr="00D15981">
        <w:rPr>
          <w:sz w:val="22"/>
          <w:szCs w:val="22"/>
        </w:rPr>
        <w:t>Stosowanie oferowanych do świadczenia usług serwisowych części zamiennych nie spowoduje</w:t>
      </w:r>
      <w:r w:rsidR="0007164A" w:rsidRPr="00D15981">
        <w:rPr>
          <w:sz w:val="22"/>
          <w:szCs w:val="22"/>
        </w:rPr>
        <w:t xml:space="preserve"> </w:t>
      </w:r>
      <w:r w:rsidRPr="00D15981">
        <w:rPr>
          <w:sz w:val="22"/>
          <w:szCs w:val="22"/>
        </w:rPr>
        <w:t>wytworzenia nowej maszyny/urządzenia, w związku z tym nie będzie wymagane ponowne</w:t>
      </w:r>
      <w:r w:rsidR="0007164A" w:rsidRPr="00D15981">
        <w:rPr>
          <w:sz w:val="22"/>
          <w:szCs w:val="22"/>
        </w:rPr>
        <w:t xml:space="preserve"> </w:t>
      </w:r>
      <w:r w:rsidRPr="00D15981">
        <w:rPr>
          <w:sz w:val="22"/>
          <w:szCs w:val="22"/>
        </w:rPr>
        <w:t>wprowadzenie wyrobu do obrotu, zgodnie z aktualnie obowiązującym stanem prawnym.</w:t>
      </w:r>
    </w:p>
    <w:p w14:paraId="6C6BEA34" w14:textId="664BF0C8" w:rsidR="001714F3" w:rsidRPr="00D15981" w:rsidRDefault="00D866E2" w:rsidP="003573D1">
      <w:pPr>
        <w:pStyle w:val="Akapitzlist"/>
        <w:numPr>
          <w:ilvl w:val="0"/>
          <w:numId w:val="161"/>
        </w:numPr>
        <w:ind w:left="284" w:hanging="284"/>
        <w:jc w:val="both"/>
        <w:rPr>
          <w:b/>
          <w:bCs/>
          <w:sz w:val="22"/>
          <w:szCs w:val="22"/>
        </w:rPr>
      </w:pPr>
      <w:r w:rsidRPr="00D15981">
        <w:rPr>
          <w:b/>
          <w:bCs/>
          <w:sz w:val="22"/>
          <w:szCs w:val="22"/>
        </w:rPr>
        <w:t>WYMAGANIA W ZAKRESIE OT</w:t>
      </w:r>
      <w:r w:rsidR="001714F3" w:rsidRPr="00D15981">
        <w:rPr>
          <w:b/>
          <w:bCs/>
          <w:sz w:val="22"/>
          <w:szCs w:val="22"/>
        </w:rPr>
        <w:t xml:space="preserve"> SYSTEMÓW STEROWANIA PRZEMYSŁOWEGO</w:t>
      </w:r>
    </w:p>
    <w:p w14:paraId="55305861" w14:textId="478771C9" w:rsidR="001714F3" w:rsidRPr="00D15981" w:rsidRDefault="001714F3" w:rsidP="003573D1">
      <w:pPr>
        <w:pStyle w:val="Akapitzlist"/>
        <w:numPr>
          <w:ilvl w:val="0"/>
          <w:numId w:val="171"/>
        </w:numPr>
        <w:jc w:val="both"/>
        <w:rPr>
          <w:sz w:val="22"/>
          <w:szCs w:val="22"/>
        </w:rPr>
      </w:pPr>
      <w:r w:rsidRPr="00D15981">
        <w:rPr>
          <w:sz w:val="22"/>
          <w:szCs w:val="22"/>
        </w:rPr>
        <w:t>W przypadku gdy przedmiot zamówienia obejmuje w całości lub części dostawę sytemu OT wraz z systemem należy dostarczyć dokumentację zawierającą:</w:t>
      </w:r>
    </w:p>
    <w:p w14:paraId="3ABB5802" w14:textId="77777777" w:rsidR="001714F3" w:rsidRPr="00D15981" w:rsidRDefault="001714F3" w:rsidP="00A16116">
      <w:pPr>
        <w:ind w:left="567"/>
        <w:jc w:val="both"/>
        <w:rPr>
          <w:sz w:val="22"/>
          <w:szCs w:val="22"/>
        </w:rPr>
      </w:pPr>
      <w:r w:rsidRPr="00D15981">
        <w:rPr>
          <w:sz w:val="22"/>
          <w:szCs w:val="22"/>
        </w:rPr>
        <w:t>a) opis interfejsu komunikacyjnego;</w:t>
      </w:r>
    </w:p>
    <w:p w14:paraId="402C053D" w14:textId="77777777" w:rsidR="001714F3" w:rsidRPr="00D15981" w:rsidRDefault="001714F3" w:rsidP="00A16116">
      <w:pPr>
        <w:ind w:left="567"/>
        <w:jc w:val="both"/>
        <w:rPr>
          <w:sz w:val="22"/>
          <w:szCs w:val="22"/>
        </w:rPr>
      </w:pPr>
      <w:r w:rsidRPr="00D15981">
        <w:rPr>
          <w:sz w:val="22"/>
          <w:szCs w:val="22"/>
        </w:rPr>
        <w:t>b) opis protokołu komunikacyjnego,</w:t>
      </w:r>
    </w:p>
    <w:p w14:paraId="0D9A4BA0" w14:textId="2F81D70F" w:rsidR="001714F3" w:rsidRPr="00D15981" w:rsidRDefault="001714F3" w:rsidP="00A16116">
      <w:pPr>
        <w:ind w:left="567"/>
        <w:jc w:val="both"/>
        <w:rPr>
          <w:sz w:val="22"/>
          <w:szCs w:val="22"/>
        </w:rPr>
      </w:pPr>
      <w:r w:rsidRPr="00D15981">
        <w:rPr>
          <w:sz w:val="22"/>
          <w:szCs w:val="22"/>
        </w:rPr>
        <w:t xml:space="preserve">za pomocą którego możliwy będzie cykliczny dostęp do danych bieżących i archiwalnych oraz alarmów (jeśli dostarczany system je generuje) zgromadzonych w dostarczanym systemie w celu wizualizacji wybranych danych </w:t>
      </w:r>
      <w:r w:rsidR="00A16116" w:rsidRPr="00D15981">
        <w:rPr>
          <w:sz w:val="22"/>
          <w:szCs w:val="22"/>
        </w:rPr>
        <w:br/>
      </w:r>
      <w:r w:rsidRPr="00D15981">
        <w:rPr>
          <w:sz w:val="22"/>
          <w:szCs w:val="22"/>
        </w:rPr>
        <w:t>w innych systemach wizualizacji procesów produkcji zainstalowanych u Zamawiającego.</w:t>
      </w:r>
    </w:p>
    <w:p w14:paraId="506131BD" w14:textId="77777777" w:rsidR="001714F3" w:rsidRPr="00D15981" w:rsidRDefault="001714F3" w:rsidP="003573D1">
      <w:pPr>
        <w:pStyle w:val="Akapitzlist"/>
        <w:numPr>
          <w:ilvl w:val="0"/>
          <w:numId w:val="171"/>
        </w:numPr>
        <w:jc w:val="both"/>
        <w:rPr>
          <w:sz w:val="22"/>
          <w:szCs w:val="22"/>
        </w:rPr>
      </w:pPr>
      <w:r w:rsidRPr="00D15981">
        <w:rPr>
          <w:sz w:val="22"/>
          <w:szCs w:val="22"/>
        </w:rPr>
        <w:t>Dokumentacja interfejsu komunikacyjnego i protokołu komunikacyjnego dla dostarczanego systemu powinna być kompletna, tak aby Zamawiający mógł, we własnym zakresie bez udziału Wykonawcy, skonfigurować współpracę dostarczanego systemu z własnymi systemami wizualizacji procesów produkcji.</w:t>
      </w:r>
    </w:p>
    <w:p w14:paraId="5EAB20F1" w14:textId="71A13452" w:rsidR="001714F3" w:rsidRPr="00D15981" w:rsidRDefault="001714F3" w:rsidP="003573D1">
      <w:pPr>
        <w:pStyle w:val="Akapitzlist"/>
        <w:numPr>
          <w:ilvl w:val="0"/>
          <w:numId w:val="171"/>
        </w:numPr>
        <w:jc w:val="both"/>
        <w:rPr>
          <w:sz w:val="22"/>
          <w:szCs w:val="22"/>
        </w:rPr>
      </w:pPr>
      <w:r w:rsidRPr="00D15981">
        <w:rPr>
          <w:sz w:val="22"/>
          <w:szCs w:val="22"/>
        </w:rPr>
        <w:t>Dokumentacja systemu musi ponadto zawierać następujące informacje:</w:t>
      </w:r>
    </w:p>
    <w:p w14:paraId="582824B0" w14:textId="77777777" w:rsidR="001714F3" w:rsidRPr="00D15981" w:rsidRDefault="001714F3" w:rsidP="003573D1">
      <w:pPr>
        <w:pStyle w:val="Akapitzlist"/>
        <w:numPr>
          <w:ilvl w:val="0"/>
          <w:numId w:val="172"/>
        </w:numPr>
        <w:jc w:val="both"/>
        <w:rPr>
          <w:sz w:val="22"/>
          <w:szCs w:val="22"/>
        </w:rPr>
      </w:pPr>
      <w:r w:rsidRPr="00D15981">
        <w:rPr>
          <w:sz w:val="22"/>
          <w:szCs w:val="22"/>
        </w:rPr>
        <w:t>opinia Producenta oprogramowania odnośnie możliwości aktualizacji przez Zamawiającego oprogramowania systemowego wykorzystywanego w zamawianym systemie;</w:t>
      </w:r>
    </w:p>
    <w:p w14:paraId="1CC69183" w14:textId="46DD94BD" w:rsidR="001714F3" w:rsidRPr="00D15981" w:rsidRDefault="001714F3" w:rsidP="003573D1">
      <w:pPr>
        <w:pStyle w:val="Akapitzlist"/>
        <w:numPr>
          <w:ilvl w:val="0"/>
          <w:numId w:val="172"/>
        </w:numPr>
        <w:jc w:val="both"/>
        <w:rPr>
          <w:sz w:val="22"/>
          <w:szCs w:val="22"/>
        </w:rPr>
      </w:pPr>
      <w:r w:rsidRPr="00D15981">
        <w:rPr>
          <w:sz w:val="22"/>
          <w:szCs w:val="22"/>
        </w:rPr>
        <w:t xml:space="preserve">opinia Producenta oprogramowania odnośnie możliwości instalacji w systemie oprogramowania </w:t>
      </w:r>
      <w:proofErr w:type="spellStart"/>
      <w:r w:rsidRPr="00D15981">
        <w:rPr>
          <w:sz w:val="22"/>
          <w:szCs w:val="22"/>
        </w:rPr>
        <w:t>antymalware</w:t>
      </w:r>
      <w:proofErr w:type="spellEnd"/>
      <w:r w:rsidRPr="00D15981">
        <w:rPr>
          <w:sz w:val="22"/>
          <w:szCs w:val="22"/>
        </w:rPr>
        <w:t xml:space="preserve"> (antywirusowego) oraz trybu aktualizacji sygnatur antywirusowych.</w:t>
      </w:r>
    </w:p>
    <w:p w14:paraId="42157C9D" w14:textId="5B943A8C" w:rsidR="001714F3" w:rsidRPr="00D15981" w:rsidRDefault="001714F3" w:rsidP="003573D1">
      <w:pPr>
        <w:pStyle w:val="Akapitzlist"/>
        <w:numPr>
          <w:ilvl w:val="0"/>
          <w:numId w:val="171"/>
        </w:numPr>
        <w:jc w:val="both"/>
        <w:rPr>
          <w:sz w:val="22"/>
          <w:szCs w:val="22"/>
        </w:rPr>
      </w:pPr>
      <w:r w:rsidRPr="00D15981">
        <w:rPr>
          <w:sz w:val="22"/>
          <w:szCs w:val="22"/>
        </w:rPr>
        <w:t>Dla systemów zawierających oprogramowanie wykorzystywane do sterowania maszyn i urządzeń dokumentacja systemu poza w/w wymaganiami musi zawierać informację o spełnieniu wymagań dotyczących bezpieczeństwa funkcjonalnego (IEC 61508):</w:t>
      </w:r>
    </w:p>
    <w:p w14:paraId="21094AED" w14:textId="11C0AF44" w:rsidR="001714F3" w:rsidRPr="00D15981" w:rsidRDefault="001714F3" w:rsidP="003573D1">
      <w:pPr>
        <w:pStyle w:val="Akapitzlist"/>
        <w:numPr>
          <w:ilvl w:val="0"/>
          <w:numId w:val="173"/>
        </w:numPr>
        <w:jc w:val="both"/>
        <w:rPr>
          <w:sz w:val="22"/>
          <w:szCs w:val="22"/>
        </w:rPr>
      </w:pPr>
      <w:r w:rsidRPr="00D15981">
        <w:rPr>
          <w:sz w:val="22"/>
          <w:szCs w:val="22"/>
        </w:rPr>
        <w:t>PN-EN 61508-2:2010E, Bezpieczeństwo funkcjonalne elektrycznych /elektronicznych/</w:t>
      </w:r>
      <w:r w:rsidR="008F555F">
        <w:rPr>
          <w:sz w:val="22"/>
          <w:szCs w:val="22"/>
        </w:rPr>
        <w:t xml:space="preserve"> </w:t>
      </w:r>
      <w:r w:rsidRPr="00D15981">
        <w:rPr>
          <w:sz w:val="22"/>
          <w:szCs w:val="22"/>
        </w:rPr>
        <w:t>programowalnych elektronicznych systemów związanych z bezpieczeństwem – Część 2: Wymagania dotyczące elektrycznych /elektronicznych /programowalnych elektronicznych systemów związanych z bezpieczeństwem;</w:t>
      </w:r>
    </w:p>
    <w:p w14:paraId="64475104" w14:textId="22B8C0A4" w:rsidR="001714F3" w:rsidRPr="00D15981" w:rsidRDefault="001714F3" w:rsidP="003573D1">
      <w:pPr>
        <w:pStyle w:val="Akapitzlist"/>
        <w:numPr>
          <w:ilvl w:val="0"/>
          <w:numId w:val="173"/>
        </w:numPr>
        <w:jc w:val="both"/>
        <w:rPr>
          <w:sz w:val="22"/>
          <w:szCs w:val="22"/>
        </w:rPr>
      </w:pPr>
      <w:r w:rsidRPr="00D15981">
        <w:rPr>
          <w:sz w:val="22"/>
          <w:szCs w:val="22"/>
        </w:rPr>
        <w:t>PN-EN 61508-3:2010E, Bezpieczeństwo funkcjonalne elektrycznych /elektronicznych/</w:t>
      </w:r>
      <w:r w:rsidR="00351757">
        <w:rPr>
          <w:sz w:val="22"/>
          <w:szCs w:val="22"/>
        </w:rPr>
        <w:t xml:space="preserve"> </w:t>
      </w:r>
      <w:r w:rsidRPr="00D15981">
        <w:rPr>
          <w:sz w:val="22"/>
          <w:szCs w:val="22"/>
        </w:rPr>
        <w:t>programowalnych elektronicznych systemów związanych z bezpieczeństwem – Część 3: Wymagania dotyczące oprogramowania.</w:t>
      </w:r>
    </w:p>
    <w:p w14:paraId="10CC59FE" w14:textId="28108CD6" w:rsidR="001714F3" w:rsidRPr="00D15981" w:rsidRDefault="001714F3" w:rsidP="003573D1">
      <w:pPr>
        <w:pStyle w:val="Akapitzlist"/>
        <w:numPr>
          <w:ilvl w:val="0"/>
          <w:numId w:val="171"/>
        </w:numPr>
        <w:jc w:val="both"/>
        <w:rPr>
          <w:sz w:val="22"/>
          <w:szCs w:val="22"/>
        </w:rPr>
      </w:pPr>
      <w:r w:rsidRPr="00D15981">
        <w:rPr>
          <w:sz w:val="22"/>
          <w:szCs w:val="22"/>
        </w:rPr>
        <w:t>Dla dostarczanego systemu należy zapewnić wszystkie licencje na dostarczone i zainstalowane oprogramowanie (w tym systemy operacyjne i bazodanowe (jeśli jest wykorzystywane) oraz licencje dostępowe – jeśli są wymagane). Oprogramowanie systemowe musi być właściwe do celu w jakim będzie wykorzystywane, zgodnie z zapisami licencyjnymi producenta oprogramowania (EULA-End User License Agreement).</w:t>
      </w:r>
    </w:p>
    <w:p w14:paraId="2A2112FD" w14:textId="77777777" w:rsidR="001714F3" w:rsidRPr="00D15981" w:rsidRDefault="001714F3" w:rsidP="003573D1">
      <w:pPr>
        <w:pStyle w:val="Akapitzlist"/>
        <w:numPr>
          <w:ilvl w:val="0"/>
          <w:numId w:val="171"/>
        </w:numPr>
        <w:jc w:val="both"/>
        <w:rPr>
          <w:sz w:val="22"/>
          <w:szCs w:val="22"/>
        </w:rPr>
      </w:pPr>
      <w:r w:rsidRPr="00D15981">
        <w:rPr>
          <w:sz w:val="22"/>
          <w:szCs w:val="22"/>
        </w:rPr>
        <w:t>Zamawiający nie dopuszcza stosowania oprogramowania systemowego klasy desktop do rozwiązań serwerowych.</w:t>
      </w:r>
    </w:p>
    <w:p w14:paraId="35C886E1" w14:textId="13630794" w:rsidR="001714F3" w:rsidRPr="00D15981" w:rsidRDefault="001714F3" w:rsidP="003573D1">
      <w:pPr>
        <w:pStyle w:val="Akapitzlist"/>
        <w:numPr>
          <w:ilvl w:val="0"/>
          <w:numId w:val="171"/>
        </w:numPr>
        <w:jc w:val="both"/>
        <w:rPr>
          <w:sz w:val="22"/>
          <w:szCs w:val="22"/>
        </w:rPr>
      </w:pPr>
      <w:r w:rsidRPr="00D15981">
        <w:rPr>
          <w:sz w:val="22"/>
          <w:szCs w:val="22"/>
        </w:rPr>
        <w:t>Licencje na oprogramowanie muszą być zarejestrowane na użytkownika końcowego Polska Grupa</w:t>
      </w:r>
      <w:r w:rsidR="00BD1AA4">
        <w:rPr>
          <w:sz w:val="22"/>
          <w:szCs w:val="22"/>
        </w:rPr>
        <w:t xml:space="preserve"> </w:t>
      </w:r>
      <w:r w:rsidRPr="00D15981">
        <w:rPr>
          <w:sz w:val="22"/>
          <w:szCs w:val="22"/>
        </w:rPr>
        <w:t>Górnicza S</w:t>
      </w:r>
      <w:r w:rsidR="00BD1AA4">
        <w:rPr>
          <w:sz w:val="22"/>
          <w:szCs w:val="22"/>
        </w:rPr>
        <w:t>.</w:t>
      </w:r>
      <w:r w:rsidRPr="00D15981">
        <w:rPr>
          <w:sz w:val="22"/>
          <w:szCs w:val="22"/>
        </w:rPr>
        <w:t>A.</w:t>
      </w:r>
    </w:p>
    <w:p w14:paraId="297677FE" w14:textId="77777777" w:rsidR="001714F3" w:rsidRPr="00D15981" w:rsidRDefault="001714F3" w:rsidP="003573D1">
      <w:pPr>
        <w:pStyle w:val="Akapitzlist"/>
        <w:numPr>
          <w:ilvl w:val="0"/>
          <w:numId w:val="171"/>
        </w:numPr>
        <w:jc w:val="both"/>
        <w:rPr>
          <w:sz w:val="22"/>
          <w:szCs w:val="22"/>
        </w:rPr>
      </w:pPr>
      <w:r w:rsidRPr="00D15981">
        <w:rPr>
          <w:sz w:val="22"/>
          <w:szCs w:val="22"/>
        </w:rPr>
        <w:t>W przypadku dostarczenia licencji na oprogramowanie firmy Microsoft licencjonowanych na warunkach licencji grupowych (MOLP, OLP, MPSA) Wykonawca zobowiązany jest do kontaktu z Zakładem Informatyki i Telekomunikacji PGG SA celem uzyskania dodatkowych informacji dotyczących rejestracji produktu.</w:t>
      </w:r>
    </w:p>
    <w:p w14:paraId="1458D355" w14:textId="77777777" w:rsidR="001714F3" w:rsidRPr="00D15981" w:rsidRDefault="001714F3" w:rsidP="003573D1">
      <w:pPr>
        <w:pStyle w:val="Akapitzlist"/>
        <w:numPr>
          <w:ilvl w:val="0"/>
          <w:numId w:val="171"/>
        </w:numPr>
        <w:jc w:val="both"/>
        <w:rPr>
          <w:sz w:val="22"/>
          <w:szCs w:val="22"/>
        </w:rPr>
      </w:pPr>
      <w:r w:rsidRPr="00D15981">
        <w:rPr>
          <w:sz w:val="22"/>
          <w:szCs w:val="22"/>
        </w:rPr>
        <w:t xml:space="preserve">Wszelkie prace związane z konfiguracją i połączeniem dostarczanego systemu z istniejącą infrastrukturą sieciową, w tym synchronizacji czasu, muszą być skonsultowane i zaakceptowane przez Zakład Informatyki i Telekomunikacji pod względem zgodności z obowiązującymi w PGG S.A. uregulowaniami </w:t>
      </w:r>
      <w:r w:rsidRPr="00D15981">
        <w:rPr>
          <w:sz w:val="22"/>
          <w:szCs w:val="22"/>
        </w:rPr>
        <w:lastRenderedPageBreak/>
        <w:t>w zakresie bezpieczeństwa informatycznego dla systemów funkcjonujących na podstawie technik informatycznych w PGG S.A.</w:t>
      </w:r>
    </w:p>
    <w:p w14:paraId="38EBD201" w14:textId="77777777" w:rsidR="001714F3" w:rsidRPr="00D15981" w:rsidRDefault="001714F3" w:rsidP="003573D1">
      <w:pPr>
        <w:pStyle w:val="Akapitzlist"/>
        <w:numPr>
          <w:ilvl w:val="0"/>
          <w:numId w:val="171"/>
        </w:numPr>
        <w:jc w:val="both"/>
        <w:rPr>
          <w:sz w:val="22"/>
          <w:szCs w:val="22"/>
        </w:rPr>
      </w:pPr>
      <w:r w:rsidRPr="00D15981">
        <w:rPr>
          <w:sz w:val="22"/>
          <w:szCs w:val="22"/>
        </w:rPr>
        <w:t>Dokumentacje, o której mowa wyżej musi stanowić odrębną część (rozdział) dokumentacji przedmiotu zamówienia.</w:t>
      </w:r>
    </w:p>
    <w:p w14:paraId="79F055E4" w14:textId="77777777" w:rsidR="001714F3" w:rsidRPr="00D15981" w:rsidRDefault="001714F3" w:rsidP="003573D1">
      <w:pPr>
        <w:pStyle w:val="Akapitzlist"/>
        <w:numPr>
          <w:ilvl w:val="0"/>
          <w:numId w:val="171"/>
        </w:numPr>
        <w:jc w:val="both"/>
        <w:rPr>
          <w:sz w:val="22"/>
          <w:szCs w:val="22"/>
        </w:rPr>
      </w:pPr>
      <w:r w:rsidRPr="00D15981">
        <w:rPr>
          <w:sz w:val="22"/>
          <w:szCs w:val="22"/>
        </w:rPr>
        <w:t>Przedmiotową Dokumentację / Licencje należy dostarczyć w 3 egzemplarzach, z czego jeden egzemplarz należy dostarczyć do Zakładu Informatyki i Telekomunikacji (ul. Jastrzębska 10, 44-253 Rybnik).</w:t>
      </w:r>
    </w:p>
    <w:p w14:paraId="01301B08" w14:textId="4FF5A1A0" w:rsidR="001714F3" w:rsidRPr="00D15981" w:rsidRDefault="001714F3" w:rsidP="003573D1">
      <w:pPr>
        <w:pStyle w:val="Akapitzlist"/>
        <w:numPr>
          <w:ilvl w:val="0"/>
          <w:numId w:val="171"/>
        </w:numPr>
        <w:jc w:val="both"/>
        <w:rPr>
          <w:sz w:val="22"/>
          <w:szCs w:val="22"/>
        </w:rPr>
      </w:pPr>
      <w:r w:rsidRPr="00D15981">
        <w:rPr>
          <w:sz w:val="22"/>
          <w:szCs w:val="22"/>
        </w:rPr>
        <w:t xml:space="preserve"> Wykonawca zobowiązany jest udostępnić dokumentację w wersji elektronicznej – edytowalnej (pliki MS Word, MS EXCEL, MS Visio, </w:t>
      </w:r>
      <w:proofErr w:type="spellStart"/>
      <w:r w:rsidRPr="00D15981">
        <w:rPr>
          <w:sz w:val="22"/>
          <w:szCs w:val="22"/>
        </w:rPr>
        <w:t>Autocad</w:t>
      </w:r>
      <w:proofErr w:type="spellEnd"/>
      <w:r w:rsidRPr="00D15981">
        <w:rPr>
          <w:sz w:val="22"/>
          <w:szCs w:val="22"/>
        </w:rPr>
        <w:t xml:space="preserve"> itp.) wraz z dokumentem, w którym wyraża zgodę na jej wykorzystanie przez Zamawiającego w innych projektach.</w:t>
      </w:r>
    </w:p>
    <w:p w14:paraId="118876C7" w14:textId="02EDD07A" w:rsidR="00D866E2" w:rsidRPr="00D15981" w:rsidRDefault="00D866E2" w:rsidP="003573D1">
      <w:pPr>
        <w:pStyle w:val="Akapitzlist"/>
        <w:numPr>
          <w:ilvl w:val="0"/>
          <w:numId w:val="161"/>
        </w:numPr>
        <w:ind w:left="284" w:hanging="284"/>
        <w:jc w:val="both"/>
        <w:rPr>
          <w:b/>
          <w:bCs/>
          <w:sz w:val="22"/>
          <w:szCs w:val="22"/>
        </w:rPr>
      </w:pPr>
      <w:r w:rsidRPr="00D15981">
        <w:rPr>
          <w:b/>
          <w:bCs/>
          <w:sz w:val="22"/>
          <w:szCs w:val="22"/>
        </w:rPr>
        <w:t>WYMAGANIA DODATKOWE.</w:t>
      </w:r>
    </w:p>
    <w:p w14:paraId="1E7D5889" w14:textId="214CBCF7" w:rsidR="00212EDA" w:rsidRDefault="00D866E2" w:rsidP="00A16116">
      <w:pPr>
        <w:ind w:left="284"/>
        <w:jc w:val="both"/>
        <w:rPr>
          <w:sz w:val="22"/>
          <w:szCs w:val="22"/>
        </w:rPr>
      </w:pPr>
      <w:r w:rsidRPr="00D15981">
        <w:rPr>
          <w:sz w:val="22"/>
          <w:szCs w:val="22"/>
        </w:rPr>
        <w:t>Urządzenia budowy przeciwwybuchowej, po wykonanej usłudze serwisowej mogą być odebrane</w:t>
      </w:r>
      <w:r w:rsidR="0007164A" w:rsidRPr="00D15981">
        <w:rPr>
          <w:sz w:val="22"/>
          <w:szCs w:val="22"/>
        </w:rPr>
        <w:t xml:space="preserve"> </w:t>
      </w:r>
      <w:r w:rsidRPr="00D15981">
        <w:rPr>
          <w:sz w:val="22"/>
          <w:szCs w:val="22"/>
        </w:rPr>
        <w:t>po stwierdzeniu przez Wykonawcę naprawy, że odpowiadają dokumentacji technicznoruchowej/</w:t>
      </w:r>
      <w:r w:rsidR="0007164A" w:rsidRPr="00D15981">
        <w:rPr>
          <w:sz w:val="22"/>
          <w:szCs w:val="22"/>
        </w:rPr>
        <w:t>i</w:t>
      </w:r>
      <w:r w:rsidRPr="00D15981">
        <w:rPr>
          <w:sz w:val="22"/>
          <w:szCs w:val="22"/>
        </w:rPr>
        <w:t>nstrukcji użytkowania.</w:t>
      </w:r>
    </w:p>
    <w:p w14:paraId="714AB302" w14:textId="27949E45" w:rsidR="00351757" w:rsidRPr="00351757" w:rsidRDefault="00351757" w:rsidP="003573D1">
      <w:pPr>
        <w:pStyle w:val="Akapitzlist"/>
        <w:numPr>
          <w:ilvl w:val="0"/>
          <w:numId w:val="161"/>
        </w:numPr>
        <w:ind w:left="284" w:hanging="284"/>
        <w:jc w:val="both"/>
        <w:rPr>
          <w:b/>
          <w:bCs/>
          <w:sz w:val="22"/>
          <w:szCs w:val="22"/>
        </w:rPr>
      </w:pPr>
      <w:r w:rsidRPr="00351757">
        <w:rPr>
          <w:b/>
          <w:bCs/>
          <w:sz w:val="22"/>
          <w:szCs w:val="22"/>
        </w:rPr>
        <w:t xml:space="preserve">  </w:t>
      </w:r>
      <w:bookmarkStart w:id="149" w:name="_Hlk233611273"/>
      <w:bookmarkStart w:id="150" w:name="_Hlk233619468"/>
      <w:r w:rsidRPr="00351757">
        <w:rPr>
          <w:b/>
          <w:bCs/>
          <w:sz w:val="22"/>
          <w:szCs w:val="22"/>
        </w:rPr>
        <w:t>Obowiązki Stron związane z weryfikacją osób realizujących Umowę, wynikające z art. 11k ustawy z dnia 7 września 2007 r. o funkcjonowaniu górnictwa węgla kamiennego</w:t>
      </w:r>
    </w:p>
    <w:bookmarkEnd w:id="149"/>
    <w:p w14:paraId="59C23728" w14:textId="77777777" w:rsidR="00351757" w:rsidRPr="00351757" w:rsidRDefault="00351757" w:rsidP="003573D1">
      <w:pPr>
        <w:numPr>
          <w:ilvl w:val="0"/>
          <w:numId w:val="178"/>
        </w:numPr>
        <w:spacing w:after="100" w:afterAutospacing="1"/>
        <w:jc w:val="both"/>
        <w:rPr>
          <w:sz w:val="22"/>
          <w:szCs w:val="22"/>
        </w:rPr>
      </w:pPr>
      <w:r w:rsidRPr="00351757">
        <w:rPr>
          <w:sz w:val="22"/>
          <w:szCs w:val="22"/>
        </w:rPr>
        <w:t>Wykonawca zobowiązuje się nie kierować do realizacji Umowy osób, którym przyznano uprawnienia, o których mowa w art. 11a ust. 1 lub art. 11aa ust. 1 ustawy z dnia 7 września 2007 r. o funkcjonowaniu górnictwa węgla kamiennego (tj. Dz.U. z 2026 r. poz. 520) tj. urlop górniczy lub urlop dla pracowników zakładu przeróbki mechanicznej węgla lub jednorazową odprawę pieniężną.</w:t>
      </w:r>
    </w:p>
    <w:p w14:paraId="0ACAD4DF" w14:textId="77777777" w:rsidR="00351757" w:rsidRPr="00351757" w:rsidRDefault="00351757" w:rsidP="003573D1">
      <w:pPr>
        <w:numPr>
          <w:ilvl w:val="0"/>
          <w:numId w:val="178"/>
        </w:numPr>
        <w:spacing w:before="100" w:beforeAutospacing="1" w:after="100" w:afterAutospacing="1"/>
        <w:jc w:val="both"/>
        <w:rPr>
          <w:sz w:val="22"/>
          <w:szCs w:val="22"/>
        </w:rPr>
      </w:pPr>
      <w:r w:rsidRPr="00351757">
        <w:rPr>
          <w:sz w:val="22"/>
          <w:szCs w:val="22"/>
        </w:rPr>
        <w:t xml:space="preserve"> Zamawiający jest zobowiązany do przeprowadzenia wobec osób skierowanych do realizacji Umowy, czynności weryfikacyjnych zgodnie z przywołanymi przepisami prawa.</w:t>
      </w:r>
    </w:p>
    <w:p w14:paraId="22553299" w14:textId="77777777" w:rsidR="00351757" w:rsidRPr="00351757" w:rsidRDefault="00351757" w:rsidP="003573D1">
      <w:pPr>
        <w:numPr>
          <w:ilvl w:val="0"/>
          <w:numId w:val="178"/>
        </w:numPr>
        <w:spacing w:before="100" w:beforeAutospacing="1" w:after="100" w:afterAutospacing="1"/>
        <w:jc w:val="both"/>
        <w:rPr>
          <w:sz w:val="22"/>
          <w:szCs w:val="22"/>
        </w:rPr>
      </w:pPr>
      <w:r w:rsidRPr="00351757">
        <w:rPr>
          <w:sz w:val="22"/>
          <w:szCs w:val="22"/>
        </w:rPr>
        <w:t>Dane przekazywane przez Wykonawcę Zamawiającemu na potrzeby przeprowadzenia procedury weryfikacyjnej powinny zawierać w szczególności imię i nazwisko osoby skierowanej do realizacji Umowy oraz numer PESEL.</w:t>
      </w:r>
    </w:p>
    <w:p w14:paraId="3982EB47" w14:textId="77777777" w:rsidR="00351757" w:rsidRPr="00351757" w:rsidRDefault="00351757" w:rsidP="003573D1">
      <w:pPr>
        <w:numPr>
          <w:ilvl w:val="0"/>
          <w:numId w:val="178"/>
        </w:numPr>
        <w:ind w:left="714" w:hanging="357"/>
        <w:jc w:val="both"/>
        <w:rPr>
          <w:sz w:val="22"/>
          <w:szCs w:val="22"/>
        </w:rPr>
      </w:pPr>
      <w:r w:rsidRPr="00351757">
        <w:rPr>
          <w:sz w:val="22"/>
          <w:szCs w:val="22"/>
        </w:rPr>
        <w:t>Weryfikacja odbywać się będzie:</w:t>
      </w:r>
    </w:p>
    <w:p w14:paraId="6E88D882" w14:textId="3E259830" w:rsidR="00351757" w:rsidRPr="00351757" w:rsidRDefault="00351757" w:rsidP="003573D1">
      <w:pPr>
        <w:pStyle w:val="Akapitzlist"/>
        <w:numPr>
          <w:ilvl w:val="1"/>
          <w:numId w:val="179"/>
        </w:numPr>
        <w:ind w:left="1134" w:hanging="425"/>
        <w:jc w:val="both"/>
        <w:rPr>
          <w:sz w:val="22"/>
          <w:szCs w:val="22"/>
        </w:rPr>
      </w:pPr>
      <w:r w:rsidRPr="00351757">
        <w:rPr>
          <w:sz w:val="22"/>
          <w:szCs w:val="22"/>
        </w:rPr>
        <w:t>przed zawarciem Umowy</w:t>
      </w:r>
      <w:r>
        <w:rPr>
          <w:sz w:val="22"/>
          <w:szCs w:val="22"/>
        </w:rPr>
        <w:t xml:space="preserve"> – nie dotyczy,</w:t>
      </w:r>
    </w:p>
    <w:p w14:paraId="12E6EBA4" w14:textId="77777777" w:rsidR="00351757" w:rsidRPr="00351757" w:rsidRDefault="00351757" w:rsidP="003573D1">
      <w:pPr>
        <w:pStyle w:val="Akapitzlist"/>
        <w:numPr>
          <w:ilvl w:val="1"/>
          <w:numId w:val="179"/>
        </w:numPr>
        <w:ind w:left="1134" w:hanging="425"/>
        <w:jc w:val="both"/>
        <w:rPr>
          <w:sz w:val="22"/>
          <w:szCs w:val="22"/>
        </w:rPr>
      </w:pPr>
      <w:r w:rsidRPr="00351757">
        <w:rPr>
          <w:sz w:val="22"/>
          <w:szCs w:val="22"/>
        </w:rPr>
        <w:t>na etapie realizacji Umowy.</w:t>
      </w:r>
    </w:p>
    <w:p w14:paraId="3FEAA228" w14:textId="408AA23F" w:rsidR="00351757" w:rsidRPr="00351757" w:rsidRDefault="00351757" w:rsidP="003573D1">
      <w:pPr>
        <w:numPr>
          <w:ilvl w:val="0"/>
          <w:numId w:val="178"/>
        </w:numPr>
        <w:ind w:left="714" w:hanging="357"/>
        <w:jc w:val="both"/>
        <w:rPr>
          <w:sz w:val="22"/>
          <w:szCs w:val="22"/>
        </w:rPr>
      </w:pPr>
      <w:r w:rsidRPr="00351757">
        <w:rPr>
          <w:sz w:val="22"/>
          <w:szCs w:val="22"/>
        </w:rPr>
        <w:t>Weryfikacja przed zawarciem Umowy</w:t>
      </w:r>
      <w:r>
        <w:rPr>
          <w:sz w:val="22"/>
          <w:szCs w:val="22"/>
        </w:rPr>
        <w:t xml:space="preserve"> – nie dotyczy.</w:t>
      </w:r>
    </w:p>
    <w:p w14:paraId="77C9C2F0" w14:textId="77777777" w:rsidR="00351757" w:rsidRPr="00351757" w:rsidRDefault="00351757" w:rsidP="003573D1">
      <w:pPr>
        <w:pStyle w:val="Akapitzlist"/>
        <w:numPr>
          <w:ilvl w:val="0"/>
          <w:numId w:val="178"/>
        </w:numPr>
        <w:jc w:val="both"/>
        <w:rPr>
          <w:sz w:val="22"/>
          <w:szCs w:val="22"/>
        </w:rPr>
      </w:pPr>
      <w:r w:rsidRPr="00351757">
        <w:rPr>
          <w:sz w:val="22"/>
          <w:szCs w:val="22"/>
        </w:rPr>
        <w:t>Weryfikacja na etapie realizacji Umowy:</w:t>
      </w:r>
    </w:p>
    <w:p w14:paraId="124860D5" w14:textId="77777777" w:rsidR="00351757" w:rsidRPr="00351757" w:rsidRDefault="00351757" w:rsidP="003573D1">
      <w:pPr>
        <w:pStyle w:val="Akapitzlist"/>
        <w:numPr>
          <w:ilvl w:val="1"/>
          <w:numId w:val="159"/>
        </w:numPr>
        <w:ind w:left="993" w:hanging="284"/>
        <w:jc w:val="both"/>
        <w:rPr>
          <w:sz w:val="22"/>
          <w:szCs w:val="22"/>
        </w:rPr>
      </w:pPr>
      <w:r w:rsidRPr="00351757">
        <w:rPr>
          <w:sz w:val="22"/>
          <w:szCs w:val="22"/>
        </w:rPr>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p w14:paraId="7DB797BA" w14:textId="77777777" w:rsidR="00351757" w:rsidRPr="00351757" w:rsidRDefault="00351757" w:rsidP="003573D1">
      <w:pPr>
        <w:pStyle w:val="Akapitzlist"/>
        <w:numPr>
          <w:ilvl w:val="1"/>
          <w:numId w:val="159"/>
        </w:numPr>
        <w:ind w:left="993" w:hanging="284"/>
        <w:jc w:val="both"/>
        <w:rPr>
          <w:sz w:val="22"/>
          <w:szCs w:val="22"/>
        </w:rPr>
      </w:pPr>
      <w:r w:rsidRPr="00351757">
        <w:rPr>
          <w:sz w:val="22"/>
          <w:szCs w:val="22"/>
        </w:rPr>
        <w:t>Wykonawca zobowiązany jest przekazać dane, o których mowa w ust 3, z odpowiednim wyprzedzeniem, nie krótszym niż 10 dni roboczych, umożliwiającym dokonanie niezbędnej weryfikacji, tak aby zapewnić ciągłość realizacji Umowy i uniknąć przerw lub opóźnień w wykonywaniu prac,</w:t>
      </w:r>
    </w:p>
    <w:p w14:paraId="0744BE4C" w14:textId="77777777" w:rsidR="00351757" w:rsidRPr="00351757" w:rsidRDefault="00351757" w:rsidP="003573D1">
      <w:pPr>
        <w:pStyle w:val="Akapitzlist"/>
        <w:numPr>
          <w:ilvl w:val="1"/>
          <w:numId w:val="159"/>
        </w:numPr>
        <w:ind w:left="993" w:hanging="284"/>
        <w:jc w:val="both"/>
        <w:rPr>
          <w:sz w:val="22"/>
          <w:szCs w:val="22"/>
        </w:rPr>
      </w:pPr>
      <w:r w:rsidRPr="00351757">
        <w:rPr>
          <w:sz w:val="22"/>
          <w:szCs w:val="22"/>
        </w:rPr>
        <w:t>osoba odpowiedzialna za nadzór nad realizacją Umowy ze strony Zamawiającego poinformuje Wykonawcę o wyniku przeprowadzonej weryfikacji osób zgłoszonych zgodnie z pkt 1, niezwłocznie po jego uzyskaniu,</w:t>
      </w:r>
    </w:p>
    <w:p w14:paraId="734529AC" w14:textId="77777777" w:rsidR="00351757" w:rsidRPr="00351757" w:rsidRDefault="00351757" w:rsidP="003573D1">
      <w:pPr>
        <w:pStyle w:val="Akapitzlist"/>
        <w:numPr>
          <w:ilvl w:val="1"/>
          <w:numId w:val="159"/>
        </w:numPr>
        <w:ind w:left="993" w:hanging="284"/>
        <w:jc w:val="both"/>
        <w:rPr>
          <w:sz w:val="22"/>
          <w:szCs w:val="22"/>
        </w:rPr>
      </w:pPr>
      <w:r w:rsidRPr="00351757">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3F5C90F0" w14:textId="77777777" w:rsidR="00351757" w:rsidRPr="00351757" w:rsidRDefault="00351757" w:rsidP="003573D1">
      <w:pPr>
        <w:pStyle w:val="Akapitzlist"/>
        <w:numPr>
          <w:ilvl w:val="0"/>
          <w:numId w:val="178"/>
        </w:numPr>
        <w:jc w:val="both"/>
        <w:rPr>
          <w:sz w:val="22"/>
          <w:szCs w:val="22"/>
        </w:rPr>
      </w:pPr>
      <w:r w:rsidRPr="00351757">
        <w:rPr>
          <w:sz w:val="22"/>
          <w:szCs w:val="22"/>
        </w:rPr>
        <w:t>Pozostałe postanowienia:</w:t>
      </w:r>
    </w:p>
    <w:p w14:paraId="5D311EED" w14:textId="77777777" w:rsidR="00351757" w:rsidRPr="00351757" w:rsidRDefault="00351757" w:rsidP="003573D1">
      <w:pPr>
        <w:pStyle w:val="Akapitzlist"/>
        <w:numPr>
          <w:ilvl w:val="1"/>
          <w:numId w:val="160"/>
        </w:numPr>
        <w:ind w:left="851" w:hanging="284"/>
        <w:jc w:val="both"/>
        <w:rPr>
          <w:sz w:val="22"/>
          <w:szCs w:val="22"/>
        </w:rPr>
      </w:pPr>
      <w:r w:rsidRPr="00351757">
        <w:rPr>
          <w:sz w:val="22"/>
          <w:szCs w:val="22"/>
        </w:rPr>
        <w:t>dopuszczenie osoby do wykonywania prac na terenie zakładu górniczego może nastąpić wyłącznie po zakończeniu procedury weryfikacyjnej z wynikiem potwierdzającym brak przeszkód do wykonywania przez tę osobę prac;</w:t>
      </w:r>
    </w:p>
    <w:p w14:paraId="407C5ED6" w14:textId="77777777" w:rsidR="00351757" w:rsidRPr="00351757" w:rsidRDefault="00351757" w:rsidP="003573D1">
      <w:pPr>
        <w:pStyle w:val="Akapitzlist"/>
        <w:numPr>
          <w:ilvl w:val="1"/>
          <w:numId w:val="160"/>
        </w:numPr>
        <w:ind w:left="851" w:hanging="284"/>
        <w:jc w:val="both"/>
        <w:rPr>
          <w:sz w:val="22"/>
          <w:szCs w:val="22"/>
        </w:rPr>
      </w:pPr>
      <w:r w:rsidRPr="00351757">
        <w:rPr>
          <w:sz w:val="22"/>
          <w:szCs w:val="22"/>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7E4F116E" w14:textId="77777777" w:rsidR="00351757" w:rsidRPr="00351757" w:rsidRDefault="00351757" w:rsidP="003573D1">
      <w:pPr>
        <w:pStyle w:val="Akapitzlist"/>
        <w:numPr>
          <w:ilvl w:val="1"/>
          <w:numId w:val="160"/>
        </w:numPr>
        <w:ind w:left="851" w:hanging="284"/>
        <w:jc w:val="both"/>
        <w:rPr>
          <w:sz w:val="22"/>
          <w:szCs w:val="22"/>
        </w:rPr>
      </w:pPr>
      <w:r w:rsidRPr="00351757">
        <w:rPr>
          <w:sz w:val="22"/>
          <w:szCs w:val="22"/>
        </w:rPr>
        <w:t>Wykonawca zobowiązany jest niezwłocznie zastąpić osobę, o której mowa w pkt 2, inną osobą spełniającą wymagania określone w postępowaniu oraz wynikające z obowiązujących przepisów prawa. 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3A5C930F" w14:textId="19C47059" w:rsidR="00351757" w:rsidRPr="00351757" w:rsidRDefault="00351757" w:rsidP="003573D1">
      <w:pPr>
        <w:pStyle w:val="Akapitzlist"/>
        <w:numPr>
          <w:ilvl w:val="1"/>
          <w:numId w:val="160"/>
        </w:numPr>
        <w:ind w:left="851" w:hanging="284"/>
        <w:jc w:val="both"/>
        <w:rPr>
          <w:sz w:val="22"/>
          <w:szCs w:val="22"/>
        </w:rPr>
      </w:pPr>
      <w:r w:rsidRPr="00351757">
        <w:rPr>
          <w:sz w:val="22"/>
          <w:szCs w:val="22"/>
        </w:rPr>
        <w:lastRenderedPageBreak/>
        <w:t xml:space="preserve">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w:t>
      </w:r>
      <w:r w:rsidR="008F555F">
        <w:rPr>
          <w:sz w:val="22"/>
          <w:szCs w:val="22"/>
        </w:rPr>
        <w:t>G</w:t>
      </w:r>
      <w:r w:rsidRPr="00351757">
        <w:rPr>
          <w:sz w:val="22"/>
          <w:szCs w:val="22"/>
        </w:rPr>
        <w:t xml:space="preserve"> oraz podstawę do zastosowania środków wskazanych w niniejszym ustępie – pkt 5.</w:t>
      </w:r>
    </w:p>
    <w:p w14:paraId="0C828816" w14:textId="7C8C6662" w:rsidR="00351757" w:rsidRPr="00351757" w:rsidRDefault="00351757" w:rsidP="003573D1">
      <w:pPr>
        <w:pStyle w:val="Akapitzlist"/>
        <w:numPr>
          <w:ilvl w:val="1"/>
          <w:numId w:val="160"/>
        </w:numPr>
        <w:ind w:left="851" w:hanging="425"/>
        <w:jc w:val="both"/>
        <w:rPr>
          <w:color w:val="40C843"/>
          <w:sz w:val="22"/>
          <w:szCs w:val="22"/>
        </w:rPr>
      </w:pPr>
      <w:r w:rsidRPr="00351757">
        <w:rPr>
          <w:sz w:val="22"/>
          <w:szCs w:val="22"/>
        </w:rPr>
        <w:t xml:space="preserve">w przypadku naruszenia obowiązków określonych w punkcie </w:t>
      </w:r>
      <w:r w:rsidR="008F555F">
        <w:rPr>
          <w:sz w:val="22"/>
          <w:szCs w:val="22"/>
        </w:rPr>
        <w:t>G</w:t>
      </w:r>
      <w:r w:rsidRPr="00351757">
        <w:rPr>
          <w:sz w:val="22"/>
          <w:szCs w:val="22"/>
        </w:rPr>
        <w:t xml:space="preserve"> Zamawiający:</w:t>
      </w:r>
    </w:p>
    <w:p w14:paraId="06AB5B1C" w14:textId="77777777" w:rsidR="00351757" w:rsidRPr="00351757" w:rsidRDefault="00351757" w:rsidP="003573D1">
      <w:pPr>
        <w:pStyle w:val="Akapitzlist"/>
        <w:numPr>
          <w:ilvl w:val="0"/>
          <w:numId w:val="158"/>
        </w:numPr>
        <w:tabs>
          <w:tab w:val="clear" w:pos="720"/>
        </w:tabs>
        <w:ind w:left="1418" w:hanging="425"/>
        <w:jc w:val="both"/>
        <w:rPr>
          <w:sz w:val="22"/>
          <w:szCs w:val="22"/>
        </w:rPr>
      </w:pPr>
      <w:r w:rsidRPr="00351757">
        <w:rPr>
          <w:sz w:val="22"/>
          <w:szCs w:val="22"/>
        </w:rPr>
        <w:t>odmówi dopuszczenia danej osoby do wykonywania prac;</w:t>
      </w:r>
    </w:p>
    <w:p w14:paraId="76D2ED9A" w14:textId="77777777" w:rsidR="00351757" w:rsidRPr="00351757" w:rsidRDefault="00351757" w:rsidP="003573D1">
      <w:pPr>
        <w:numPr>
          <w:ilvl w:val="0"/>
          <w:numId w:val="158"/>
        </w:numPr>
        <w:tabs>
          <w:tab w:val="clear" w:pos="720"/>
        </w:tabs>
        <w:ind w:left="1418" w:hanging="425"/>
        <w:jc w:val="both"/>
        <w:rPr>
          <w:sz w:val="22"/>
          <w:szCs w:val="22"/>
        </w:rPr>
      </w:pPr>
      <w:r w:rsidRPr="00351757">
        <w:rPr>
          <w:sz w:val="22"/>
          <w:szCs w:val="22"/>
        </w:rPr>
        <w:t>może wstrzymać wykonywanie prac w zakresie niezbędnym do usunięcia naruszenia;</w:t>
      </w:r>
    </w:p>
    <w:p w14:paraId="14F22223" w14:textId="7B294C30" w:rsidR="00351757" w:rsidRPr="00351757" w:rsidRDefault="00351757" w:rsidP="003573D1">
      <w:pPr>
        <w:numPr>
          <w:ilvl w:val="0"/>
          <w:numId w:val="158"/>
        </w:numPr>
        <w:tabs>
          <w:tab w:val="clear" w:pos="720"/>
        </w:tabs>
        <w:ind w:left="1418" w:hanging="425"/>
        <w:jc w:val="both"/>
        <w:rPr>
          <w:sz w:val="22"/>
          <w:szCs w:val="22"/>
        </w:rPr>
      </w:pPr>
      <w:r w:rsidRPr="00351757">
        <w:rPr>
          <w:sz w:val="22"/>
          <w:szCs w:val="22"/>
        </w:rPr>
        <w:t>może naliczyć karę umowną na zasadach określonych w Umow</w:t>
      </w:r>
      <w:r w:rsidR="00274DF7">
        <w:rPr>
          <w:sz w:val="22"/>
          <w:szCs w:val="22"/>
        </w:rPr>
        <w:t>ie</w:t>
      </w:r>
      <w:r w:rsidRPr="00351757">
        <w:rPr>
          <w:sz w:val="22"/>
          <w:szCs w:val="22"/>
        </w:rPr>
        <w:t>,</w:t>
      </w:r>
    </w:p>
    <w:p w14:paraId="28144F7D" w14:textId="5C7D7D4B" w:rsidR="00351757" w:rsidRPr="00351757" w:rsidRDefault="00351757" w:rsidP="003573D1">
      <w:pPr>
        <w:numPr>
          <w:ilvl w:val="0"/>
          <w:numId w:val="158"/>
        </w:numPr>
        <w:tabs>
          <w:tab w:val="clear" w:pos="720"/>
        </w:tabs>
        <w:ind w:left="1418" w:hanging="425"/>
        <w:jc w:val="both"/>
        <w:rPr>
          <w:sz w:val="22"/>
          <w:szCs w:val="22"/>
        </w:rPr>
      </w:pPr>
      <w:r w:rsidRPr="00351757">
        <w:rPr>
          <w:sz w:val="22"/>
          <w:szCs w:val="22"/>
        </w:rPr>
        <w:t xml:space="preserve">może odstąpić od Umowy zgodnie z </w:t>
      </w:r>
      <w:r w:rsidR="00274DF7">
        <w:rPr>
          <w:sz w:val="22"/>
          <w:szCs w:val="22"/>
        </w:rPr>
        <w:t xml:space="preserve">zapisami </w:t>
      </w:r>
      <w:r w:rsidRPr="00351757">
        <w:rPr>
          <w:sz w:val="22"/>
          <w:szCs w:val="22"/>
        </w:rPr>
        <w:t>Umowy.</w:t>
      </w:r>
    </w:p>
    <w:bookmarkEnd w:id="150"/>
    <w:p w14:paraId="0888C533" w14:textId="77777777" w:rsidR="00351757" w:rsidRPr="00351757" w:rsidRDefault="00351757" w:rsidP="00A16116">
      <w:pPr>
        <w:ind w:left="284"/>
        <w:jc w:val="both"/>
        <w:rPr>
          <w:sz w:val="22"/>
          <w:szCs w:val="22"/>
        </w:rPr>
      </w:pPr>
    </w:p>
    <w:p w14:paraId="53980A03" w14:textId="17FA0D06" w:rsidR="000548EE" w:rsidRPr="00351757" w:rsidRDefault="00212EDA" w:rsidP="00A16116">
      <w:pPr>
        <w:spacing w:after="160" w:line="259" w:lineRule="auto"/>
        <w:jc w:val="both"/>
        <w:rPr>
          <w:sz w:val="22"/>
          <w:szCs w:val="22"/>
        </w:rPr>
      </w:pPr>
      <w:r w:rsidRPr="00351757">
        <w:rPr>
          <w:sz w:val="22"/>
          <w:szCs w:val="22"/>
        </w:rPr>
        <w:br w:type="page"/>
      </w:r>
    </w:p>
    <w:p w14:paraId="00619440" w14:textId="758D78E4" w:rsidR="008D7509" w:rsidRPr="00D15981" w:rsidRDefault="008D7509" w:rsidP="008D7509">
      <w:pPr>
        <w:pStyle w:val="Nagwek1"/>
        <w:shd w:val="clear" w:color="auto" w:fill="D9D9D9" w:themeFill="background1" w:themeFillShade="D9"/>
        <w:spacing w:before="120" w:line="312" w:lineRule="auto"/>
        <w:jc w:val="both"/>
        <w:rPr>
          <w:rFonts w:ascii="Times New Roman" w:hAnsi="Times New Roman" w:cs="Times New Roman"/>
          <w:color w:val="auto"/>
          <w:sz w:val="22"/>
          <w:szCs w:val="22"/>
        </w:rPr>
      </w:pPr>
      <w:bookmarkStart w:id="151" w:name="_Toc238454494"/>
      <w:bookmarkStart w:id="152" w:name="_Toc238454610"/>
      <w:bookmarkStart w:id="153" w:name="_Toc238533810"/>
      <w:r w:rsidRPr="00D15981">
        <w:rPr>
          <w:rFonts w:ascii="Times New Roman" w:hAnsi="Times New Roman" w:cs="Times New Roman"/>
          <w:color w:val="auto"/>
          <w:sz w:val="22"/>
          <w:szCs w:val="22"/>
        </w:rPr>
        <w:lastRenderedPageBreak/>
        <w:t>Załącznik nr 1.</w:t>
      </w:r>
      <w:r w:rsidR="00405C90" w:rsidRPr="00D15981">
        <w:rPr>
          <w:rFonts w:ascii="Times New Roman" w:hAnsi="Times New Roman" w:cs="Times New Roman"/>
          <w:color w:val="auto"/>
          <w:sz w:val="22"/>
          <w:szCs w:val="22"/>
        </w:rPr>
        <w:t>1</w:t>
      </w:r>
      <w:r w:rsidRPr="00D15981">
        <w:rPr>
          <w:rFonts w:ascii="Times New Roman" w:hAnsi="Times New Roman" w:cs="Times New Roman"/>
          <w:color w:val="auto"/>
          <w:sz w:val="22"/>
          <w:szCs w:val="22"/>
        </w:rPr>
        <w:t>.</w:t>
      </w:r>
      <w:r w:rsidR="00405C90" w:rsidRPr="00D15981">
        <w:rPr>
          <w:rFonts w:ascii="Times New Roman" w:hAnsi="Times New Roman" w:cs="Times New Roman"/>
          <w:color w:val="auto"/>
          <w:sz w:val="22"/>
          <w:szCs w:val="22"/>
        </w:rPr>
        <w:t xml:space="preserve"> do SWZ - </w:t>
      </w:r>
      <w:bookmarkStart w:id="154" w:name="_Hlk219444619"/>
      <w:r w:rsidR="00405C90" w:rsidRPr="00D15981">
        <w:rPr>
          <w:rFonts w:ascii="Times New Roman" w:hAnsi="Times New Roman" w:cs="Times New Roman"/>
          <w:color w:val="auto"/>
          <w:sz w:val="22"/>
          <w:szCs w:val="22"/>
        </w:rPr>
        <w:t>Oświadczenie wykonawcy o oferowanym kombajnie</w:t>
      </w:r>
      <w:bookmarkEnd w:id="151"/>
      <w:bookmarkEnd w:id="152"/>
      <w:bookmarkEnd w:id="153"/>
      <w:r w:rsidRPr="00D15981">
        <w:rPr>
          <w:rFonts w:ascii="Times New Roman" w:hAnsi="Times New Roman" w:cs="Times New Roman"/>
          <w:color w:val="auto"/>
          <w:sz w:val="22"/>
          <w:szCs w:val="22"/>
        </w:rPr>
        <w:t xml:space="preserve"> </w:t>
      </w:r>
      <w:bookmarkEnd w:id="154"/>
    </w:p>
    <w:p w14:paraId="069856CB" w14:textId="77777777" w:rsidR="00405C90" w:rsidRPr="00D15981" w:rsidRDefault="00405C90" w:rsidP="008849AC">
      <w:pPr>
        <w:jc w:val="both"/>
        <w:rPr>
          <w:b/>
          <w:sz w:val="22"/>
          <w:szCs w:val="22"/>
        </w:rPr>
      </w:pPr>
      <w:bookmarkStart w:id="155" w:name="_Hlk61522899"/>
    </w:p>
    <w:p w14:paraId="687BC168" w14:textId="77777777" w:rsidR="00405C90" w:rsidRPr="00D15981" w:rsidRDefault="00405C90" w:rsidP="00405C90">
      <w:pPr>
        <w:tabs>
          <w:tab w:val="left" w:pos="851"/>
        </w:tabs>
        <w:jc w:val="center"/>
        <w:rPr>
          <w:b/>
          <w:sz w:val="22"/>
          <w:szCs w:val="22"/>
        </w:rPr>
      </w:pPr>
      <w:r w:rsidRPr="00D15981">
        <w:rPr>
          <w:b/>
          <w:sz w:val="22"/>
          <w:szCs w:val="22"/>
        </w:rPr>
        <w:t xml:space="preserve">OŚWIADCZENIE O OFEROWANYM  KOMBAJNIE </w:t>
      </w:r>
    </w:p>
    <w:p w14:paraId="6EB7B108" w14:textId="77777777" w:rsidR="00405C90" w:rsidRPr="00D15981" w:rsidRDefault="00405C90" w:rsidP="00405C90">
      <w:pPr>
        <w:tabs>
          <w:tab w:val="left" w:pos="851"/>
        </w:tabs>
        <w:jc w:val="center"/>
        <w:rPr>
          <w:b/>
          <w:sz w:val="22"/>
          <w:szCs w:val="22"/>
        </w:rPr>
      </w:pPr>
    </w:p>
    <w:p w14:paraId="180F8295" w14:textId="77C27310" w:rsidR="00405C90" w:rsidRPr="00D15981" w:rsidRDefault="00405C90" w:rsidP="00405C90">
      <w:pPr>
        <w:jc w:val="center"/>
        <w:rPr>
          <w:b/>
          <w:bCs/>
          <w:i/>
          <w:sz w:val="22"/>
          <w:szCs w:val="22"/>
        </w:rPr>
      </w:pPr>
      <w:r w:rsidRPr="00D15981">
        <w:rPr>
          <w:rFonts w:eastAsia="Calibri"/>
          <w:b/>
          <w:color w:val="000000"/>
          <w:sz w:val="22"/>
          <w:szCs w:val="22"/>
          <w:lang w:eastAsia="en-US"/>
        </w:rPr>
        <w:t>Dostawa nowego kombajnu ścianowego dla Polskiej Grupy Górniczej S.A. Oddział KWK ROW Ruch Marcel</w:t>
      </w:r>
      <w:r w:rsidRPr="00D15981">
        <w:rPr>
          <w:b/>
          <w:i/>
          <w:sz w:val="22"/>
          <w:szCs w:val="22"/>
        </w:rPr>
        <w:t xml:space="preserve"> </w:t>
      </w:r>
    </w:p>
    <w:p w14:paraId="26115F94" w14:textId="55B9BCC3" w:rsidR="00405C90" w:rsidRPr="00D15981" w:rsidRDefault="00405C90" w:rsidP="00405C90">
      <w:pPr>
        <w:pStyle w:val="Tekstpodstawowy"/>
        <w:spacing w:after="0"/>
        <w:jc w:val="center"/>
        <w:rPr>
          <w:b/>
          <w:sz w:val="22"/>
          <w:szCs w:val="22"/>
        </w:rPr>
      </w:pPr>
      <w:r w:rsidRPr="00D15981">
        <w:rPr>
          <w:b/>
          <w:bCs/>
          <w:i/>
          <w:sz w:val="22"/>
          <w:szCs w:val="22"/>
        </w:rPr>
        <w:t>nr sprawy 492</w:t>
      </w:r>
      <w:r w:rsidR="00D10129" w:rsidRPr="00D15981">
        <w:rPr>
          <w:b/>
          <w:bCs/>
          <w:i/>
          <w:sz w:val="22"/>
          <w:szCs w:val="22"/>
        </w:rPr>
        <w:t>600545</w:t>
      </w:r>
      <w:r w:rsidR="005F2170" w:rsidRPr="00D15981">
        <w:rPr>
          <w:b/>
          <w:bCs/>
          <w:i/>
          <w:sz w:val="22"/>
          <w:szCs w:val="22"/>
        </w:rPr>
        <w:t xml:space="preserve"> </w:t>
      </w:r>
    </w:p>
    <w:p w14:paraId="038C7541" w14:textId="77777777" w:rsidR="00405C90" w:rsidRPr="00D15981" w:rsidRDefault="00405C90" w:rsidP="00405C90">
      <w:pPr>
        <w:pStyle w:val="Tekstpodstawowy"/>
        <w:spacing w:after="0"/>
        <w:rPr>
          <w:sz w:val="22"/>
          <w:szCs w:val="22"/>
        </w:rPr>
      </w:pPr>
    </w:p>
    <w:p w14:paraId="3E7AF2D7" w14:textId="77777777" w:rsidR="00405C90" w:rsidRPr="00D15981" w:rsidRDefault="00405C90" w:rsidP="00056315">
      <w:pPr>
        <w:pStyle w:val="Tekstpodstawowywcity"/>
        <w:widowControl w:val="0"/>
        <w:numPr>
          <w:ilvl w:val="0"/>
          <w:numId w:val="54"/>
        </w:numPr>
        <w:tabs>
          <w:tab w:val="center" w:pos="4896"/>
          <w:tab w:val="right" w:pos="9432"/>
        </w:tabs>
        <w:jc w:val="left"/>
        <w:rPr>
          <w:b w:val="0"/>
          <w:sz w:val="22"/>
          <w:szCs w:val="22"/>
        </w:rPr>
      </w:pPr>
      <w:r w:rsidRPr="00D15981">
        <w:rPr>
          <w:b w:val="0"/>
          <w:sz w:val="22"/>
          <w:szCs w:val="22"/>
        </w:rPr>
        <w:t>Wykonawca: …………………………………………………..….</w:t>
      </w:r>
    </w:p>
    <w:p w14:paraId="0DC2ECBD" w14:textId="77777777" w:rsidR="00405C90" w:rsidRPr="00D15981" w:rsidRDefault="00405C90" w:rsidP="00056315">
      <w:pPr>
        <w:pStyle w:val="Tekstpodstawowywcity"/>
        <w:widowControl w:val="0"/>
        <w:numPr>
          <w:ilvl w:val="0"/>
          <w:numId w:val="54"/>
        </w:numPr>
        <w:tabs>
          <w:tab w:val="center" w:pos="4896"/>
          <w:tab w:val="right" w:pos="9432"/>
        </w:tabs>
        <w:jc w:val="left"/>
        <w:rPr>
          <w:b w:val="0"/>
          <w:sz w:val="22"/>
          <w:szCs w:val="22"/>
        </w:rPr>
      </w:pPr>
      <w:r w:rsidRPr="00D15981">
        <w:rPr>
          <w:b w:val="0"/>
          <w:sz w:val="22"/>
          <w:szCs w:val="22"/>
        </w:rPr>
        <w:t>Producent:……………………..………………………….…..….</w:t>
      </w:r>
    </w:p>
    <w:p w14:paraId="0A00BED8" w14:textId="77777777" w:rsidR="00405C90" w:rsidRPr="00D15981" w:rsidRDefault="00405C90" w:rsidP="00056315">
      <w:pPr>
        <w:pStyle w:val="Tekstpodstawowywcity"/>
        <w:widowControl w:val="0"/>
        <w:numPr>
          <w:ilvl w:val="0"/>
          <w:numId w:val="54"/>
        </w:numPr>
        <w:tabs>
          <w:tab w:val="center" w:pos="4896"/>
          <w:tab w:val="right" w:pos="9432"/>
        </w:tabs>
        <w:jc w:val="left"/>
        <w:rPr>
          <w:b w:val="0"/>
          <w:sz w:val="22"/>
          <w:szCs w:val="22"/>
        </w:rPr>
      </w:pPr>
      <w:r w:rsidRPr="00D15981">
        <w:rPr>
          <w:b w:val="0"/>
          <w:sz w:val="22"/>
          <w:szCs w:val="22"/>
        </w:rPr>
        <w:t>Oferowany typ kombajnu: …………………………………..…...</w:t>
      </w:r>
    </w:p>
    <w:p w14:paraId="16BBC2DA" w14:textId="77777777" w:rsidR="00405C90" w:rsidRPr="00D15981" w:rsidRDefault="00405C90" w:rsidP="00405C90">
      <w:pPr>
        <w:pStyle w:val="Tekstpodstawowywcity"/>
        <w:widowControl w:val="0"/>
        <w:tabs>
          <w:tab w:val="center" w:pos="4896"/>
          <w:tab w:val="right" w:pos="9432"/>
        </w:tabs>
        <w:ind w:left="360"/>
        <w:jc w:val="left"/>
        <w:rPr>
          <w:bCs w:val="0"/>
          <w:iCs/>
          <w:sz w:val="22"/>
          <w:szCs w:val="22"/>
        </w:rPr>
      </w:pPr>
    </w:p>
    <w:p w14:paraId="3C2ED7EC" w14:textId="77777777" w:rsidR="00405C90" w:rsidRPr="00D15981" w:rsidRDefault="00405C90" w:rsidP="00405C90">
      <w:pPr>
        <w:pStyle w:val="Tekstpodstawowywcity"/>
        <w:widowControl w:val="0"/>
        <w:tabs>
          <w:tab w:val="center" w:pos="4896"/>
          <w:tab w:val="right" w:pos="9432"/>
        </w:tabs>
        <w:jc w:val="left"/>
        <w:rPr>
          <w:bCs w:val="0"/>
          <w:iCs/>
          <w:sz w:val="22"/>
          <w:szCs w:val="22"/>
        </w:rPr>
      </w:pPr>
      <w:r w:rsidRPr="00D15981">
        <w:rPr>
          <w:bCs w:val="0"/>
          <w:iCs/>
          <w:sz w:val="22"/>
          <w:szCs w:val="22"/>
        </w:rPr>
        <w:t>Wykonawca oświadcza, że oferowany kombajn spełnia wszystkie wymagania i parametry zamawiającego opisane w SWZ.</w:t>
      </w:r>
    </w:p>
    <w:p w14:paraId="5CABA506" w14:textId="77777777" w:rsidR="00FF3250" w:rsidRPr="00D15981" w:rsidRDefault="00FF3250" w:rsidP="00405C90">
      <w:pPr>
        <w:pStyle w:val="Tekstpodstawowywcity"/>
        <w:widowControl w:val="0"/>
        <w:tabs>
          <w:tab w:val="center" w:pos="4896"/>
          <w:tab w:val="right" w:pos="9432"/>
        </w:tabs>
        <w:jc w:val="left"/>
        <w:rPr>
          <w:iCs/>
          <w:sz w:val="22"/>
          <w:szCs w:val="22"/>
        </w:rPr>
      </w:pPr>
    </w:p>
    <w:p w14:paraId="61495B31" w14:textId="0A37EBBC" w:rsidR="00FF3250" w:rsidRPr="00D15981" w:rsidRDefault="00FF3250" w:rsidP="00FF3250">
      <w:pPr>
        <w:pStyle w:val="Akapitzlist"/>
        <w:widowControl w:val="0"/>
        <w:tabs>
          <w:tab w:val="num" w:pos="1185"/>
        </w:tabs>
        <w:adjustRightInd w:val="0"/>
        <w:ind w:left="0"/>
        <w:contextualSpacing w:val="0"/>
        <w:jc w:val="both"/>
        <w:rPr>
          <w:b/>
          <w:bCs/>
          <w:sz w:val="22"/>
          <w:szCs w:val="22"/>
        </w:rPr>
      </w:pPr>
      <w:r w:rsidRPr="00D15981">
        <w:rPr>
          <w:b/>
          <w:bCs/>
          <w:sz w:val="22"/>
          <w:szCs w:val="22"/>
        </w:rPr>
        <w:t xml:space="preserve">Oświadczamy, że oferowany typ kombajnu nie jest prototypem i że był lub jest eksploatowany przynajmniej w ilości dwóch kombajnów tego typu w kopalniach węgla kamiennego </w:t>
      </w:r>
      <w:r w:rsidRPr="00D15981">
        <w:rPr>
          <w:b/>
          <w:bCs/>
          <w:iCs/>
          <w:sz w:val="22"/>
          <w:szCs w:val="22"/>
        </w:rPr>
        <w:t>w Unii Europejskiej lub w krajach, które z  Unią Europejską podpisały umowy o równym traktowaniu</w:t>
      </w:r>
      <w:r w:rsidRPr="00D15981">
        <w:rPr>
          <w:b/>
          <w:bCs/>
          <w:sz w:val="22"/>
          <w:szCs w:val="22"/>
        </w:rPr>
        <w:t>.</w:t>
      </w:r>
    </w:p>
    <w:p w14:paraId="563C5A7D" w14:textId="77777777" w:rsidR="00FF3250" w:rsidRPr="00D15981" w:rsidRDefault="00FF3250" w:rsidP="00FF3250">
      <w:pPr>
        <w:jc w:val="both"/>
        <w:rPr>
          <w:b/>
          <w:bCs/>
          <w:sz w:val="22"/>
          <w:szCs w:val="22"/>
        </w:rPr>
      </w:pPr>
      <w:r w:rsidRPr="00D15981">
        <w:rPr>
          <w:b/>
          <w:bCs/>
          <w:sz w:val="22"/>
          <w:szCs w:val="22"/>
        </w:rPr>
        <w:t>(Oświadczenie w Formularzu ofertowym stanowiącym Załącznik nr 2 do SWZ).</w:t>
      </w:r>
    </w:p>
    <w:p w14:paraId="646858A1" w14:textId="77777777" w:rsidR="00FF3250" w:rsidRPr="00D15981" w:rsidRDefault="00FF3250" w:rsidP="00FF3250">
      <w:pPr>
        <w:pStyle w:val="Akapitzlist"/>
        <w:ind w:left="0"/>
        <w:jc w:val="both"/>
        <w:rPr>
          <w:b/>
          <w:bCs/>
          <w:sz w:val="22"/>
          <w:szCs w:val="22"/>
        </w:rPr>
      </w:pPr>
      <w:r w:rsidRPr="00D15981">
        <w:rPr>
          <w:b/>
          <w:bCs/>
          <w:sz w:val="22"/>
          <w:szCs w:val="22"/>
        </w:rPr>
        <w:t xml:space="preserve">Przez prototyp Zamawiający rozumie na potrzeby niniejszego postepowania - ścisłe odwzorowanie zaprojektowanego wyrobu zgodnie z dokumentacją, służące jako wzorzec doświadczalny, odtwarzający pełny zakres funkcjonalny wyrobu w celu weryfikacji poprawności opracowań teoretycznych dla danej konstrukcji. </w:t>
      </w:r>
    </w:p>
    <w:p w14:paraId="11F94948" w14:textId="77777777" w:rsidR="00FF3250" w:rsidRPr="00D15981" w:rsidRDefault="00FF3250" w:rsidP="00FF3250">
      <w:pPr>
        <w:pStyle w:val="Tekstpodstawowywcity"/>
        <w:widowControl w:val="0"/>
        <w:tabs>
          <w:tab w:val="center" w:pos="4896"/>
          <w:tab w:val="right" w:pos="9432"/>
        </w:tabs>
        <w:jc w:val="left"/>
        <w:rPr>
          <w:iCs/>
          <w:sz w:val="22"/>
          <w:szCs w:val="22"/>
        </w:rPr>
      </w:pPr>
    </w:p>
    <w:p w14:paraId="6C1E5172" w14:textId="77777777" w:rsidR="00405C90" w:rsidRPr="00D15981" w:rsidRDefault="00405C90" w:rsidP="00405C90">
      <w:pPr>
        <w:jc w:val="both"/>
        <w:rPr>
          <w:b/>
          <w:bCs/>
          <w:sz w:val="22"/>
          <w:szCs w:val="22"/>
        </w:rPr>
      </w:pPr>
      <w:r w:rsidRPr="00D15981">
        <w:rPr>
          <w:b/>
          <w:iCs/>
          <w:sz w:val="22"/>
          <w:szCs w:val="22"/>
        </w:rPr>
        <w:t>Oświadczamy, że udział towarów pochodzących z państw członkowskich Unii Europejskiej, państw, z którymi Unia Europejska zawarła umowy o równym traktowaniu przedsiębiorców lub państw wobec których na mocy decyzji Rady stosuje się przepisy dyrektywy2014/25/UE przekracza 50% zamówienia</w:t>
      </w:r>
    </w:p>
    <w:p w14:paraId="62278503" w14:textId="77777777" w:rsidR="00405C90" w:rsidRPr="00D15981" w:rsidRDefault="00405C90" w:rsidP="00405C90">
      <w:pPr>
        <w:pStyle w:val="Tekstpodstawowywcity"/>
        <w:widowControl w:val="0"/>
        <w:tabs>
          <w:tab w:val="center" w:pos="4896"/>
          <w:tab w:val="right" w:pos="9432"/>
        </w:tabs>
        <w:jc w:val="left"/>
        <w:rPr>
          <w:bCs w:val="0"/>
          <w:iCs/>
          <w:sz w:val="22"/>
          <w:szCs w:val="22"/>
        </w:rPr>
      </w:pPr>
    </w:p>
    <w:p w14:paraId="33EBD652" w14:textId="77777777" w:rsidR="005F2170" w:rsidRPr="00D15981" w:rsidRDefault="005F2170" w:rsidP="00405C90">
      <w:pPr>
        <w:pStyle w:val="Tekstpodstawowywcity"/>
        <w:widowControl w:val="0"/>
        <w:tabs>
          <w:tab w:val="center" w:pos="4896"/>
          <w:tab w:val="right" w:pos="9432"/>
        </w:tabs>
        <w:jc w:val="left"/>
        <w:rPr>
          <w:bCs w:val="0"/>
          <w:iCs/>
          <w:sz w:val="22"/>
          <w:szCs w:val="22"/>
        </w:rPr>
      </w:pPr>
    </w:p>
    <w:p w14:paraId="2126B502" w14:textId="48E60D74" w:rsidR="00405C90" w:rsidRPr="00D15981" w:rsidRDefault="00405C90" w:rsidP="00405C90">
      <w:pPr>
        <w:pStyle w:val="Tekstpodstawowywcity"/>
        <w:widowControl w:val="0"/>
        <w:tabs>
          <w:tab w:val="center" w:pos="4896"/>
          <w:tab w:val="right" w:pos="9432"/>
        </w:tabs>
        <w:jc w:val="both"/>
        <w:rPr>
          <w:bCs w:val="0"/>
          <w:i/>
          <w:iCs/>
          <w:sz w:val="22"/>
          <w:szCs w:val="22"/>
          <w:u w:val="single"/>
        </w:rPr>
      </w:pPr>
      <w:r w:rsidRPr="00D15981">
        <w:rPr>
          <w:bCs w:val="0"/>
          <w:i/>
          <w:iCs/>
          <w:sz w:val="22"/>
          <w:szCs w:val="22"/>
          <w:u w:val="single"/>
        </w:rPr>
        <w:t xml:space="preserve">Wykonawca dołącza uzupełnione tabele z wymaganymi przez Zamawiającego parametrami, stanowiące Załącznik nr 1 do SWZ Część 2: </w:t>
      </w:r>
      <w:r w:rsidR="005F2170" w:rsidRPr="00D15981">
        <w:rPr>
          <w:bCs w:val="0"/>
          <w:i/>
          <w:iCs/>
          <w:sz w:val="22"/>
          <w:szCs w:val="22"/>
          <w:u w:val="single"/>
        </w:rPr>
        <w:t xml:space="preserve">Tabela nr 1 </w:t>
      </w:r>
    </w:p>
    <w:p w14:paraId="313C30D1" w14:textId="77777777" w:rsidR="00405C90" w:rsidRPr="00D15981" w:rsidRDefault="00405C90" w:rsidP="008849AC">
      <w:pPr>
        <w:jc w:val="both"/>
        <w:rPr>
          <w:b/>
          <w:sz w:val="22"/>
          <w:szCs w:val="22"/>
        </w:rPr>
      </w:pPr>
    </w:p>
    <w:p w14:paraId="6FC265F3" w14:textId="77777777" w:rsidR="00405C90" w:rsidRPr="00D15981" w:rsidRDefault="00405C90" w:rsidP="008849AC">
      <w:pPr>
        <w:jc w:val="both"/>
        <w:rPr>
          <w:b/>
          <w:sz w:val="22"/>
          <w:szCs w:val="22"/>
        </w:rPr>
      </w:pPr>
    </w:p>
    <w:p w14:paraId="713A8CD7" w14:textId="77777777" w:rsidR="00405C90" w:rsidRPr="00D15981" w:rsidRDefault="00405C90" w:rsidP="008849AC">
      <w:pPr>
        <w:jc w:val="both"/>
        <w:rPr>
          <w:b/>
          <w:sz w:val="22"/>
          <w:szCs w:val="22"/>
        </w:rPr>
      </w:pPr>
    </w:p>
    <w:p w14:paraId="45498B19" w14:textId="77777777" w:rsidR="00405C90" w:rsidRPr="00D15981" w:rsidRDefault="00405C90" w:rsidP="008849AC">
      <w:pPr>
        <w:jc w:val="both"/>
        <w:rPr>
          <w:b/>
          <w:sz w:val="22"/>
          <w:szCs w:val="22"/>
        </w:rPr>
      </w:pPr>
    </w:p>
    <w:p w14:paraId="7844D348" w14:textId="6E3A1521" w:rsidR="008849AC" w:rsidRPr="00D15981" w:rsidRDefault="008849AC" w:rsidP="008849AC">
      <w:pPr>
        <w:jc w:val="both"/>
        <w:rPr>
          <w:sz w:val="22"/>
          <w:szCs w:val="22"/>
        </w:rPr>
      </w:pPr>
      <w:r w:rsidRPr="00D15981">
        <w:rPr>
          <w:b/>
          <w:sz w:val="22"/>
          <w:szCs w:val="22"/>
        </w:rPr>
        <w:br w:type="page"/>
      </w:r>
    </w:p>
    <w:p w14:paraId="41D50731" w14:textId="34A62BED" w:rsidR="006F6656" w:rsidRPr="00D15981" w:rsidRDefault="006F6656"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56" w:name="_Toc65677233"/>
      <w:bookmarkStart w:id="157" w:name="_Toc238454495"/>
      <w:bookmarkStart w:id="158" w:name="_Toc238454611"/>
      <w:bookmarkStart w:id="159" w:name="_Toc238533811"/>
      <w:bookmarkEnd w:id="155"/>
      <w:r w:rsidRPr="00D15981">
        <w:rPr>
          <w:rFonts w:ascii="Times New Roman" w:hAnsi="Times New Roman" w:cs="Times New Roman"/>
          <w:color w:val="auto"/>
          <w:sz w:val="22"/>
          <w:szCs w:val="22"/>
        </w:rPr>
        <w:lastRenderedPageBreak/>
        <w:t>Załącznik nr 2 do SWZ</w:t>
      </w:r>
      <w:r w:rsidR="00707CAF" w:rsidRPr="00D15981">
        <w:rPr>
          <w:rFonts w:ascii="Times New Roman" w:hAnsi="Times New Roman" w:cs="Times New Roman"/>
          <w:color w:val="auto"/>
          <w:sz w:val="22"/>
          <w:szCs w:val="22"/>
        </w:rPr>
        <w:t xml:space="preserve"> „Formularz ofertowy”</w:t>
      </w:r>
      <w:bookmarkEnd w:id="156"/>
      <w:bookmarkEnd w:id="157"/>
      <w:bookmarkEnd w:id="158"/>
      <w:r w:rsidR="00DA2F8D">
        <w:rPr>
          <w:rFonts w:ascii="Times New Roman" w:hAnsi="Times New Roman" w:cs="Times New Roman"/>
          <w:color w:val="auto"/>
          <w:sz w:val="22"/>
          <w:szCs w:val="22"/>
        </w:rPr>
        <w:t xml:space="preserve"> oraz Załącznik 2a do SWZ „Cenniki”</w:t>
      </w:r>
      <w:bookmarkEnd w:id="159"/>
    </w:p>
    <w:p w14:paraId="2481C5C8" w14:textId="77777777" w:rsidR="006F6656" w:rsidRPr="00D15981" w:rsidRDefault="006F6656" w:rsidP="00CD7F75">
      <w:pPr>
        <w:ind w:left="426"/>
        <w:jc w:val="right"/>
        <w:rPr>
          <w:b/>
          <w:bCs/>
          <w:sz w:val="22"/>
          <w:szCs w:val="22"/>
        </w:rPr>
      </w:pPr>
    </w:p>
    <w:p w14:paraId="218D6179" w14:textId="77777777" w:rsidR="006F6656" w:rsidRPr="00D15981" w:rsidRDefault="006F6656" w:rsidP="00CD7F75">
      <w:pPr>
        <w:jc w:val="center"/>
        <w:rPr>
          <w:b/>
          <w:bCs/>
          <w:sz w:val="22"/>
          <w:szCs w:val="22"/>
        </w:rPr>
      </w:pPr>
    </w:p>
    <w:p w14:paraId="47E1344D" w14:textId="77777777" w:rsidR="006F6656" w:rsidRPr="00D15981" w:rsidRDefault="006F6656" w:rsidP="00CD7F75">
      <w:pPr>
        <w:jc w:val="both"/>
        <w:rPr>
          <w:noProof/>
          <w:spacing w:val="20"/>
          <w:sz w:val="22"/>
          <w:szCs w:val="22"/>
        </w:rPr>
      </w:pPr>
    </w:p>
    <w:p w14:paraId="25A0438B" w14:textId="77777777" w:rsidR="006F6656" w:rsidRPr="00D15981" w:rsidRDefault="006F6656" w:rsidP="00CD7F75">
      <w:pPr>
        <w:jc w:val="both"/>
        <w:rPr>
          <w:noProof/>
          <w:spacing w:val="20"/>
          <w:sz w:val="22"/>
          <w:szCs w:val="22"/>
        </w:rPr>
      </w:pPr>
    </w:p>
    <w:p w14:paraId="104BEF9C" w14:textId="77777777" w:rsidR="006F6656" w:rsidRPr="00D15981" w:rsidRDefault="006F6656" w:rsidP="00CD7F75">
      <w:pPr>
        <w:jc w:val="both"/>
        <w:rPr>
          <w:noProof/>
          <w:spacing w:val="20"/>
          <w:sz w:val="22"/>
          <w:szCs w:val="22"/>
        </w:rPr>
      </w:pPr>
      <w:r w:rsidRPr="00D15981">
        <w:rPr>
          <w:noProof/>
          <w:spacing w:val="20"/>
          <w:sz w:val="22"/>
          <w:szCs w:val="22"/>
        </w:rPr>
        <w:tab/>
      </w:r>
      <w:r w:rsidRPr="00D15981">
        <w:rPr>
          <w:noProof/>
          <w:spacing w:val="20"/>
          <w:sz w:val="22"/>
          <w:szCs w:val="22"/>
        </w:rPr>
        <w:tab/>
      </w:r>
    </w:p>
    <w:p w14:paraId="4C33EB6B" w14:textId="77777777" w:rsidR="006F6656" w:rsidRPr="00D15981" w:rsidRDefault="006F6656" w:rsidP="00CD7F75">
      <w:pPr>
        <w:ind w:left="426"/>
        <w:jc w:val="center"/>
        <w:rPr>
          <w:b/>
          <w:bCs/>
          <w:spacing w:val="20"/>
          <w:sz w:val="22"/>
          <w:szCs w:val="22"/>
        </w:rPr>
      </w:pPr>
      <w:r w:rsidRPr="00D15981">
        <w:rPr>
          <w:b/>
          <w:bCs/>
          <w:spacing w:val="20"/>
          <w:sz w:val="22"/>
          <w:szCs w:val="22"/>
        </w:rPr>
        <w:t>FORMULARZ OFERTOWY</w:t>
      </w:r>
    </w:p>
    <w:p w14:paraId="7EDB471A" w14:textId="77777777" w:rsidR="006F6656" w:rsidRPr="00D15981" w:rsidRDefault="006F6656" w:rsidP="00CD7F75">
      <w:pPr>
        <w:ind w:left="426"/>
        <w:jc w:val="center"/>
        <w:rPr>
          <w:b/>
          <w:bCs/>
          <w:spacing w:val="20"/>
          <w:sz w:val="22"/>
          <w:szCs w:val="22"/>
        </w:rPr>
      </w:pPr>
    </w:p>
    <w:p w14:paraId="3D43AB7A" w14:textId="77777777" w:rsidR="006F6656" w:rsidRPr="00D15981" w:rsidRDefault="006F6656" w:rsidP="00CD7F75">
      <w:pPr>
        <w:ind w:left="426"/>
        <w:jc w:val="center"/>
        <w:rPr>
          <w:b/>
          <w:bCs/>
          <w:spacing w:val="20"/>
          <w:sz w:val="22"/>
          <w:szCs w:val="22"/>
        </w:rPr>
      </w:pPr>
    </w:p>
    <w:p w14:paraId="68164B0C" w14:textId="77777777" w:rsidR="006F6656" w:rsidRPr="00D15981" w:rsidRDefault="006F6656" w:rsidP="00CD7F75">
      <w:pPr>
        <w:ind w:left="426"/>
        <w:jc w:val="center"/>
        <w:rPr>
          <w:b/>
          <w:bCs/>
          <w:spacing w:val="20"/>
          <w:sz w:val="22"/>
          <w:szCs w:val="22"/>
        </w:rPr>
      </w:pPr>
    </w:p>
    <w:p w14:paraId="3A4A027F" w14:textId="77777777" w:rsidR="00AE7CF8" w:rsidRPr="00D15981" w:rsidRDefault="006F6656" w:rsidP="00CD7F75">
      <w:pPr>
        <w:ind w:left="426"/>
        <w:jc w:val="center"/>
        <w:rPr>
          <w:b/>
          <w:bCs/>
          <w:spacing w:val="20"/>
          <w:sz w:val="22"/>
          <w:szCs w:val="22"/>
        </w:rPr>
      </w:pPr>
      <w:r w:rsidRPr="00D15981">
        <w:rPr>
          <w:b/>
          <w:bCs/>
          <w:spacing w:val="20"/>
          <w:sz w:val="22"/>
          <w:szCs w:val="22"/>
        </w:rPr>
        <w:t xml:space="preserve">Elektroniczny Formularz Ofertowy jest dostępny </w:t>
      </w:r>
    </w:p>
    <w:p w14:paraId="444E94A2" w14:textId="77777777" w:rsidR="00AE7CF8" w:rsidRPr="00D15981" w:rsidRDefault="006F6656" w:rsidP="00CD7F75">
      <w:pPr>
        <w:ind w:left="426"/>
        <w:jc w:val="center"/>
        <w:rPr>
          <w:b/>
          <w:bCs/>
          <w:spacing w:val="20"/>
          <w:sz w:val="22"/>
          <w:szCs w:val="22"/>
        </w:rPr>
      </w:pPr>
      <w:r w:rsidRPr="00D15981">
        <w:rPr>
          <w:b/>
          <w:bCs/>
          <w:spacing w:val="20"/>
          <w:sz w:val="22"/>
          <w:szCs w:val="22"/>
        </w:rPr>
        <w:t>na platformie Elektronicznego Formularza Ofertowego.</w:t>
      </w:r>
    </w:p>
    <w:p w14:paraId="15A8E42B" w14:textId="77777777" w:rsidR="006F6656" w:rsidRPr="00D15981" w:rsidRDefault="006F6656" w:rsidP="00CD7F75">
      <w:pPr>
        <w:ind w:left="426"/>
        <w:jc w:val="center"/>
        <w:rPr>
          <w:b/>
          <w:bCs/>
          <w:spacing w:val="20"/>
          <w:sz w:val="22"/>
          <w:szCs w:val="22"/>
        </w:rPr>
      </w:pPr>
      <w:r w:rsidRPr="00D15981">
        <w:rPr>
          <w:b/>
          <w:bCs/>
          <w:spacing w:val="20"/>
          <w:sz w:val="22"/>
          <w:szCs w:val="22"/>
        </w:rPr>
        <w:t xml:space="preserve"> </w:t>
      </w:r>
    </w:p>
    <w:p w14:paraId="0B460CE2" w14:textId="77777777" w:rsidR="006F6656" w:rsidRDefault="006F6656" w:rsidP="00CD7F75">
      <w:pPr>
        <w:ind w:left="426"/>
        <w:jc w:val="center"/>
        <w:rPr>
          <w:b/>
          <w:bCs/>
          <w:spacing w:val="20"/>
          <w:sz w:val="22"/>
          <w:szCs w:val="22"/>
          <w:u w:val="single"/>
        </w:rPr>
      </w:pPr>
      <w:r w:rsidRPr="00D15981">
        <w:rPr>
          <w:b/>
          <w:bCs/>
          <w:spacing w:val="20"/>
          <w:sz w:val="22"/>
          <w:szCs w:val="22"/>
          <w:u w:val="single"/>
        </w:rPr>
        <w:t xml:space="preserve">Link do Elektronicznego Formularza Ofertowego znajduje się w </w:t>
      </w:r>
      <w:r w:rsidR="00AE7CF8" w:rsidRPr="00D15981">
        <w:rPr>
          <w:b/>
          <w:bCs/>
          <w:spacing w:val="20"/>
          <w:sz w:val="22"/>
          <w:szCs w:val="22"/>
          <w:u w:val="single"/>
        </w:rPr>
        <w:t>P</w:t>
      </w:r>
      <w:r w:rsidRPr="00D15981">
        <w:rPr>
          <w:b/>
          <w:bCs/>
          <w:spacing w:val="20"/>
          <w:sz w:val="22"/>
          <w:szCs w:val="22"/>
          <w:u w:val="single"/>
        </w:rPr>
        <w:t xml:space="preserve">rofilu </w:t>
      </w:r>
      <w:r w:rsidR="00AE7CF8" w:rsidRPr="00D15981">
        <w:rPr>
          <w:b/>
          <w:bCs/>
          <w:spacing w:val="20"/>
          <w:sz w:val="22"/>
          <w:szCs w:val="22"/>
          <w:u w:val="single"/>
        </w:rPr>
        <w:t>N</w:t>
      </w:r>
      <w:r w:rsidRPr="00D15981">
        <w:rPr>
          <w:b/>
          <w:bCs/>
          <w:spacing w:val="20"/>
          <w:sz w:val="22"/>
          <w:szCs w:val="22"/>
          <w:u w:val="single"/>
        </w:rPr>
        <w:t xml:space="preserve">abywcy </w:t>
      </w:r>
    </w:p>
    <w:p w14:paraId="5B8F7C3A" w14:textId="77777777" w:rsidR="001838DB" w:rsidRDefault="001838DB" w:rsidP="00CD7F75">
      <w:pPr>
        <w:ind w:left="426"/>
        <w:jc w:val="center"/>
        <w:rPr>
          <w:b/>
          <w:bCs/>
          <w:spacing w:val="20"/>
          <w:sz w:val="22"/>
          <w:szCs w:val="22"/>
          <w:u w:val="single"/>
        </w:rPr>
      </w:pPr>
    </w:p>
    <w:p w14:paraId="7C5CA72C" w14:textId="4A56A718" w:rsidR="001838DB" w:rsidRPr="009043A2" w:rsidRDefault="001838DB" w:rsidP="001838DB">
      <w:pPr>
        <w:ind w:left="426"/>
        <w:jc w:val="both"/>
        <w:rPr>
          <w:b/>
          <w:bCs/>
          <w:sz w:val="22"/>
          <w:szCs w:val="22"/>
          <w:u w:val="single"/>
        </w:rPr>
      </w:pPr>
      <w:r w:rsidRPr="009043A2">
        <w:rPr>
          <w:b/>
          <w:bCs/>
          <w:spacing w:val="20"/>
          <w:sz w:val="22"/>
          <w:szCs w:val="22"/>
          <w:u w:val="single"/>
        </w:rPr>
        <w:t>Załącznik 2a</w:t>
      </w:r>
      <w:r w:rsidRPr="009043A2">
        <w:rPr>
          <w:spacing w:val="20"/>
          <w:sz w:val="22"/>
          <w:szCs w:val="22"/>
        </w:rPr>
        <w:t xml:space="preserve"> –</w:t>
      </w:r>
      <w:r w:rsidRPr="009043A2">
        <w:rPr>
          <w:b/>
          <w:bCs/>
          <w:spacing w:val="20"/>
          <w:sz w:val="22"/>
          <w:szCs w:val="22"/>
        </w:rPr>
        <w:t xml:space="preserve"> </w:t>
      </w:r>
      <w:r w:rsidRPr="009043A2">
        <w:rPr>
          <w:spacing w:val="20"/>
          <w:sz w:val="22"/>
          <w:szCs w:val="22"/>
        </w:rPr>
        <w:t xml:space="preserve">cenniki (Cennik całkowity dostawy kombajnu i pakiet wybranych podzespołów ze stawką roboczogodziny serwisu, Wyprawka części rezerwowe </w:t>
      </w:r>
      <w:proofErr w:type="spellStart"/>
      <w:r w:rsidRPr="009043A2">
        <w:rPr>
          <w:spacing w:val="20"/>
          <w:sz w:val="22"/>
          <w:szCs w:val="22"/>
        </w:rPr>
        <w:t>Ww</w:t>
      </w:r>
      <w:proofErr w:type="spellEnd"/>
      <w:r w:rsidRPr="009043A2">
        <w:rPr>
          <w:spacing w:val="20"/>
          <w:sz w:val="22"/>
          <w:szCs w:val="22"/>
        </w:rPr>
        <w:t>, Cennik wykazu pakietu wybranych podzespołów WPP</w:t>
      </w:r>
      <w:r w:rsidR="009043A2">
        <w:rPr>
          <w:spacing w:val="20"/>
          <w:sz w:val="22"/>
          <w:szCs w:val="22"/>
        </w:rPr>
        <w:t xml:space="preserve"> </w:t>
      </w:r>
      <w:r w:rsidRPr="009043A2">
        <w:rPr>
          <w:spacing w:val="20"/>
          <w:sz w:val="22"/>
          <w:szCs w:val="22"/>
        </w:rPr>
        <w:t xml:space="preserve">(zał. 1h do SOPZ), </w:t>
      </w:r>
      <w:r w:rsidR="009043A2" w:rsidRPr="00EB352C">
        <w:rPr>
          <w:spacing w:val="20"/>
          <w:sz w:val="22"/>
          <w:szCs w:val="22"/>
        </w:rPr>
        <w:t>cennik części  zamiennych i podzespołów nowych do umowy serwisowej, cennik usług transportowych</w:t>
      </w:r>
      <w:r w:rsidRPr="009043A2">
        <w:rPr>
          <w:spacing w:val="20"/>
          <w:sz w:val="22"/>
          <w:szCs w:val="22"/>
        </w:rPr>
        <w:t>),</w:t>
      </w:r>
      <w:r w:rsidRPr="009043A2">
        <w:rPr>
          <w:b/>
          <w:bCs/>
          <w:spacing w:val="20"/>
          <w:sz w:val="22"/>
          <w:szCs w:val="22"/>
          <w:u w:val="single"/>
        </w:rPr>
        <w:t xml:space="preserve"> stanowi odrębny plik </w:t>
      </w:r>
      <w:proofErr w:type="spellStart"/>
      <w:r w:rsidRPr="009043A2">
        <w:rPr>
          <w:b/>
          <w:bCs/>
          <w:spacing w:val="20"/>
          <w:sz w:val="22"/>
          <w:szCs w:val="22"/>
          <w:u w:val="single"/>
        </w:rPr>
        <w:t>excel</w:t>
      </w:r>
      <w:proofErr w:type="spellEnd"/>
    </w:p>
    <w:p w14:paraId="1968E39D" w14:textId="77777777" w:rsidR="006F6656" w:rsidRPr="00D15981" w:rsidRDefault="006F6656" w:rsidP="00CD7F75">
      <w:pPr>
        <w:rPr>
          <w:sz w:val="22"/>
          <w:szCs w:val="22"/>
          <w:u w:val="single"/>
        </w:rPr>
      </w:pPr>
    </w:p>
    <w:p w14:paraId="67F0C9A3" w14:textId="77777777" w:rsidR="006F6656" w:rsidRPr="00D15981" w:rsidRDefault="006F6656" w:rsidP="00CD7F75">
      <w:pPr>
        <w:rPr>
          <w:sz w:val="22"/>
          <w:szCs w:val="22"/>
        </w:rPr>
      </w:pPr>
    </w:p>
    <w:p w14:paraId="1B74569F" w14:textId="77777777" w:rsidR="006F6656" w:rsidRPr="00D15981" w:rsidRDefault="006F6656" w:rsidP="00CD7F75">
      <w:pPr>
        <w:rPr>
          <w:sz w:val="22"/>
          <w:szCs w:val="22"/>
        </w:rPr>
      </w:pPr>
    </w:p>
    <w:p w14:paraId="592BD486" w14:textId="77777777" w:rsidR="006F6656" w:rsidRPr="00D15981" w:rsidRDefault="006F6656" w:rsidP="00CD7F75">
      <w:pPr>
        <w:rPr>
          <w:sz w:val="22"/>
          <w:szCs w:val="22"/>
        </w:rPr>
      </w:pPr>
    </w:p>
    <w:p w14:paraId="0184EC74" w14:textId="77777777" w:rsidR="006F6656" w:rsidRPr="00D15981" w:rsidRDefault="006F6656" w:rsidP="00CD7F75">
      <w:pPr>
        <w:rPr>
          <w:sz w:val="22"/>
          <w:szCs w:val="22"/>
        </w:rPr>
      </w:pPr>
    </w:p>
    <w:p w14:paraId="014275AE" w14:textId="77777777" w:rsidR="00B46089" w:rsidRPr="00840619" w:rsidRDefault="00B46089" w:rsidP="00CD7F75">
      <w:pPr>
        <w:rPr>
          <w:b/>
          <w:bCs/>
          <w:color w:val="EE0000"/>
          <w:sz w:val="22"/>
          <w:szCs w:val="22"/>
        </w:rPr>
      </w:pPr>
      <w:r w:rsidRPr="00840619">
        <w:rPr>
          <w:b/>
          <w:bCs/>
          <w:color w:val="EE0000"/>
          <w:sz w:val="22"/>
          <w:szCs w:val="22"/>
        </w:rPr>
        <w:t>Dodatkowa uwaga:</w:t>
      </w:r>
    </w:p>
    <w:p w14:paraId="7AEC0A09" w14:textId="77777777" w:rsidR="0020107C" w:rsidRPr="00840619" w:rsidRDefault="00B46089" w:rsidP="00B46089">
      <w:pPr>
        <w:jc w:val="both"/>
        <w:rPr>
          <w:color w:val="EE0000"/>
          <w:sz w:val="22"/>
          <w:szCs w:val="22"/>
        </w:rPr>
      </w:pPr>
      <w:r w:rsidRPr="00840619">
        <w:rPr>
          <w:color w:val="EE0000"/>
          <w:sz w:val="22"/>
          <w:szCs w:val="22"/>
        </w:rPr>
        <w:t xml:space="preserve">Z przyczyn wyłącznie technicznych, wynikających z konieczności przeprowadzenia aukcji elektronicznej, przedmiot zamówienia został ujęty w Elektronicznym Formularzu Ofertowym w postaci dwóch Zadań </w:t>
      </w:r>
      <w:r w:rsidR="0020107C" w:rsidRPr="00840619">
        <w:rPr>
          <w:color w:val="EE0000"/>
          <w:sz w:val="22"/>
          <w:szCs w:val="22"/>
        </w:rPr>
        <w:t>:</w:t>
      </w:r>
    </w:p>
    <w:p w14:paraId="5759A82D" w14:textId="69D5903C" w:rsidR="0020107C" w:rsidRPr="00840619" w:rsidRDefault="00B46089" w:rsidP="00B46089">
      <w:pPr>
        <w:jc w:val="both"/>
        <w:rPr>
          <w:color w:val="EE0000"/>
          <w:sz w:val="22"/>
          <w:szCs w:val="22"/>
        </w:rPr>
      </w:pPr>
      <w:r w:rsidRPr="00840619">
        <w:rPr>
          <w:color w:val="EE0000"/>
          <w:sz w:val="22"/>
          <w:szCs w:val="22"/>
        </w:rPr>
        <w:t>„Zadanie nr 1"</w:t>
      </w:r>
      <w:r w:rsidR="0020107C" w:rsidRPr="00840619">
        <w:rPr>
          <w:color w:val="EE0000"/>
          <w:sz w:val="22"/>
          <w:szCs w:val="22"/>
        </w:rPr>
        <w:t xml:space="preserve"> obejmujące pozycje w zakresie dostawy kombajnu, wyprawki</w:t>
      </w:r>
      <w:r w:rsidR="00840619" w:rsidRPr="00840619">
        <w:rPr>
          <w:color w:val="EE0000"/>
          <w:sz w:val="22"/>
          <w:szCs w:val="22"/>
        </w:rPr>
        <w:t xml:space="preserve"> oraz</w:t>
      </w:r>
      <w:r w:rsidR="0020107C" w:rsidRPr="00840619">
        <w:rPr>
          <w:color w:val="EE0000"/>
          <w:sz w:val="22"/>
          <w:szCs w:val="22"/>
        </w:rPr>
        <w:t xml:space="preserve"> przeglądów R1 i R2,  </w:t>
      </w:r>
    </w:p>
    <w:p w14:paraId="472FFBF5" w14:textId="2595A223" w:rsidR="0020107C" w:rsidRPr="00840619" w:rsidRDefault="00B46089" w:rsidP="00B46089">
      <w:pPr>
        <w:jc w:val="both"/>
        <w:rPr>
          <w:color w:val="EE0000"/>
          <w:sz w:val="22"/>
          <w:szCs w:val="22"/>
        </w:rPr>
      </w:pPr>
      <w:r w:rsidRPr="00840619">
        <w:rPr>
          <w:color w:val="EE0000"/>
          <w:sz w:val="22"/>
          <w:szCs w:val="22"/>
        </w:rPr>
        <w:t>„Zadanie nr 2"</w:t>
      </w:r>
      <w:r w:rsidR="0020107C" w:rsidRPr="00840619">
        <w:rPr>
          <w:color w:val="EE0000"/>
          <w:sz w:val="22"/>
          <w:szCs w:val="22"/>
        </w:rPr>
        <w:t xml:space="preserve"> obejmujące</w:t>
      </w:r>
      <w:r w:rsidR="0020107C" w:rsidRPr="00840619">
        <w:rPr>
          <w:color w:val="EE0000"/>
        </w:rPr>
        <w:t xml:space="preserve"> </w:t>
      </w:r>
      <w:r w:rsidR="0020107C" w:rsidRPr="00840619">
        <w:rPr>
          <w:color w:val="EE0000"/>
          <w:sz w:val="22"/>
          <w:szCs w:val="22"/>
        </w:rPr>
        <w:t>pakiet wybranych podzespołów oraz stawkę roboczogodziny pracy serwisu (WPP) celem zabezpieczenia potrzeb Zamawiającego na realizację pozagwarancyjnych usług serwisowych w okresie 24 miesięcy od daty uruchomienia kombajnu</w:t>
      </w:r>
      <w:r w:rsidRPr="00840619">
        <w:rPr>
          <w:color w:val="EE0000"/>
          <w:sz w:val="22"/>
          <w:szCs w:val="22"/>
        </w:rPr>
        <w:t xml:space="preserve">. </w:t>
      </w:r>
    </w:p>
    <w:p w14:paraId="2E8AF415" w14:textId="5AD80627" w:rsidR="0020107C" w:rsidRPr="00840619" w:rsidRDefault="0020107C" w:rsidP="00B46089">
      <w:pPr>
        <w:jc w:val="both"/>
        <w:rPr>
          <w:color w:val="EE0000"/>
          <w:sz w:val="22"/>
          <w:szCs w:val="22"/>
        </w:rPr>
      </w:pPr>
      <w:r w:rsidRPr="00840619">
        <w:rPr>
          <w:color w:val="EE0000"/>
          <w:sz w:val="22"/>
          <w:szCs w:val="22"/>
        </w:rPr>
        <w:t>Podział ten wynika z faktu, że w zakresie objętym „Zadaniem nr 2” Wykonawcy przedstawią cenniki z cenami jednostkowymi, a wartością tego „Zadania” będą środki finansowe przeznaczone przez Zamawiającego na realizację tego zakresu i będzie ona niezależna od sumy cenników</w:t>
      </w:r>
      <w:r w:rsidR="00840619">
        <w:rPr>
          <w:color w:val="EE0000"/>
          <w:sz w:val="22"/>
          <w:szCs w:val="22"/>
        </w:rPr>
        <w:t>.</w:t>
      </w:r>
    </w:p>
    <w:p w14:paraId="51BED657" w14:textId="0686C77F" w:rsidR="00840619" w:rsidRPr="00840619" w:rsidRDefault="00840619" w:rsidP="00B46089">
      <w:pPr>
        <w:jc w:val="both"/>
        <w:rPr>
          <w:color w:val="EE0000"/>
          <w:sz w:val="22"/>
          <w:szCs w:val="22"/>
        </w:rPr>
      </w:pPr>
      <w:r w:rsidRPr="00840619">
        <w:rPr>
          <w:color w:val="EE0000"/>
          <w:sz w:val="22"/>
          <w:szCs w:val="22"/>
        </w:rPr>
        <w:t>Szczegóły dotyczące aukcji elektronicznej</w:t>
      </w:r>
      <w:r>
        <w:rPr>
          <w:color w:val="EE0000"/>
          <w:sz w:val="22"/>
          <w:szCs w:val="22"/>
        </w:rPr>
        <w:t xml:space="preserve"> oraz sposób wyliczenia cen po aukcji</w:t>
      </w:r>
      <w:r w:rsidRPr="00840619">
        <w:rPr>
          <w:color w:val="EE0000"/>
          <w:sz w:val="22"/>
          <w:szCs w:val="22"/>
        </w:rPr>
        <w:t xml:space="preserve"> opisane zostały w Części XVII SWZ.</w:t>
      </w:r>
    </w:p>
    <w:p w14:paraId="2875202D" w14:textId="39471403" w:rsidR="00B46089" w:rsidRPr="00840619" w:rsidRDefault="00B46089" w:rsidP="00B46089">
      <w:pPr>
        <w:jc w:val="both"/>
        <w:rPr>
          <w:color w:val="EE0000"/>
          <w:sz w:val="22"/>
          <w:szCs w:val="22"/>
        </w:rPr>
      </w:pPr>
      <w:r w:rsidRPr="00840619">
        <w:rPr>
          <w:b/>
          <w:bCs/>
          <w:color w:val="EE0000"/>
          <w:sz w:val="22"/>
          <w:szCs w:val="22"/>
        </w:rPr>
        <w:t>Podział ten ma charakter wyłącznie techniczno-organizacyjny</w:t>
      </w:r>
      <w:r w:rsidRPr="00840619">
        <w:rPr>
          <w:color w:val="EE0000"/>
          <w:sz w:val="22"/>
          <w:szCs w:val="22"/>
        </w:rPr>
        <w:t xml:space="preserve"> i </w:t>
      </w:r>
      <w:r w:rsidRPr="00840619">
        <w:rPr>
          <w:b/>
          <w:bCs/>
          <w:color w:val="EE0000"/>
          <w:sz w:val="22"/>
          <w:szCs w:val="22"/>
        </w:rPr>
        <w:t>nie stanowi podziału zamówienia na części</w:t>
      </w:r>
      <w:r w:rsidRPr="00840619">
        <w:rPr>
          <w:color w:val="EE0000"/>
          <w:sz w:val="22"/>
          <w:szCs w:val="22"/>
        </w:rPr>
        <w:t xml:space="preserve"> w rozumieniu ustawy </w:t>
      </w:r>
      <w:proofErr w:type="spellStart"/>
      <w:r w:rsidRPr="00840619">
        <w:rPr>
          <w:color w:val="EE0000"/>
          <w:sz w:val="22"/>
          <w:szCs w:val="22"/>
        </w:rPr>
        <w:t>Pzp</w:t>
      </w:r>
      <w:proofErr w:type="spellEnd"/>
      <w:r w:rsidRPr="00840619">
        <w:rPr>
          <w:color w:val="EE0000"/>
          <w:sz w:val="22"/>
          <w:szCs w:val="22"/>
        </w:rPr>
        <w:t xml:space="preserve">. Nie jest dopuszczalne złożenie oferty częściowej – </w:t>
      </w:r>
      <w:r w:rsidR="0020107C" w:rsidRPr="00840619">
        <w:rPr>
          <w:color w:val="EE0000"/>
          <w:sz w:val="22"/>
          <w:szCs w:val="22"/>
        </w:rPr>
        <w:t>Wykonawca zobowiązany jest złożyć ofertę obejmującą całość przedmiotu zamówienia zgodnie z zapisami SWZ</w:t>
      </w:r>
      <w:r w:rsidRPr="00840619">
        <w:rPr>
          <w:color w:val="EE0000"/>
          <w:sz w:val="22"/>
          <w:szCs w:val="22"/>
        </w:rPr>
        <w:t>, pod rygorem odrzucenia jako niezgodnej z treścią SWZ.</w:t>
      </w:r>
    </w:p>
    <w:p w14:paraId="72FA01E8" w14:textId="77777777" w:rsidR="00B46089" w:rsidRDefault="00B46089" w:rsidP="00CD7F75">
      <w:pPr>
        <w:rPr>
          <w:sz w:val="22"/>
          <w:szCs w:val="22"/>
        </w:rPr>
      </w:pPr>
    </w:p>
    <w:p w14:paraId="2615D7C9" w14:textId="77777777" w:rsidR="00B46089" w:rsidRDefault="00B46089" w:rsidP="00CD7F75">
      <w:pPr>
        <w:rPr>
          <w:sz w:val="22"/>
          <w:szCs w:val="22"/>
        </w:rPr>
      </w:pPr>
    </w:p>
    <w:p w14:paraId="636FD476" w14:textId="06F5924B" w:rsidR="006F6656" w:rsidRDefault="006F6656" w:rsidP="00CD7F75">
      <w:pPr>
        <w:rPr>
          <w:sz w:val="22"/>
          <w:szCs w:val="22"/>
        </w:rPr>
      </w:pPr>
      <w:r w:rsidRPr="00D15981">
        <w:rPr>
          <w:sz w:val="22"/>
          <w:szCs w:val="22"/>
        </w:rPr>
        <w:br w:type="page"/>
      </w:r>
    </w:p>
    <w:p w14:paraId="61B2413C" w14:textId="77777777" w:rsidR="00B46089" w:rsidRPr="00D15981" w:rsidRDefault="00B46089" w:rsidP="00CD7F75">
      <w:pPr>
        <w:rPr>
          <w:sz w:val="22"/>
          <w:szCs w:val="22"/>
        </w:rPr>
      </w:pPr>
    </w:p>
    <w:p w14:paraId="5436A728" w14:textId="77777777" w:rsidR="006F6656" w:rsidRPr="00D15981" w:rsidRDefault="006F6656"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60" w:name="_Toc65677234"/>
      <w:bookmarkStart w:id="161" w:name="_Toc238454496"/>
      <w:bookmarkStart w:id="162" w:name="_Toc238454612"/>
      <w:bookmarkStart w:id="163" w:name="_Toc238533812"/>
      <w:r w:rsidRPr="00D15981">
        <w:rPr>
          <w:rFonts w:ascii="Times New Roman" w:hAnsi="Times New Roman" w:cs="Times New Roman"/>
          <w:color w:val="auto"/>
          <w:sz w:val="22"/>
          <w:szCs w:val="22"/>
        </w:rPr>
        <w:t>Załącznik nr 3.1 do SWZ</w:t>
      </w:r>
      <w:r w:rsidR="00AB4D9A" w:rsidRPr="00D15981">
        <w:rPr>
          <w:rFonts w:ascii="Times New Roman" w:hAnsi="Times New Roman" w:cs="Times New Roman"/>
          <w:color w:val="auto"/>
          <w:sz w:val="22"/>
          <w:szCs w:val="22"/>
        </w:rPr>
        <w:t xml:space="preserve"> </w:t>
      </w:r>
      <w:r w:rsidR="00707CAF" w:rsidRPr="00D15981">
        <w:rPr>
          <w:rFonts w:ascii="Times New Roman" w:hAnsi="Times New Roman" w:cs="Times New Roman"/>
          <w:color w:val="auto"/>
          <w:sz w:val="22"/>
          <w:szCs w:val="22"/>
        </w:rPr>
        <w:t>„Informacja o podwykonawcach”</w:t>
      </w:r>
      <w:bookmarkEnd w:id="160"/>
      <w:bookmarkEnd w:id="161"/>
      <w:bookmarkEnd w:id="162"/>
      <w:bookmarkEnd w:id="163"/>
    </w:p>
    <w:p w14:paraId="4FB78B3D" w14:textId="77777777" w:rsidR="006F6656" w:rsidRPr="00D15981" w:rsidRDefault="006F6656" w:rsidP="00CD7F75">
      <w:pPr>
        <w:tabs>
          <w:tab w:val="left" w:pos="180"/>
          <w:tab w:val="left" w:pos="851"/>
        </w:tabs>
        <w:ind w:left="3960" w:hanging="3960"/>
        <w:jc w:val="center"/>
        <w:rPr>
          <w:b/>
          <w:bCs/>
          <w:sz w:val="22"/>
          <w:szCs w:val="22"/>
        </w:rPr>
      </w:pPr>
    </w:p>
    <w:p w14:paraId="4F65779B" w14:textId="77777777" w:rsidR="006F6656" w:rsidRPr="00D15981" w:rsidRDefault="006F6656" w:rsidP="00CD7F75">
      <w:pPr>
        <w:tabs>
          <w:tab w:val="left" w:pos="180"/>
          <w:tab w:val="left" w:pos="851"/>
        </w:tabs>
        <w:ind w:left="3960" w:hanging="3960"/>
        <w:jc w:val="center"/>
        <w:rPr>
          <w:b/>
          <w:bCs/>
          <w:sz w:val="22"/>
          <w:szCs w:val="22"/>
        </w:rPr>
      </w:pPr>
    </w:p>
    <w:p w14:paraId="02AA43FD" w14:textId="77777777" w:rsidR="006F6656" w:rsidRPr="00D15981" w:rsidRDefault="006F6656" w:rsidP="00CD7F75">
      <w:pPr>
        <w:tabs>
          <w:tab w:val="left" w:pos="720"/>
        </w:tabs>
        <w:ind w:left="360" w:firstLine="180"/>
        <w:jc w:val="right"/>
        <w:rPr>
          <w:b/>
          <w:sz w:val="22"/>
          <w:szCs w:val="22"/>
        </w:rPr>
      </w:pPr>
    </w:p>
    <w:p w14:paraId="58FEE9BF" w14:textId="77777777" w:rsidR="006F6656" w:rsidRPr="00D15981" w:rsidRDefault="006F6656" w:rsidP="00CD7F75">
      <w:pPr>
        <w:tabs>
          <w:tab w:val="left" w:pos="720"/>
        </w:tabs>
        <w:ind w:left="360" w:firstLine="180"/>
        <w:jc w:val="center"/>
        <w:rPr>
          <w:b/>
          <w:sz w:val="22"/>
          <w:szCs w:val="22"/>
        </w:rPr>
      </w:pPr>
      <w:r w:rsidRPr="00D15981">
        <w:rPr>
          <w:b/>
          <w:sz w:val="22"/>
          <w:szCs w:val="22"/>
        </w:rPr>
        <w:t>INFORMACJA O PODWYKONAWCACH</w:t>
      </w:r>
    </w:p>
    <w:p w14:paraId="465A1E01" w14:textId="77777777" w:rsidR="006F6656" w:rsidRPr="00D15981" w:rsidRDefault="006F6656" w:rsidP="00CD7F75">
      <w:pPr>
        <w:tabs>
          <w:tab w:val="left" w:pos="720"/>
        </w:tabs>
        <w:rPr>
          <w:b/>
          <w:sz w:val="22"/>
          <w:szCs w:val="22"/>
        </w:rPr>
      </w:pPr>
    </w:p>
    <w:p w14:paraId="0A3DE023" w14:textId="77777777" w:rsidR="006F6656" w:rsidRPr="00D15981" w:rsidRDefault="006F6656" w:rsidP="00CD7F75">
      <w:pPr>
        <w:tabs>
          <w:tab w:val="left" w:pos="720"/>
        </w:tabs>
        <w:ind w:left="360" w:firstLine="180"/>
        <w:jc w:val="right"/>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976"/>
        <w:gridCol w:w="6937"/>
      </w:tblGrid>
      <w:tr w:rsidR="006F6656" w:rsidRPr="00D15981" w14:paraId="06F1FA33" w14:textId="77777777" w:rsidTr="006F6656">
        <w:trPr>
          <w:trHeight w:val="806"/>
        </w:trPr>
        <w:tc>
          <w:tcPr>
            <w:tcW w:w="1501" w:type="pct"/>
            <w:vAlign w:val="center"/>
          </w:tcPr>
          <w:p w14:paraId="02CC550B" w14:textId="77777777" w:rsidR="006F6656" w:rsidRPr="00D15981" w:rsidRDefault="006F6656" w:rsidP="00CD7F75">
            <w:pPr>
              <w:snapToGrid w:val="0"/>
              <w:jc w:val="center"/>
              <w:rPr>
                <w:b/>
                <w:sz w:val="22"/>
                <w:szCs w:val="22"/>
              </w:rPr>
            </w:pPr>
            <w:r w:rsidRPr="00D15981">
              <w:rPr>
                <w:b/>
                <w:sz w:val="22"/>
                <w:szCs w:val="22"/>
              </w:rPr>
              <w:t>Nazwa i adres Podwykonawcy</w:t>
            </w:r>
          </w:p>
        </w:tc>
        <w:tc>
          <w:tcPr>
            <w:tcW w:w="3499" w:type="pct"/>
            <w:vAlign w:val="center"/>
          </w:tcPr>
          <w:p w14:paraId="73E72E8E" w14:textId="77777777" w:rsidR="006F6656" w:rsidRPr="00D15981" w:rsidRDefault="006F6656" w:rsidP="00CD7F75">
            <w:pPr>
              <w:snapToGrid w:val="0"/>
              <w:jc w:val="center"/>
              <w:rPr>
                <w:b/>
                <w:sz w:val="22"/>
                <w:szCs w:val="22"/>
              </w:rPr>
            </w:pPr>
            <w:r w:rsidRPr="00D15981">
              <w:rPr>
                <w:b/>
                <w:sz w:val="22"/>
                <w:szCs w:val="22"/>
              </w:rPr>
              <w:t>Część zamówienia, którą Wykonawca zamierza powierzyć Podwykonawcy</w:t>
            </w:r>
          </w:p>
        </w:tc>
      </w:tr>
      <w:tr w:rsidR="006F6656" w:rsidRPr="00D15981" w14:paraId="4CCCF33F" w14:textId="77777777" w:rsidTr="006F6656">
        <w:trPr>
          <w:trHeight w:val="335"/>
        </w:trPr>
        <w:tc>
          <w:tcPr>
            <w:tcW w:w="1501" w:type="pct"/>
          </w:tcPr>
          <w:p w14:paraId="0C181D45" w14:textId="77777777" w:rsidR="006F6656" w:rsidRPr="00D15981" w:rsidRDefault="006F6656" w:rsidP="00CD7F75">
            <w:pPr>
              <w:tabs>
                <w:tab w:val="left" w:pos="720"/>
              </w:tabs>
              <w:snapToGrid w:val="0"/>
              <w:jc w:val="center"/>
              <w:rPr>
                <w:b/>
                <w:i/>
                <w:sz w:val="22"/>
                <w:szCs w:val="22"/>
              </w:rPr>
            </w:pPr>
            <w:r w:rsidRPr="00D15981">
              <w:rPr>
                <w:b/>
                <w:i/>
                <w:sz w:val="22"/>
                <w:szCs w:val="22"/>
              </w:rPr>
              <w:t>1</w:t>
            </w:r>
          </w:p>
        </w:tc>
        <w:tc>
          <w:tcPr>
            <w:tcW w:w="3499" w:type="pct"/>
          </w:tcPr>
          <w:p w14:paraId="14279006" w14:textId="77777777" w:rsidR="006F6656" w:rsidRPr="00D15981" w:rsidRDefault="006F6656" w:rsidP="00CD7F75">
            <w:pPr>
              <w:tabs>
                <w:tab w:val="left" w:pos="720"/>
              </w:tabs>
              <w:snapToGrid w:val="0"/>
              <w:jc w:val="center"/>
              <w:rPr>
                <w:b/>
                <w:i/>
                <w:sz w:val="22"/>
                <w:szCs w:val="22"/>
              </w:rPr>
            </w:pPr>
            <w:r w:rsidRPr="00D15981">
              <w:rPr>
                <w:b/>
                <w:i/>
                <w:sz w:val="22"/>
                <w:szCs w:val="22"/>
              </w:rPr>
              <w:t>2</w:t>
            </w:r>
          </w:p>
        </w:tc>
      </w:tr>
      <w:tr w:rsidR="006F6656" w:rsidRPr="00D15981" w14:paraId="085925EA" w14:textId="77777777" w:rsidTr="006F6656">
        <w:trPr>
          <w:trHeight w:val="824"/>
        </w:trPr>
        <w:tc>
          <w:tcPr>
            <w:tcW w:w="1501" w:type="pct"/>
          </w:tcPr>
          <w:p w14:paraId="6D9C9326" w14:textId="77777777" w:rsidR="006F6656" w:rsidRPr="00D15981" w:rsidRDefault="006F6656" w:rsidP="00CD7F75">
            <w:pPr>
              <w:tabs>
                <w:tab w:val="left" w:pos="720"/>
              </w:tabs>
              <w:snapToGrid w:val="0"/>
              <w:rPr>
                <w:b/>
                <w:sz w:val="22"/>
                <w:szCs w:val="22"/>
              </w:rPr>
            </w:pPr>
          </w:p>
        </w:tc>
        <w:tc>
          <w:tcPr>
            <w:tcW w:w="3499" w:type="pct"/>
          </w:tcPr>
          <w:p w14:paraId="2AC5FBC9" w14:textId="77777777" w:rsidR="006F6656" w:rsidRPr="00D15981" w:rsidRDefault="006F6656" w:rsidP="00CD7F75">
            <w:pPr>
              <w:tabs>
                <w:tab w:val="left" w:pos="720"/>
              </w:tabs>
              <w:snapToGrid w:val="0"/>
              <w:rPr>
                <w:b/>
                <w:sz w:val="22"/>
                <w:szCs w:val="22"/>
              </w:rPr>
            </w:pPr>
          </w:p>
        </w:tc>
      </w:tr>
      <w:tr w:rsidR="006F6656" w:rsidRPr="00D15981" w14:paraId="7BA2BD9F" w14:textId="77777777" w:rsidTr="006F6656">
        <w:trPr>
          <w:trHeight w:val="824"/>
        </w:trPr>
        <w:tc>
          <w:tcPr>
            <w:tcW w:w="1501" w:type="pct"/>
          </w:tcPr>
          <w:p w14:paraId="5F1037F4" w14:textId="77777777" w:rsidR="006F6656" w:rsidRPr="00D15981" w:rsidRDefault="006F6656" w:rsidP="00CD7F75">
            <w:pPr>
              <w:tabs>
                <w:tab w:val="left" w:pos="720"/>
              </w:tabs>
              <w:snapToGrid w:val="0"/>
              <w:rPr>
                <w:b/>
                <w:sz w:val="22"/>
                <w:szCs w:val="22"/>
              </w:rPr>
            </w:pPr>
          </w:p>
        </w:tc>
        <w:tc>
          <w:tcPr>
            <w:tcW w:w="3499" w:type="pct"/>
          </w:tcPr>
          <w:p w14:paraId="0C3F8374" w14:textId="77777777" w:rsidR="006F6656" w:rsidRPr="00D15981" w:rsidRDefault="006F6656" w:rsidP="00CD7F75">
            <w:pPr>
              <w:tabs>
                <w:tab w:val="left" w:pos="720"/>
              </w:tabs>
              <w:snapToGrid w:val="0"/>
              <w:rPr>
                <w:b/>
                <w:sz w:val="22"/>
                <w:szCs w:val="22"/>
              </w:rPr>
            </w:pPr>
          </w:p>
        </w:tc>
      </w:tr>
      <w:tr w:rsidR="006F6656" w:rsidRPr="00D15981" w14:paraId="721E0895" w14:textId="77777777" w:rsidTr="006F6656">
        <w:trPr>
          <w:trHeight w:val="824"/>
        </w:trPr>
        <w:tc>
          <w:tcPr>
            <w:tcW w:w="1501" w:type="pct"/>
          </w:tcPr>
          <w:p w14:paraId="2D517DB7" w14:textId="77777777" w:rsidR="006F6656" w:rsidRPr="00D15981" w:rsidRDefault="006F6656" w:rsidP="00CD7F75">
            <w:pPr>
              <w:tabs>
                <w:tab w:val="left" w:pos="720"/>
              </w:tabs>
              <w:snapToGrid w:val="0"/>
              <w:rPr>
                <w:b/>
                <w:sz w:val="22"/>
                <w:szCs w:val="22"/>
              </w:rPr>
            </w:pPr>
          </w:p>
        </w:tc>
        <w:tc>
          <w:tcPr>
            <w:tcW w:w="3499" w:type="pct"/>
          </w:tcPr>
          <w:p w14:paraId="2A50A030" w14:textId="77777777" w:rsidR="006F6656" w:rsidRPr="00D15981" w:rsidRDefault="006F6656" w:rsidP="00CD7F75">
            <w:pPr>
              <w:tabs>
                <w:tab w:val="left" w:pos="720"/>
              </w:tabs>
              <w:snapToGrid w:val="0"/>
              <w:rPr>
                <w:b/>
                <w:sz w:val="22"/>
                <w:szCs w:val="22"/>
              </w:rPr>
            </w:pPr>
          </w:p>
        </w:tc>
      </w:tr>
    </w:tbl>
    <w:p w14:paraId="053C3059" w14:textId="77777777" w:rsidR="006F6656" w:rsidRPr="00D15981" w:rsidRDefault="006F6656" w:rsidP="00CD7F75">
      <w:pPr>
        <w:tabs>
          <w:tab w:val="left" w:pos="720"/>
        </w:tabs>
        <w:ind w:left="360" w:firstLine="180"/>
        <w:rPr>
          <w:b/>
          <w:sz w:val="22"/>
          <w:szCs w:val="22"/>
        </w:rPr>
      </w:pPr>
    </w:p>
    <w:p w14:paraId="71176F51" w14:textId="77777777" w:rsidR="006F6656" w:rsidRPr="00D15981" w:rsidRDefault="006F6656" w:rsidP="00CD7F75">
      <w:pPr>
        <w:tabs>
          <w:tab w:val="left" w:pos="720"/>
        </w:tabs>
        <w:jc w:val="both"/>
        <w:rPr>
          <w:sz w:val="22"/>
          <w:szCs w:val="22"/>
        </w:rPr>
      </w:pPr>
    </w:p>
    <w:p w14:paraId="2B165DFA" w14:textId="77777777" w:rsidR="006F6656" w:rsidRPr="00D15981" w:rsidRDefault="006F6656" w:rsidP="00CD7F75">
      <w:pPr>
        <w:tabs>
          <w:tab w:val="left" w:pos="720"/>
        </w:tabs>
        <w:ind w:left="360" w:firstLine="180"/>
        <w:jc w:val="both"/>
        <w:rPr>
          <w:sz w:val="22"/>
          <w:szCs w:val="22"/>
        </w:rPr>
      </w:pPr>
    </w:p>
    <w:p w14:paraId="14201ADC" w14:textId="77777777" w:rsidR="006F6656" w:rsidRPr="00D15981" w:rsidRDefault="006F6656" w:rsidP="00CD7F75">
      <w:pPr>
        <w:tabs>
          <w:tab w:val="left" w:pos="851"/>
        </w:tabs>
        <w:rPr>
          <w:b/>
          <w:bCs/>
          <w:i/>
          <w:sz w:val="22"/>
          <w:szCs w:val="22"/>
        </w:rPr>
      </w:pPr>
    </w:p>
    <w:p w14:paraId="2EB33800" w14:textId="77777777" w:rsidR="006F6656" w:rsidRPr="00D15981" w:rsidRDefault="006F6656" w:rsidP="00CD7F75">
      <w:pPr>
        <w:tabs>
          <w:tab w:val="left" w:pos="851"/>
        </w:tabs>
        <w:rPr>
          <w:b/>
          <w:bCs/>
          <w:i/>
          <w:sz w:val="22"/>
          <w:szCs w:val="22"/>
        </w:rPr>
      </w:pPr>
    </w:p>
    <w:p w14:paraId="2C7815D1" w14:textId="77777777" w:rsidR="006F6656" w:rsidRPr="00D15981" w:rsidRDefault="006F6656" w:rsidP="00CD7F75">
      <w:pPr>
        <w:tabs>
          <w:tab w:val="left" w:pos="851"/>
        </w:tabs>
        <w:rPr>
          <w:b/>
          <w:bCs/>
          <w:i/>
          <w:sz w:val="22"/>
          <w:szCs w:val="22"/>
        </w:rPr>
      </w:pPr>
    </w:p>
    <w:p w14:paraId="15E9C726" w14:textId="77777777" w:rsidR="006F6656" w:rsidRPr="00D15981" w:rsidRDefault="006F6656" w:rsidP="00CD7F75">
      <w:pPr>
        <w:tabs>
          <w:tab w:val="left" w:pos="851"/>
        </w:tabs>
        <w:rPr>
          <w:b/>
          <w:bCs/>
          <w:i/>
          <w:sz w:val="22"/>
          <w:szCs w:val="22"/>
        </w:rPr>
      </w:pPr>
    </w:p>
    <w:p w14:paraId="4489B693" w14:textId="77777777" w:rsidR="006F6656" w:rsidRPr="00D15981" w:rsidRDefault="006F6656" w:rsidP="00CD7F75">
      <w:pPr>
        <w:tabs>
          <w:tab w:val="left" w:pos="851"/>
        </w:tabs>
        <w:rPr>
          <w:bCs/>
          <w:i/>
          <w:sz w:val="22"/>
          <w:szCs w:val="22"/>
        </w:rPr>
      </w:pPr>
      <w:r w:rsidRPr="00D15981">
        <w:rPr>
          <w:b/>
          <w:bCs/>
          <w:i/>
          <w:sz w:val="22"/>
          <w:szCs w:val="22"/>
        </w:rPr>
        <w:t>Uwaga</w:t>
      </w:r>
      <w:r w:rsidRPr="00D15981">
        <w:rPr>
          <w:bCs/>
          <w:i/>
          <w:sz w:val="22"/>
          <w:szCs w:val="22"/>
        </w:rPr>
        <w:t>:</w:t>
      </w:r>
    </w:p>
    <w:p w14:paraId="722E00F6" w14:textId="77777777" w:rsidR="006F6656" w:rsidRPr="00D15981" w:rsidRDefault="006F6656" w:rsidP="00CD7F75">
      <w:pPr>
        <w:tabs>
          <w:tab w:val="left" w:pos="851"/>
        </w:tabs>
        <w:rPr>
          <w:b/>
          <w:bCs/>
          <w:i/>
          <w:sz w:val="22"/>
          <w:szCs w:val="22"/>
        </w:rPr>
      </w:pPr>
      <w:r w:rsidRPr="00D15981">
        <w:rPr>
          <w:b/>
          <w:bCs/>
          <w:i/>
          <w:sz w:val="22"/>
          <w:szCs w:val="22"/>
        </w:rPr>
        <w:t>Wypełnia Wykonawca, który zamierza powierzyć część lub części zamówienia Podwykonawcom.</w:t>
      </w:r>
    </w:p>
    <w:p w14:paraId="69E7DC38" w14:textId="77777777" w:rsidR="006F6656" w:rsidRPr="00D15981" w:rsidRDefault="006F6656" w:rsidP="00CD7F75">
      <w:pPr>
        <w:tabs>
          <w:tab w:val="left" w:pos="851"/>
        </w:tabs>
        <w:rPr>
          <w:b/>
          <w:bCs/>
          <w:i/>
          <w:sz w:val="22"/>
          <w:szCs w:val="22"/>
        </w:rPr>
      </w:pPr>
      <w:r w:rsidRPr="00D15981">
        <w:rPr>
          <w:b/>
          <w:bCs/>
          <w:i/>
          <w:sz w:val="22"/>
          <w:szCs w:val="22"/>
        </w:rPr>
        <w:t>Należy złożyć wraz z ofertą.</w:t>
      </w:r>
    </w:p>
    <w:p w14:paraId="7EF83E1C" w14:textId="77777777" w:rsidR="006F6656" w:rsidRPr="00D15981" w:rsidRDefault="006F6656" w:rsidP="00CD7F75">
      <w:pPr>
        <w:tabs>
          <w:tab w:val="left" w:pos="851"/>
        </w:tabs>
        <w:rPr>
          <w:b/>
          <w:bCs/>
          <w:i/>
          <w:sz w:val="22"/>
          <w:szCs w:val="22"/>
        </w:rPr>
      </w:pPr>
      <w:r w:rsidRPr="00D15981">
        <w:rPr>
          <w:b/>
          <w:bCs/>
          <w:i/>
          <w:sz w:val="22"/>
          <w:szCs w:val="22"/>
        </w:rPr>
        <w:t>Jeżeli Podwykonawca w dniu składania oferty nie jest znany, wówczas Wykonawca wypełnia tylko kolumnę nr 2.</w:t>
      </w:r>
    </w:p>
    <w:p w14:paraId="1473BC59" w14:textId="77777777" w:rsidR="006F6656" w:rsidRPr="00D15981" w:rsidRDefault="006F6656" w:rsidP="00CD7F75">
      <w:pPr>
        <w:rPr>
          <w:sz w:val="22"/>
          <w:szCs w:val="22"/>
        </w:rPr>
      </w:pPr>
    </w:p>
    <w:p w14:paraId="370D65B2" w14:textId="77777777" w:rsidR="006F6656" w:rsidRPr="00D15981" w:rsidRDefault="006F6656" w:rsidP="00CD7F75">
      <w:pPr>
        <w:rPr>
          <w:sz w:val="22"/>
          <w:szCs w:val="22"/>
        </w:rPr>
      </w:pPr>
    </w:p>
    <w:p w14:paraId="18031C75" w14:textId="77777777" w:rsidR="006F6656" w:rsidRPr="00D15981" w:rsidRDefault="006F6656" w:rsidP="00CD7F75">
      <w:pPr>
        <w:rPr>
          <w:sz w:val="22"/>
          <w:szCs w:val="22"/>
        </w:rPr>
      </w:pPr>
    </w:p>
    <w:p w14:paraId="4A677039" w14:textId="77777777" w:rsidR="006F6656" w:rsidRPr="00D15981" w:rsidRDefault="006F6656" w:rsidP="00CD7F75">
      <w:pPr>
        <w:rPr>
          <w:sz w:val="22"/>
          <w:szCs w:val="22"/>
        </w:rPr>
      </w:pPr>
    </w:p>
    <w:p w14:paraId="7D490BA0" w14:textId="77777777" w:rsidR="006F6656" w:rsidRPr="00D15981" w:rsidRDefault="006F6656" w:rsidP="00CD7F75">
      <w:pPr>
        <w:rPr>
          <w:sz w:val="22"/>
          <w:szCs w:val="22"/>
        </w:rPr>
      </w:pPr>
    </w:p>
    <w:p w14:paraId="764FFFEB" w14:textId="77777777" w:rsidR="006F6656" w:rsidRPr="00D15981" w:rsidRDefault="006F6656" w:rsidP="00CD7F75">
      <w:pPr>
        <w:rPr>
          <w:sz w:val="22"/>
          <w:szCs w:val="22"/>
        </w:rPr>
      </w:pPr>
    </w:p>
    <w:p w14:paraId="7619D1E1" w14:textId="77777777" w:rsidR="006F6656" w:rsidRPr="00D15981" w:rsidRDefault="006F6656" w:rsidP="00CD7F75">
      <w:pPr>
        <w:rPr>
          <w:sz w:val="22"/>
          <w:szCs w:val="22"/>
        </w:rPr>
      </w:pPr>
    </w:p>
    <w:p w14:paraId="57959A26" w14:textId="77777777" w:rsidR="006F6656" w:rsidRPr="00D15981" w:rsidRDefault="006F6656" w:rsidP="00CD7F75">
      <w:pPr>
        <w:rPr>
          <w:sz w:val="22"/>
          <w:szCs w:val="22"/>
        </w:rPr>
      </w:pPr>
    </w:p>
    <w:p w14:paraId="214795EC" w14:textId="77777777" w:rsidR="006F6656" w:rsidRPr="00D15981" w:rsidRDefault="006F6656" w:rsidP="00CD7F75">
      <w:pPr>
        <w:rPr>
          <w:sz w:val="22"/>
          <w:szCs w:val="22"/>
        </w:rPr>
      </w:pPr>
    </w:p>
    <w:p w14:paraId="524F4AB6" w14:textId="77777777" w:rsidR="006F6656" w:rsidRPr="00D15981" w:rsidRDefault="006F6656" w:rsidP="00CD7F75">
      <w:pPr>
        <w:rPr>
          <w:sz w:val="22"/>
          <w:szCs w:val="22"/>
        </w:rPr>
      </w:pPr>
    </w:p>
    <w:p w14:paraId="46F20900" w14:textId="77777777" w:rsidR="006F6656" w:rsidRPr="00D15981" w:rsidRDefault="006F6656" w:rsidP="00CD7F75">
      <w:pPr>
        <w:rPr>
          <w:sz w:val="22"/>
          <w:szCs w:val="22"/>
        </w:rPr>
      </w:pPr>
    </w:p>
    <w:p w14:paraId="4E501985" w14:textId="77777777" w:rsidR="006F6656" w:rsidRPr="00D15981" w:rsidRDefault="006F6656" w:rsidP="00CD7F75">
      <w:pPr>
        <w:rPr>
          <w:sz w:val="22"/>
          <w:szCs w:val="22"/>
        </w:rPr>
      </w:pPr>
    </w:p>
    <w:p w14:paraId="71EFD8F5" w14:textId="77777777" w:rsidR="006F6656" w:rsidRPr="00D15981" w:rsidRDefault="006F6656" w:rsidP="00CD7F75">
      <w:pPr>
        <w:rPr>
          <w:sz w:val="22"/>
          <w:szCs w:val="22"/>
        </w:rPr>
      </w:pPr>
    </w:p>
    <w:p w14:paraId="19632073" w14:textId="77777777" w:rsidR="006F6656" w:rsidRPr="00D15981" w:rsidRDefault="006F6656" w:rsidP="00CD7F75">
      <w:pPr>
        <w:rPr>
          <w:sz w:val="22"/>
          <w:szCs w:val="22"/>
        </w:rPr>
      </w:pPr>
      <w:r w:rsidRPr="00D15981">
        <w:rPr>
          <w:sz w:val="22"/>
          <w:szCs w:val="22"/>
        </w:rPr>
        <w:br w:type="page"/>
      </w:r>
    </w:p>
    <w:p w14:paraId="0AE08F8E" w14:textId="77777777" w:rsidR="006F6656" w:rsidRPr="00D15981" w:rsidRDefault="006F6656" w:rsidP="00CD7F75">
      <w:pPr>
        <w:rPr>
          <w:sz w:val="22"/>
          <w:szCs w:val="22"/>
        </w:rPr>
      </w:pPr>
    </w:p>
    <w:p w14:paraId="0980AB7A" w14:textId="472D8326" w:rsidR="0036655B" w:rsidRPr="00D15981" w:rsidRDefault="0031247D" w:rsidP="00724CD6">
      <w:pPr>
        <w:pStyle w:val="Nagwek1"/>
        <w:shd w:val="clear" w:color="auto" w:fill="D9D9D9" w:themeFill="background1" w:themeFillShade="D9"/>
        <w:spacing w:before="0"/>
        <w:rPr>
          <w:rFonts w:ascii="Times New Roman" w:hAnsi="Times New Roman" w:cs="Times New Roman"/>
          <w:b w:val="0"/>
          <w:sz w:val="22"/>
          <w:szCs w:val="22"/>
        </w:rPr>
      </w:pPr>
      <w:bookmarkStart w:id="164" w:name="_Toc238454497"/>
      <w:bookmarkStart w:id="165" w:name="_Toc238454613"/>
      <w:bookmarkStart w:id="166" w:name="_Toc238533813"/>
      <w:bookmarkStart w:id="167" w:name="_Toc65677235"/>
      <w:r w:rsidRPr="00D15981">
        <w:rPr>
          <w:rFonts w:ascii="Times New Roman" w:hAnsi="Times New Roman" w:cs="Times New Roman"/>
          <w:color w:val="auto"/>
          <w:sz w:val="22"/>
          <w:szCs w:val="22"/>
        </w:rPr>
        <w:t>Załącznik nr 3.2 do SWZ</w:t>
      </w:r>
      <w:r w:rsidR="00707CAF" w:rsidRPr="00D15981">
        <w:rPr>
          <w:rFonts w:ascii="Times New Roman" w:hAnsi="Times New Roman" w:cs="Times New Roman"/>
          <w:color w:val="auto"/>
          <w:sz w:val="22"/>
          <w:szCs w:val="22"/>
        </w:rPr>
        <w:t xml:space="preserve"> </w:t>
      </w:r>
      <w:r w:rsidR="00724CD6" w:rsidRPr="00D15981">
        <w:rPr>
          <w:rFonts w:ascii="Times New Roman" w:hAnsi="Times New Roman" w:cs="Times New Roman"/>
          <w:color w:val="auto"/>
          <w:sz w:val="22"/>
          <w:szCs w:val="22"/>
        </w:rPr>
        <w:t>–</w:t>
      </w:r>
      <w:r w:rsidR="00143644" w:rsidRPr="00D15981">
        <w:rPr>
          <w:rFonts w:ascii="Times New Roman" w:hAnsi="Times New Roman" w:cs="Times New Roman"/>
          <w:color w:val="auto"/>
          <w:sz w:val="22"/>
          <w:szCs w:val="22"/>
        </w:rPr>
        <w:t xml:space="preserve"> </w:t>
      </w:r>
      <w:r w:rsidR="00143644" w:rsidRPr="00F05C56">
        <w:rPr>
          <w:rFonts w:ascii="Times New Roman" w:hAnsi="Times New Roman" w:cs="Times New Roman"/>
          <w:color w:val="auto"/>
          <w:sz w:val="22"/>
          <w:szCs w:val="22"/>
        </w:rPr>
        <w:t>I</w:t>
      </w:r>
      <w:r w:rsidR="00724CD6" w:rsidRPr="00F05C56">
        <w:rPr>
          <w:rFonts w:ascii="Times New Roman" w:hAnsi="Times New Roman" w:cs="Times New Roman"/>
          <w:color w:val="auto"/>
          <w:sz w:val="22"/>
          <w:szCs w:val="22"/>
        </w:rPr>
        <w:t>nformacja o powstaniu u Zamawiającego obowiązku podatkowego</w:t>
      </w:r>
      <w:bookmarkEnd w:id="164"/>
      <w:bookmarkEnd w:id="165"/>
      <w:bookmarkEnd w:id="166"/>
      <w:r w:rsidR="00724CD6" w:rsidRPr="00F05C56">
        <w:rPr>
          <w:rFonts w:ascii="Times New Roman" w:hAnsi="Times New Roman" w:cs="Times New Roman"/>
          <w:color w:val="auto"/>
          <w:sz w:val="22"/>
          <w:szCs w:val="22"/>
        </w:rPr>
        <w:t xml:space="preserve"> </w:t>
      </w:r>
      <w:bookmarkEnd w:id="167"/>
    </w:p>
    <w:p w14:paraId="35E6321E" w14:textId="77777777" w:rsidR="00143644" w:rsidRPr="00D15981" w:rsidRDefault="00143644" w:rsidP="00143644">
      <w:pPr>
        <w:tabs>
          <w:tab w:val="left" w:pos="851"/>
        </w:tabs>
        <w:ind w:left="-142" w:firstLine="142"/>
        <w:jc w:val="center"/>
        <w:rPr>
          <w:b/>
          <w:bCs/>
          <w:i/>
          <w:iCs/>
          <w:sz w:val="22"/>
          <w:szCs w:val="22"/>
        </w:rPr>
      </w:pPr>
    </w:p>
    <w:p w14:paraId="5B1D70AE" w14:textId="165C2905" w:rsidR="00143644" w:rsidRPr="00D15981" w:rsidRDefault="00143644" w:rsidP="00143644">
      <w:pPr>
        <w:tabs>
          <w:tab w:val="left" w:pos="851"/>
        </w:tabs>
        <w:ind w:left="-142" w:firstLine="142"/>
        <w:jc w:val="center"/>
        <w:rPr>
          <w:rFonts w:eastAsiaTheme="majorEastAsia"/>
          <w:b/>
          <w:bCs/>
          <w:i/>
          <w:iCs/>
          <w:color w:val="FF0000"/>
          <w:spacing w:val="20"/>
          <w:sz w:val="22"/>
          <w:szCs w:val="22"/>
        </w:rPr>
      </w:pPr>
      <w:r w:rsidRPr="00D15981">
        <w:rPr>
          <w:b/>
          <w:bCs/>
          <w:i/>
          <w:iCs/>
          <w:color w:val="FF0000"/>
          <w:sz w:val="22"/>
          <w:szCs w:val="22"/>
        </w:rPr>
        <w:t>(DOTYCZY  WYKONAWCÓW MAJ</w:t>
      </w:r>
      <w:r w:rsidR="009A179C" w:rsidRPr="00D15981">
        <w:rPr>
          <w:b/>
          <w:bCs/>
          <w:i/>
          <w:iCs/>
          <w:color w:val="FF0000"/>
          <w:sz w:val="22"/>
          <w:szCs w:val="22"/>
        </w:rPr>
        <w:t>Ą</w:t>
      </w:r>
      <w:r w:rsidRPr="00D15981">
        <w:rPr>
          <w:b/>
          <w:bCs/>
          <w:i/>
          <w:iCs/>
          <w:color w:val="FF0000"/>
          <w:sz w:val="22"/>
          <w:szCs w:val="22"/>
        </w:rPr>
        <w:t>CYCH SIEDZIBĘ POZA GRANICAMI POLSKI)</w:t>
      </w:r>
    </w:p>
    <w:p w14:paraId="13789D81" w14:textId="77777777" w:rsidR="00143644" w:rsidRPr="00D15981" w:rsidRDefault="00143644" w:rsidP="00143644">
      <w:pPr>
        <w:jc w:val="both"/>
        <w:rPr>
          <w:rFonts w:eastAsiaTheme="majorEastAsia"/>
          <w:b/>
          <w:bCs/>
          <w:color w:val="2F5496" w:themeColor="accent1" w:themeShade="BF"/>
          <w:spacing w:val="20"/>
          <w:sz w:val="22"/>
          <w:szCs w:val="22"/>
        </w:rPr>
      </w:pPr>
    </w:p>
    <w:p w14:paraId="153F0C9F" w14:textId="77777777" w:rsidR="00143644" w:rsidRPr="00D15981" w:rsidRDefault="00143644" w:rsidP="00143644">
      <w:pPr>
        <w:jc w:val="both"/>
        <w:rPr>
          <w:rFonts w:eastAsiaTheme="majorEastAsia"/>
          <w:b/>
          <w:bCs/>
          <w:color w:val="2F5496" w:themeColor="accent1" w:themeShade="BF"/>
          <w:spacing w:val="20"/>
          <w:sz w:val="22"/>
          <w:szCs w:val="22"/>
        </w:rPr>
      </w:pPr>
    </w:p>
    <w:p w14:paraId="2ED3F06D" w14:textId="77777777" w:rsidR="00143644" w:rsidRPr="00D15981" w:rsidRDefault="00143644" w:rsidP="00143644">
      <w:pPr>
        <w:tabs>
          <w:tab w:val="left" w:pos="0"/>
        </w:tabs>
        <w:rPr>
          <w:color w:val="FF0000"/>
          <w:sz w:val="22"/>
          <w:szCs w:val="22"/>
        </w:rPr>
      </w:pPr>
    </w:p>
    <w:p w14:paraId="13BB5613" w14:textId="77777777" w:rsidR="00143644" w:rsidRPr="00D15981" w:rsidRDefault="00143644" w:rsidP="00143644">
      <w:pPr>
        <w:tabs>
          <w:tab w:val="left" w:pos="0"/>
        </w:tabs>
        <w:rPr>
          <w:sz w:val="22"/>
          <w:szCs w:val="22"/>
        </w:rPr>
      </w:pPr>
      <w:r w:rsidRPr="00D15981">
        <w:rPr>
          <w:sz w:val="22"/>
          <w:szCs w:val="22"/>
        </w:rPr>
        <w:t>Nazwa Wykonawcy: ...................................................................................................................</w:t>
      </w:r>
    </w:p>
    <w:p w14:paraId="14E1CD87" w14:textId="77777777" w:rsidR="00143644" w:rsidRPr="00D15981" w:rsidRDefault="00143644" w:rsidP="00143644">
      <w:pPr>
        <w:tabs>
          <w:tab w:val="left" w:pos="0"/>
        </w:tabs>
        <w:rPr>
          <w:sz w:val="22"/>
          <w:szCs w:val="22"/>
        </w:rPr>
      </w:pPr>
    </w:p>
    <w:p w14:paraId="3596777B" w14:textId="77777777" w:rsidR="00143644" w:rsidRPr="00D15981" w:rsidRDefault="00143644" w:rsidP="00143644">
      <w:pPr>
        <w:jc w:val="both"/>
        <w:rPr>
          <w:sz w:val="22"/>
          <w:szCs w:val="22"/>
        </w:rPr>
      </w:pPr>
    </w:p>
    <w:p w14:paraId="68726F71" w14:textId="77777777" w:rsidR="00143644" w:rsidRPr="00D15981" w:rsidRDefault="00143644" w:rsidP="00143644">
      <w:pPr>
        <w:tabs>
          <w:tab w:val="left" w:pos="851"/>
        </w:tabs>
        <w:ind w:left="-142" w:firstLine="142"/>
        <w:rPr>
          <w:sz w:val="22"/>
          <w:szCs w:val="22"/>
        </w:rPr>
      </w:pPr>
    </w:p>
    <w:p w14:paraId="092A2004" w14:textId="77777777" w:rsidR="00143644" w:rsidRPr="00D15981" w:rsidRDefault="00143644" w:rsidP="00143644">
      <w:pPr>
        <w:tabs>
          <w:tab w:val="left" w:pos="851"/>
        </w:tabs>
        <w:ind w:left="-142" w:firstLine="142"/>
        <w:rPr>
          <w:sz w:val="22"/>
          <w:szCs w:val="22"/>
        </w:rPr>
      </w:pPr>
    </w:p>
    <w:p w14:paraId="301AE463" w14:textId="77777777" w:rsidR="00143644" w:rsidRPr="00D15981" w:rsidRDefault="00143644" w:rsidP="00143644">
      <w:pPr>
        <w:tabs>
          <w:tab w:val="left" w:pos="851"/>
        </w:tabs>
        <w:jc w:val="both"/>
        <w:rPr>
          <w:sz w:val="22"/>
          <w:szCs w:val="22"/>
        </w:rPr>
      </w:pPr>
      <w:r w:rsidRPr="00D15981">
        <w:rPr>
          <w:sz w:val="22"/>
          <w:szCs w:val="22"/>
        </w:rPr>
        <w:t xml:space="preserve">Oświadczam, że wybór oferty będzie prowadzić do powstania u Zamawiającego obowiązku podatkowego zgodnie z ustawą z 11.03.2004r. o podatku od towarów i usług: </w:t>
      </w:r>
    </w:p>
    <w:p w14:paraId="12B886E1" w14:textId="77777777" w:rsidR="00143644" w:rsidRPr="00D15981" w:rsidRDefault="00143644" w:rsidP="00143644">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143644" w:rsidRPr="00D15981" w14:paraId="66824A01" w14:textId="77777777" w:rsidTr="00376521">
        <w:tc>
          <w:tcPr>
            <w:tcW w:w="3594" w:type="dxa"/>
            <w:vAlign w:val="center"/>
          </w:tcPr>
          <w:p w14:paraId="4C1B2234" w14:textId="77777777" w:rsidR="00143644" w:rsidRPr="00D15981" w:rsidRDefault="00143644" w:rsidP="00143644">
            <w:pPr>
              <w:tabs>
                <w:tab w:val="left" w:pos="851"/>
              </w:tabs>
              <w:ind w:left="30" w:hanging="30"/>
              <w:jc w:val="center"/>
              <w:rPr>
                <w:sz w:val="22"/>
                <w:szCs w:val="22"/>
              </w:rPr>
            </w:pPr>
            <w:r w:rsidRPr="00D15981">
              <w:rPr>
                <w:bCs/>
                <w:sz w:val="22"/>
                <w:szCs w:val="22"/>
              </w:rPr>
              <w:t xml:space="preserve">Nazwa (rodzaj) towaru lub usługi, których dostawa lub świadczenie będą prowadziły do powstania obowiązku podatkowego </w:t>
            </w:r>
            <w:r w:rsidRPr="00D15981">
              <w:rPr>
                <w:sz w:val="22"/>
                <w:szCs w:val="22"/>
              </w:rPr>
              <w:t xml:space="preserve">(zgodnie </w:t>
            </w:r>
            <w:r w:rsidRPr="00D15981">
              <w:rPr>
                <w:sz w:val="22"/>
                <w:szCs w:val="22"/>
              </w:rPr>
              <w:br/>
              <w:t>z Formularzem Ofertowym) *</w:t>
            </w:r>
          </w:p>
        </w:tc>
        <w:tc>
          <w:tcPr>
            <w:tcW w:w="2255" w:type="dxa"/>
          </w:tcPr>
          <w:p w14:paraId="47FC1522" w14:textId="77777777" w:rsidR="00143644" w:rsidRPr="00D15981" w:rsidRDefault="00143644" w:rsidP="00143644">
            <w:pPr>
              <w:tabs>
                <w:tab w:val="left" w:pos="1523"/>
              </w:tabs>
              <w:jc w:val="center"/>
              <w:rPr>
                <w:sz w:val="22"/>
                <w:szCs w:val="22"/>
              </w:rPr>
            </w:pPr>
            <w:r w:rsidRPr="00D15981">
              <w:rPr>
                <w:sz w:val="22"/>
                <w:szCs w:val="22"/>
              </w:rPr>
              <w:t>Wartość towaru lub usługi objętego obowiązkiem podatkowym zamawiającego, bez kwoty podatku</w:t>
            </w:r>
          </w:p>
        </w:tc>
        <w:tc>
          <w:tcPr>
            <w:tcW w:w="2792" w:type="dxa"/>
            <w:vAlign w:val="center"/>
          </w:tcPr>
          <w:p w14:paraId="2CC396F0" w14:textId="77777777" w:rsidR="00143644" w:rsidRPr="00D15981" w:rsidRDefault="00143644" w:rsidP="00143644">
            <w:pPr>
              <w:tabs>
                <w:tab w:val="left" w:pos="1523"/>
              </w:tabs>
              <w:jc w:val="center"/>
              <w:rPr>
                <w:sz w:val="22"/>
                <w:szCs w:val="22"/>
              </w:rPr>
            </w:pPr>
            <w:r w:rsidRPr="00D15981">
              <w:rPr>
                <w:sz w:val="22"/>
                <w:szCs w:val="22"/>
              </w:rPr>
              <w:t>Stawka podatku od towarów i usług, która zgodnie z wiedzą Wykonawcy, będzie miała zastosowanie [%]</w:t>
            </w:r>
          </w:p>
        </w:tc>
      </w:tr>
      <w:tr w:rsidR="00143644" w:rsidRPr="00D15981" w14:paraId="0106BFC2" w14:textId="77777777" w:rsidTr="00376521">
        <w:tc>
          <w:tcPr>
            <w:tcW w:w="3594" w:type="dxa"/>
          </w:tcPr>
          <w:p w14:paraId="2F5DF9E2" w14:textId="77777777" w:rsidR="00143644" w:rsidRPr="00D15981" w:rsidRDefault="00143644" w:rsidP="00143644">
            <w:pPr>
              <w:tabs>
                <w:tab w:val="left" w:pos="851"/>
              </w:tabs>
              <w:rPr>
                <w:sz w:val="22"/>
                <w:szCs w:val="22"/>
              </w:rPr>
            </w:pPr>
          </w:p>
          <w:p w14:paraId="43480DB2" w14:textId="77777777" w:rsidR="00143644" w:rsidRPr="00D15981" w:rsidRDefault="00143644" w:rsidP="00143644">
            <w:pPr>
              <w:tabs>
                <w:tab w:val="left" w:pos="851"/>
              </w:tabs>
              <w:rPr>
                <w:sz w:val="22"/>
                <w:szCs w:val="22"/>
              </w:rPr>
            </w:pPr>
          </w:p>
        </w:tc>
        <w:tc>
          <w:tcPr>
            <w:tcW w:w="2255" w:type="dxa"/>
          </w:tcPr>
          <w:p w14:paraId="3E424127" w14:textId="77777777" w:rsidR="00143644" w:rsidRPr="00D15981" w:rsidRDefault="00143644" w:rsidP="00143644">
            <w:pPr>
              <w:tabs>
                <w:tab w:val="left" w:pos="851"/>
              </w:tabs>
              <w:rPr>
                <w:sz w:val="22"/>
                <w:szCs w:val="22"/>
              </w:rPr>
            </w:pPr>
          </w:p>
        </w:tc>
        <w:tc>
          <w:tcPr>
            <w:tcW w:w="2792" w:type="dxa"/>
          </w:tcPr>
          <w:p w14:paraId="0ECA46B1" w14:textId="77777777" w:rsidR="00143644" w:rsidRPr="00D15981" w:rsidRDefault="00143644" w:rsidP="00143644">
            <w:pPr>
              <w:tabs>
                <w:tab w:val="left" w:pos="851"/>
              </w:tabs>
              <w:rPr>
                <w:sz w:val="22"/>
                <w:szCs w:val="22"/>
              </w:rPr>
            </w:pPr>
          </w:p>
        </w:tc>
      </w:tr>
      <w:tr w:rsidR="00143644" w:rsidRPr="00D15981" w14:paraId="08760B39" w14:textId="77777777" w:rsidTr="00376521">
        <w:tc>
          <w:tcPr>
            <w:tcW w:w="3594" w:type="dxa"/>
          </w:tcPr>
          <w:p w14:paraId="7AF72594" w14:textId="77777777" w:rsidR="00143644" w:rsidRPr="00D15981" w:rsidRDefault="00143644" w:rsidP="00143644">
            <w:pPr>
              <w:tabs>
                <w:tab w:val="left" w:pos="851"/>
              </w:tabs>
              <w:rPr>
                <w:sz w:val="22"/>
                <w:szCs w:val="22"/>
              </w:rPr>
            </w:pPr>
          </w:p>
          <w:p w14:paraId="76699021" w14:textId="77777777" w:rsidR="00143644" w:rsidRPr="00D15981" w:rsidRDefault="00143644" w:rsidP="00143644">
            <w:pPr>
              <w:tabs>
                <w:tab w:val="left" w:pos="851"/>
              </w:tabs>
              <w:rPr>
                <w:sz w:val="22"/>
                <w:szCs w:val="22"/>
              </w:rPr>
            </w:pPr>
          </w:p>
        </w:tc>
        <w:tc>
          <w:tcPr>
            <w:tcW w:w="2255" w:type="dxa"/>
          </w:tcPr>
          <w:p w14:paraId="4ACB46FC" w14:textId="77777777" w:rsidR="00143644" w:rsidRPr="00D15981" w:rsidRDefault="00143644" w:rsidP="00143644">
            <w:pPr>
              <w:tabs>
                <w:tab w:val="left" w:pos="851"/>
              </w:tabs>
              <w:rPr>
                <w:sz w:val="22"/>
                <w:szCs w:val="22"/>
              </w:rPr>
            </w:pPr>
          </w:p>
        </w:tc>
        <w:tc>
          <w:tcPr>
            <w:tcW w:w="2792" w:type="dxa"/>
          </w:tcPr>
          <w:p w14:paraId="736F1B45" w14:textId="77777777" w:rsidR="00143644" w:rsidRPr="00D15981" w:rsidRDefault="00143644" w:rsidP="00143644">
            <w:pPr>
              <w:tabs>
                <w:tab w:val="left" w:pos="851"/>
              </w:tabs>
              <w:rPr>
                <w:sz w:val="22"/>
                <w:szCs w:val="22"/>
              </w:rPr>
            </w:pPr>
          </w:p>
        </w:tc>
      </w:tr>
      <w:tr w:rsidR="00143644" w:rsidRPr="00D15981" w14:paraId="73CB6465" w14:textId="77777777" w:rsidTr="00376521">
        <w:tc>
          <w:tcPr>
            <w:tcW w:w="3594" w:type="dxa"/>
          </w:tcPr>
          <w:p w14:paraId="33994593" w14:textId="77777777" w:rsidR="00143644" w:rsidRPr="00D15981" w:rsidRDefault="00143644" w:rsidP="00143644">
            <w:pPr>
              <w:tabs>
                <w:tab w:val="left" w:pos="851"/>
              </w:tabs>
              <w:rPr>
                <w:sz w:val="22"/>
                <w:szCs w:val="22"/>
              </w:rPr>
            </w:pPr>
          </w:p>
          <w:p w14:paraId="1A0EF744" w14:textId="77777777" w:rsidR="00143644" w:rsidRPr="00D15981" w:rsidRDefault="00143644" w:rsidP="00143644">
            <w:pPr>
              <w:tabs>
                <w:tab w:val="left" w:pos="851"/>
              </w:tabs>
              <w:rPr>
                <w:sz w:val="22"/>
                <w:szCs w:val="22"/>
              </w:rPr>
            </w:pPr>
          </w:p>
        </w:tc>
        <w:tc>
          <w:tcPr>
            <w:tcW w:w="2255" w:type="dxa"/>
          </w:tcPr>
          <w:p w14:paraId="4B309D88" w14:textId="77777777" w:rsidR="00143644" w:rsidRPr="00D15981" w:rsidRDefault="00143644" w:rsidP="00143644">
            <w:pPr>
              <w:tabs>
                <w:tab w:val="left" w:pos="851"/>
              </w:tabs>
              <w:rPr>
                <w:sz w:val="22"/>
                <w:szCs w:val="22"/>
              </w:rPr>
            </w:pPr>
          </w:p>
        </w:tc>
        <w:tc>
          <w:tcPr>
            <w:tcW w:w="2792" w:type="dxa"/>
          </w:tcPr>
          <w:p w14:paraId="23183C3B" w14:textId="77777777" w:rsidR="00143644" w:rsidRPr="00D15981" w:rsidRDefault="00143644" w:rsidP="00143644">
            <w:pPr>
              <w:tabs>
                <w:tab w:val="left" w:pos="851"/>
              </w:tabs>
              <w:rPr>
                <w:sz w:val="22"/>
                <w:szCs w:val="22"/>
              </w:rPr>
            </w:pPr>
          </w:p>
        </w:tc>
      </w:tr>
      <w:tr w:rsidR="00143644" w:rsidRPr="00D15981" w14:paraId="0E4C3248" w14:textId="77777777" w:rsidTr="00376521">
        <w:tc>
          <w:tcPr>
            <w:tcW w:w="3594" w:type="dxa"/>
          </w:tcPr>
          <w:p w14:paraId="5CD76309" w14:textId="77777777" w:rsidR="00143644" w:rsidRPr="00D15981" w:rsidRDefault="00143644" w:rsidP="00143644">
            <w:pPr>
              <w:tabs>
                <w:tab w:val="left" w:pos="851"/>
              </w:tabs>
              <w:rPr>
                <w:sz w:val="22"/>
                <w:szCs w:val="22"/>
              </w:rPr>
            </w:pPr>
          </w:p>
          <w:p w14:paraId="4DFF4349" w14:textId="77777777" w:rsidR="00143644" w:rsidRPr="00D15981" w:rsidRDefault="00143644" w:rsidP="00143644">
            <w:pPr>
              <w:tabs>
                <w:tab w:val="left" w:pos="851"/>
              </w:tabs>
              <w:rPr>
                <w:sz w:val="22"/>
                <w:szCs w:val="22"/>
              </w:rPr>
            </w:pPr>
          </w:p>
        </w:tc>
        <w:tc>
          <w:tcPr>
            <w:tcW w:w="2255" w:type="dxa"/>
          </w:tcPr>
          <w:p w14:paraId="54C51A64" w14:textId="77777777" w:rsidR="00143644" w:rsidRPr="00D15981" w:rsidRDefault="00143644" w:rsidP="00143644">
            <w:pPr>
              <w:tabs>
                <w:tab w:val="left" w:pos="851"/>
              </w:tabs>
              <w:rPr>
                <w:sz w:val="22"/>
                <w:szCs w:val="22"/>
              </w:rPr>
            </w:pPr>
          </w:p>
        </w:tc>
        <w:tc>
          <w:tcPr>
            <w:tcW w:w="2792" w:type="dxa"/>
          </w:tcPr>
          <w:p w14:paraId="2892441F" w14:textId="77777777" w:rsidR="00143644" w:rsidRPr="00D15981" w:rsidRDefault="00143644" w:rsidP="00143644">
            <w:pPr>
              <w:tabs>
                <w:tab w:val="left" w:pos="851"/>
              </w:tabs>
              <w:rPr>
                <w:sz w:val="22"/>
                <w:szCs w:val="22"/>
              </w:rPr>
            </w:pPr>
          </w:p>
        </w:tc>
      </w:tr>
    </w:tbl>
    <w:p w14:paraId="1C319F8B" w14:textId="4B50029D" w:rsidR="00143644" w:rsidRPr="00D15981" w:rsidRDefault="00143644" w:rsidP="00143644">
      <w:pPr>
        <w:jc w:val="both"/>
        <w:rPr>
          <w:i/>
          <w:iCs/>
          <w:sz w:val="22"/>
          <w:szCs w:val="22"/>
        </w:rPr>
      </w:pPr>
      <w:r w:rsidRPr="00D15981">
        <w:rPr>
          <w:i/>
          <w:iCs/>
          <w:sz w:val="22"/>
          <w:szCs w:val="22"/>
        </w:rPr>
        <w:t>*Wpisać odpowiednio (w przypadku większej ilości zadań/pozycji można numery zadań/pozycji wpisać w jednej pozycji tabeli np. „1, 3, od 5 do 19” lub „wszystkie oferowane zadania/pozycje”)</w:t>
      </w:r>
    </w:p>
    <w:p w14:paraId="36C2517E" w14:textId="77777777" w:rsidR="00143644" w:rsidRPr="00D15981" w:rsidRDefault="00143644" w:rsidP="00143644">
      <w:pPr>
        <w:tabs>
          <w:tab w:val="left" w:pos="851"/>
        </w:tabs>
        <w:ind w:left="-142" w:firstLine="142"/>
        <w:rPr>
          <w:sz w:val="22"/>
          <w:szCs w:val="22"/>
        </w:rPr>
      </w:pPr>
    </w:p>
    <w:p w14:paraId="57BD18E0" w14:textId="77777777" w:rsidR="00143644" w:rsidRPr="00D15981" w:rsidRDefault="00143644" w:rsidP="00143644">
      <w:pPr>
        <w:tabs>
          <w:tab w:val="left" w:pos="851"/>
        </w:tabs>
        <w:ind w:left="-142" w:firstLine="142"/>
        <w:rPr>
          <w:sz w:val="22"/>
          <w:szCs w:val="22"/>
        </w:rPr>
      </w:pPr>
    </w:p>
    <w:p w14:paraId="0C703BDE" w14:textId="77777777" w:rsidR="00143644" w:rsidRPr="00D15981" w:rsidRDefault="00143644" w:rsidP="00143644">
      <w:pPr>
        <w:tabs>
          <w:tab w:val="left" w:pos="851"/>
        </w:tabs>
        <w:ind w:left="-142" w:firstLine="142"/>
        <w:rPr>
          <w:sz w:val="22"/>
          <w:szCs w:val="22"/>
        </w:rPr>
      </w:pPr>
    </w:p>
    <w:p w14:paraId="48B57C1B" w14:textId="77777777" w:rsidR="00143644" w:rsidRPr="00D15981" w:rsidRDefault="00143644" w:rsidP="00143644">
      <w:pPr>
        <w:tabs>
          <w:tab w:val="left" w:pos="851"/>
        </w:tabs>
        <w:ind w:left="-142" w:firstLine="142"/>
        <w:rPr>
          <w:sz w:val="22"/>
          <w:szCs w:val="22"/>
        </w:rPr>
      </w:pPr>
    </w:p>
    <w:p w14:paraId="7566E415" w14:textId="77777777" w:rsidR="00143644" w:rsidRPr="00D15981" w:rsidRDefault="00143644" w:rsidP="00143644">
      <w:pPr>
        <w:tabs>
          <w:tab w:val="left" w:pos="851"/>
        </w:tabs>
        <w:ind w:left="-142" w:firstLine="142"/>
        <w:rPr>
          <w:sz w:val="22"/>
          <w:szCs w:val="22"/>
        </w:rPr>
      </w:pPr>
    </w:p>
    <w:p w14:paraId="0748F663" w14:textId="024B5341" w:rsidR="00143644" w:rsidRPr="00D15981" w:rsidRDefault="00143644" w:rsidP="00143644">
      <w:pPr>
        <w:tabs>
          <w:tab w:val="left" w:pos="851"/>
        </w:tabs>
        <w:jc w:val="both"/>
        <w:rPr>
          <w:sz w:val="22"/>
          <w:szCs w:val="22"/>
        </w:rPr>
      </w:pPr>
      <w:r w:rsidRPr="00D15981">
        <w:rPr>
          <w:sz w:val="22"/>
          <w:szCs w:val="22"/>
        </w:rPr>
        <w:t xml:space="preserve">Stawka podatku od towarów i usług obowiązująca u Zamawiającego zgodnie z ustawą z 11.03.2004 r. o podatku od towarów i usług wynosi </w:t>
      </w:r>
      <w:r w:rsidR="00BD3956" w:rsidRPr="00BD3956">
        <w:rPr>
          <w:sz w:val="22"/>
          <w:szCs w:val="22"/>
        </w:rPr>
        <w:t>23</w:t>
      </w:r>
      <w:r w:rsidRPr="00BD3956">
        <w:rPr>
          <w:sz w:val="22"/>
          <w:szCs w:val="22"/>
        </w:rPr>
        <w:t xml:space="preserve"> %.</w:t>
      </w:r>
    </w:p>
    <w:p w14:paraId="1520F814" w14:textId="77777777" w:rsidR="00143644" w:rsidRPr="00D15981" w:rsidRDefault="00143644" w:rsidP="00143644">
      <w:pPr>
        <w:tabs>
          <w:tab w:val="left" w:pos="851"/>
        </w:tabs>
        <w:ind w:left="-142" w:firstLine="142"/>
        <w:jc w:val="both"/>
        <w:rPr>
          <w:sz w:val="22"/>
          <w:szCs w:val="22"/>
        </w:rPr>
      </w:pPr>
    </w:p>
    <w:p w14:paraId="2CD9CF04" w14:textId="77777777" w:rsidR="00143644" w:rsidRPr="00D15981" w:rsidRDefault="00143644" w:rsidP="00143644">
      <w:pPr>
        <w:tabs>
          <w:tab w:val="left" w:pos="851"/>
        </w:tabs>
        <w:ind w:left="-142" w:firstLine="142"/>
        <w:rPr>
          <w:sz w:val="22"/>
          <w:szCs w:val="22"/>
        </w:rPr>
      </w:pPr>
    </w:p>
    <w:p w14:paraId="74F0B1A3" w14:textId="77777777" w:rsidR="0036655B" w:rsidRPr="00D15981" w:rsidRDefault="0036655B" w:rsidP="00143644">
      <w:pPr>
        <w:rPr>
          <w:b/>
          <w:sz w:val="22"/>
          <w:szCs w:val="22"/>
        </w:rPr>
      </w:pPr>
    </w:p>
    <w:p w14:paraId="50DBAE21" w14:textId="77777777" w:rsidR="0036655B" w:rsidRPr="00D15981" w:rsidRDefault="0036655B" w:rsidP="00CD7F75">
      <w:pPr>
        <w:rPr>
          <w:b/>
          <w:sz w:val="22"/>
          <w:szCs w:val="22"/>
        </w:rPr>
      </w:pPr>
      <w:r w:rsidRPr="00D15981">
        <w:rPr>
          <w:b/>
          <w:sz w:val="22"/>
          <w:szCs w:val="22"/>
        </w:rPr>
        <w:br w:type="page"/>
      </w:r>
    </w:p>
    <w:p w14:paraId="16B401D5" w14:textId="77777777" w:rsidR="0036655B" w:rsidRPr="00D15981" w:rsidRDefault="0036655B"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68" w:name="_Toc65677236"/>
      <w:bookmarkStart w:id="169" w:name="_Toc238454498"/>
      <w:bookmarkStart w:id="170" w:name="_Toc238454614"/>
      <w:bookmarkStart w:id="171" w:name="_Toc238533814"/>
      <w:r w:rsidRPr="00D15981">
        <w:rPr>
          <w:rFonts w:ascii="Times New Roman" w:hAnsi="Times New Roman" w:cs="Times New Roman"/>
          <w:color w:val="auto"/>
          <w:sz w:val="22"/>
          <w:szCs w:val="22"/>
        </w:rPr>
        <w:lastRenderedPageBreak/>
        <w:t>Załącznik nr 3.3 do SWZ</w:t>
      </w:r>
      <w:r w:rsidR="00F87482" w:rsidRPr="00D15981">
        <w:rPr>
          <w:rFonts w:ascii="Times New Roman" w:hAnsi="Times New Roman" w:cs="Times New Roman"/>
          <w:color w:val="auto"/>
          <w:sz w:val="22"/>
          <w:szCs w:val="22"/>
        </w:rPr>
        <w:t xml:space="preserve"> „Zobowiązanie podmiotu udostę</w:t>
      </w:r>
      <w:r w:rsidR="00707CAF" w:rsidRPr="00D15981">
        <w:rPr>
          <w:rFonts w:ascii="Times New Roman" w:hAnsi="Times New Roman" w:cs="Times New Roman"/>
          <w:color w:val="auto"/>
          <w:sz w:val="22"/>
          <w:szCs w:val="22"/>
        </w:rPr>
        <w:t>pniaj</w:t>
      </w:r>
      <w:r w:rsidR="00F87482" w:rsidRPr="00D15981">
        <w:rPr>
          <w:rFonts w:ascii="Times New Roman" w:hAnsi="Times New Roman" w:cs="Times New Roman"/>
          <w:color w:val="auto"/>
          <w:sz w:val="22"/>
          <w:szCs w:val="22"/>
        </w:rPr>
        <w:t>ą</w:t>
      </w:r>
      <w:r w:rsidR="00707CAF" w:rsidRPr="00D15981">
        <w:rPr>
          <w:rFonts w:ascii="Times New Roman" w:hAnsi="Times New Roman" w:cs="Times New Roman"/>
          <w:color w:val="auto"/>
          <w:sz w:val="22"/>
          <w:szCs w:val="22"/>
        </w:rPr>
        <w:t>cego”</w:t>
      </w:r>
      <w:bookmarkEnd w:id="168"/>
      <w:bookmarkEnd w:id="169"/>
      <w:bookmarkEnd w:id="170"/>
      <w:bookmarkEnd w:id="171"/>
    </w:p>
    <w:p w14:paraId="12B6F3B1" w14:textId="77777777" w:rsidR="0036655B" w:rsidRPr="00D15981" w:rsidRDefault="0036655B" w:rsidP="00CD7F75">
      <w:pPr>
        <w:tabs>
          <w:tab w:val="left" w:pos="851"/>
        </w:tabs>
        <w:rPr>
          <w:b/>
          <w:bCs/>
          <w:sz w:val="22"/>
          <w:szCs w:val="22"/>
          <w:highlight w:val="cyan"/>
        </w:rPr>
      </w:pPr>
    </w:p>
    <w:p w14:paraId="0FAF8055" w14:textId="77777777" w:rsidR="0036655B" w:rsidRPr="00D15981" w:rsidRDefault="0036655B" w:rsidP="00CD7F75">
      <w:pPr>
        <w:jc w:val="center"/>
        <w:rPr>
          <w:b/>
          <w:sz w:val="22"/>
          <w:szCs w:val="22"/>
          <w:highlight w:val="cyan"/>
        </w:rPr>
      </w:pPr>
    </w:p>
    <w:p w14:paraId="5ADAE4BD" w14:textId="77777777" w:rsidR="0036655B" w:rsidRPr="00D15981" w:rsidRDefault="0036655B" w:rsidP="00CD7F75">
      <w:pPr>
        <w:jc w:val="center"/>
        <w:rPr>
          <w:b/>
          <w:sz w:val="22"/>
          <w:szCs w:val="22"/>
        </w:rPr>
      </w:pPr>
      <w:r w:rsidRPr="00D15981">
        <w:rPr>
          <w:b/>
          <w:sz w:val="22"/>
          <w:szCs w:val="22"/>
        </w:rPr>
        <w:t>ZOBOWIĄZANIE PODMIOTU UDOSTĘPNIAJĄCEGO ZASOBY DO ODDANIA DO DYSPOZYCJI WYKONAWCY ZASOBÓW NIEZBĘDNYCH DO REALIZACJI  ZAMÓWIENIA</w:t>
      </w:r>
    </w:p>
    <w:p w14:paraId="1A8618C7" w14:textId="77777777" w:rsidR="0036655B" w:rsidRPr="00D15981" w:rsidRDefault="0036655B" w:rsidP="00CD7F75">
      <w:pPr>
        <w:jc w:val="both"/>
        <w:rPr>
          <w:sz w:val="22"/>
          <w:szCs w:val="22"/>
        </w:rPr>
      </w:pPr>
    </w:p>
    <w:p w14:paraId="25715646" w14:textId="77777777" w:rsidR="0036655B" w:rsidRPr="00D15981" w:rsidRDefault="0036655B" w:rsidP="00CD7F75">
      <w:pPr>
        <w:jc w:val="both"/>
        <w:rPr>
          <w:sz w:val="22"/>
          <w:szCs w:val="22"/>
        </w:rPr>
      </w:pPr>
      <w:r w:rsidRPr="00D15981">
        <w:rPr>
          <w:sz w:val="22"/>
          <w:szCs w:val="22"/>
        </w:rPr>
        <w:t>Po zapoznaniu się z treścią ogłoszenia o zamówieniu oraz specyfikacją warunków zamówienia obowiązującą w postępowaniu o udzielenie zamówienia publicznego, sektorowego prowadzonego w trybie przetargu nieograniczonego na ……………..…………………. [</w:t>
      </w:r>
      <w:r w:rsidRPr="00D15981">
        <w:rPr>
          <w:i/>
          <w:sz w:val="22"/>
          <w:szCs w:val="22"/>
        </w:rPr>
        <w:t>nazwa postępowania</w:t>
      </w:r>
      <w:r w:rsidRPr="00D15981">
        <w:rPr>
          <w:sz w:val="22"/>
          <w:szCs w:val="22"/>
        </w:rPr>
        <w:t>], my:</w:t>
      </w:r>
    </w:p>
    <w:p w14:paraId="080775F4" w14:textId="77777777" w:rsidR="0036655B" w:rsidRPr="00D15981" w:rsidRDefault="0036655B" w:rsidP="00CD7F75">
      <w:pPr>
        <w:jc w:val="both"/>
        <w:rPr>
          <w:sz w:val="22"/>
          <w:szCs w:val="22"/>
        </w:rPr>
      </w:pPr>
      <w:r w:rsidRPr="00D15981">
        <w:rPr>
          <w:sz w:val="22"/>
          <w:szCs w:val="22"/>
        </w:rPr>
        <w:t>…………………….…………………….. (</w:t>
      </w:r>
      <w:r w:rsidRPr="00D15981">
        <w:rPr>
          <w:i/>
          <w:sz w:val="22"/>
          <w:szCs w:val="22"/>
        </w:rPr>
        <w:t>imię i nazwisko osoby podpisującej</w:t>
      </w:r>
      <w:r w:rsidRPr="00D15981">
        <w:rPr>
          <w:sz w:val="22"/>
          <w:szCs w:val="22"/>
        </w:rPr>
        <w:t>)</w:t>
      </w:r>
    </w:p>
    <w:p w14:paraId="2144BFCC" w14:textId="77777777" w:rsidR="0036655B" w:rsidRPr="00D15981" w:rsidRDefault="0036655B" w:rsidP="00CD7F75">
      <w:pPr>
        <w:jc w:val="both"/>
        <w:rPr>
          <w:i/>
          <w:sz w:val="22"/>
          <w:szCs w:val="22"/>
        </w:rPr>
      </w:pPr>
      <w:r w:rsidRPr="00D15981">
        <w:rPr>
          <w:sz w:val="22"/>
          <w:szCs w:val="22"/>
        </w:rPr>
        <w:t>……………………………………….….. (</w:t>
      </w:r>
      <w:r w:rsidRPr="00D15981">
        <w:rPr>
          <w:i/>
          <w:sz w:val="22"/>
          <w:szCs w:val="22"/>
        </w:rPr>
        <w:t>imię i nazwisko osoby podpisującej)</w:t>
      </w:r>
    </w:p>
    <w:p w14:paraId="657ECAC0" w14:textId="77777777" w:rsidR="0036655B" w:rsidRPr="00D15981" w:rsidRDefault="0036655B" w:rsidP="00CD7F75">
      <w:pPr>
        <w:jc w:val="both"/>
        <w:rPr>
          <w:sz w:val="22"/>
          <w:szCs w:val="22"/>
        </w:rPr>
      </w:pPr>
    </w:p>
    <w:p w14:paraId="4C351931" w14:textId="77777777" w:rsidR="0036655B" w:rsidRPr="00D15981" w:rsidRDefault="0036655B" w:rsidP="00CD7F75">
      <w:pPr>
        <w:jc w:val="both"/>
        <w:rPr>
          <w:sz w:val="22"/>
          <w:szCs w:val="22"/>
        </w:rPr>
      </w:pPr>
      <w:r w:rsidRPr="00D15981">
        <w:rPr>
          <w:sz w:val="22"/>
          <w:szCs w:val="22"/>
        </w:rPr>
        <w:t>Oświadczając, iż jesteśmy osobami odpowiednio umocowanymi do niniejszej czynności działając w imieniu ………………………………………….………………………. (</w:t>
      </w:r>
      <w:r w:rsidRPr="00D15981">
        <w:rPr>
          <w:i/>
          <w:sz w:val="22"/>
          <w:szCs w:val="22"/>
        </w:rPr>
        <w:t>wpisać nazwę podmiotu udostępniającego</w:t>
      </w:r>
      <w:r w:rsidRPr="00D15981">
        <w:rPr>
          <w:sz w:val="22"/>
          <w:szCs w:val="22"/>
        </w:rPr>
        <w:t>) z siedzibą w ………………………. (</w:t>
      </w:r>
      <w:r w:rsidRPr="00D15981">
        <w:rPr>
          <w:i/>
          <w:sz w:val="22"/>
          <w:szCs w:val="22"/>
        </w:rPr>
        <w:t>wpisać adres podmiotu udostępniającego</w:t>
      </w:r>
      <w:r w:rsidRPr="00D15981">
        <w:rPr>
          <w:sz w:val="22"/>
          <w:szCs w:val="22"/>
        </w:rPr>
        <w:t>) zobowiązujemy się do:</w:t>
      </w:r>
    </w:p>
    <w:p w14:paraId="2C1446CB" w14:textId="77777777" w:rsidR="0036655B" w:rsidRPr="00D15981" w:rsidRDefault="0036655B" w:rsidP="00CD7F75">
      <w:pPr>
        <w:jc w:val="both"/>
        <w:rPr>
          <w:sz w:val="22"/>
          <w:szCs w:val="22"/>
        </w:rPr>
      </w:pPr>
      <w:r w:rsidRPr="00D15981">
        <w:rPr>
          <w:sz w:val="22"/>
          <w:szCs w:val="22"/>
        </w:rPr>
        <w:t>udostępnienia ………………. (</w:t>
      </w:r>
      <w:r w:rsidRPr="00D15981">
        <w:rPr>
          <w:i/>
          <w:sz w:val="22"/>
          <w:szCs w:val="22"/>
        </w:rPr>
        <w:t>wpisać komu</w:t>
      </w:r>
      <w:r w:rsidRPr="00D15981">
        <w:rPr>
          <w:sz w:val="22"/>
          <w:szCs w:val="22"/>
        </w:rPr>
        <w:t>) z siedzibą w ……………, zwanemu dalej Wykonawcą, posiadanych przez nas zasobów niezbędnych do realizacji zamówienia.</w:t>
      </w:r>
    </w:p>
    <w:p w14:paraId="20EC92FE" w14:textId="77777777" w:rsidR="0036655B" w:rsidRPr="00D15981" w:rsidRDefault="0036655B" w:rsidP="00CD7F75">
      <w:pPr>
        <w:jc w:val="both"/>
        <w:rPr>
          <w:sz w:val="22"/>
          <w:szCs w:val="22"/>
        </w:rPr>
      </w:pPr>
    </w:p>
    <w:p w14:paraId="2ECFEB6C" w14:textId="77777777" w:rsidR="0036655B" w:rsidRPr="00D15981" w:rsidRDefault="0036655B" w:rsidP="00056315">
      <w:pPr>
        <w:numPr>
          <w:ilvl w:val="0"/>
          <w:numId w:val="53"/>
        </w:numPr>
        <w:jc w:val="both"/>
        <w:rPr>
          <w:sz w:val="22"/>
          <w:szCs w:val="22"/>
        </w:rPr>
      </w:pPr>
      <w:r w:rsidRPr="00D15981">
        <w:rPr>
          <w:sz w:val="22"/>
          <w:szCs w:val="22"/>
        </w:rPr>
        <w:t>Zakres zasobów, jakie udostępniamy wykonawcy:</w:t>
      </w:r>
    </w:p>
    <w:p w14:paraId="79875D35" w14:textId="77777777" w:rsidR="0036655B" w:rsidRPr="00D15981" w:rsidRDefault="0036655B" w:rsidP="00CD7F75">
      <w:pPr>
        <w:ind w:left="360"/>
        <w:jc w:val="both"/>
        <w:rPr>
          <w:sz w:val="22"/>
          <w:szCs w:val="22"/>
        </w:rPr>
      </w:pPr>
    </w:p>
    <w:p w14:paraId="590FA553" w14:textId="77777777" w:rsidR="0036655B" w:rsidRPr="00D15981" w:rsidRDefault="0036655B" w:rsidP="00056315">
      <w:pPr>
        <w:numPr>
          <w:ilvl w:val="1"/>
          <w:numId w:val="53"/>
        </w:numPr>
        <w:jc w:val="both"/>
        <w:rPr>
          <w:sz w:val="22"/>
          <w:szCs w:val="22"/>
        </w:rPr>
      </w:pPr>
      <w:r w:rsidRPr="00D15981">
        <w:rPr>
          <w:sz w:val="22"/>
          <w:szCs w:val="22"/>
        </w:rPr>
        <w:t>w zakresie zdolności technicznej lub zawodowej:</w:t>
      </w:r>
    </w:p>
    <w:p w14:paraId="484650B8" w14:textId="77777777" w:rsidR="0036655B" w:rsidRPr="00D15981" w:rsidRDefault="0036655B" w:rsidP="00CD7F75">
      <w:pPr>
        <w:ind w:left="360"/>
        <w:jc w:val="both"/>
        <w:rPr>
          <w:sz w:val="22"/>
          <w:szCs w:val="22"/>
        </w:rPr>
      </w:pPr>
    </w:p>
    <w:p w14:paraId="4C938E71" w14:textId="77777777" w:rsidR="0036655B" w:rsidRPr="00D15981" w:rsidRDefault="0036655B" w:rsidP="00CD7F75">
      <w:pPr>
        <w:ind w:left="720"/>
        <w:jc w:val="both"/>
        <w:rPr>
          <w:sz w:val="22"/>
          <w:szCs w:val="22"/>
        </w:rPr>
      </w:pPr>
      <w:r w:rsidRPr="00D15981">
        <w:rPr>
          <w:sz w:val="22"/>
          <w:szCs w:val="22"/>
        </w:rPr>
        <w:t>………………………………………………………………………………………………</w:t>
      </w:r>
    </w:p>
    <w:p w14:paraId="53CC5898" w14:textId="77777777" w:rsidR="0036655B" w:rsidRPr="00D15981" w:rsidRDefault="0036655B" w:rsidP="00CD7F75">
      <w:pPr>
        <w:ind w:left="1080"/>
        <w:jc w:val="both"/>
        <w:rPr>
          <w:sz w:val="22"/>
          <w:szCs w:val="22"/>
        </w:rPr>
      </w:pPr>
      <w:r w:rsidRPr="00D15981">
        <w:rPr>
          <w:sz w:val="22"/>
          <w:szCs w:val="22"/>
        </w:rPr>
        <w:t>(</w:t>
      </w:r>
      <w:r w:rsidRPr="00D15981">
        <w:rPr>
          <w:i/>
          <w:sz w:val="22"/>
          <w:szCs w:val="22"/>
        </w:rPr>
        <w:t>należy wyspecyfikować udostępniane zasoby</w:t>
      </w:r>
      <w:r w:rsidRPr="00D15981">
        <w:rPr>
          <w:sz w:val="22"/>
          <w:szCs w:val="22"/>
        </w:rPr>
        <w:t>)</w:t>
      </w:r>
    </w:p>
    <w:p w14:paraId="616FAD5D" w14:textId="77777777" w:rsidR="0036655B" w:rsidRPr="00D15981" w:rsidRDefault="0036655B" w:rsidP="00CD7F75">
      <w:pPr>
        <w:ind w:left="1080"/>
        <w:jc w:val="both"/>
        <w:rPr>
          <w:sz w:val="22"/>
          <w:szCs w:val="22"/>
        </w:rPr>
      </w:pPr>
    </w:p>
    <w:p w14:paraId="145AA314" w14:textId="77777777" w:rsidR="0036655B" w:rsidRPr="00D15981" w:rsidRDefault="0036655B" w:rsidP="00CD7F75">
      <w:pPr>
        <w:jc w:val="both"/>
        <w:rPr>
          <w:sz w:val="22"/>
          <w:szCs w:val="22"/>
        </w:rPr>
      </w:pPr>
    </w:p>
    <w:p w14:paraId="742EE505" w14:textId="77777777" w:rsidR="00AB3B68" w:rsidRPr="00D15981" w:rsidRDefault="00AB3B68" w:rsidP="00056315">
      <w:pPr>
        <w:numPr>
          <w:ilvl w:val="0"/>
          <w:numId w:val="53"/>
        </w:numPr>
        <w:spacing w:line="312" w:lineRule="auto"/>
        <w:jc w:val="both"/>
        <w:rPr>
          <w:sz w:val="22"/>
          <w:szCs w:val="22"/>
        </w:rPr>
      </w:pPr>
      <w:r w:rsidRPr="00D15981">
        <w:rPr>
          <w:sz w:val="22"/>
          <w:szCs w:val="22"/>
        </w:rPr>
        <w:t>Sposób wykorzystania zasobów przy wykonywaniu zamówienia:</w:t>
      </w:r>
    </w:p>
    <w:p w14:paraId="4614D7D8" w14:textId="77777777" w:rsidR="00AB3B68" w:rsidRPr="00D15981" w:rsidRDefault="00AB3B68" w:rsidP="00AB3B68">
      <w:pPr>
        <w:spacing w:line="312" w:lineRule="auto"/>
        <w:ind w:left="360"/>
        <w:jc w:val="both"/>
        <w:rPr>
          <w:sz w:val="22"/>
          <w:szCs w:val="22"/>
        </w:rPr>
      </w:pPr>
      <w:r w:rsidRPr="00D15981">
        <w:rPr>
          <w:sz w:val="22"/>
          <w:szCs w:val="22"/>
        </w:rPr>
        <w:t>………………………………………………………………………………………………………………………………………………………………………………………………………………</w:t>
      </w:r>
    </w:p>
    <w:p w14:paraId="28A94A05" w14:textId="77777777" w:rsidR="00AB3B68" w:rsidRPr="00D15981" w:rsidRDefault="00AB3B68" w:rsidP="00056315">
      <w:pPr>
        <w:numPr>
          <w:ilvl w:val="0"/>
          <w:numId w:val="53"/>
        </w:numPr>
        <w:spacing w:line="312" w:lineRule="auto"/>
        <w:jc w:val="both"/>
        <w:rPr>
          <w:sz w:val="22"/>
          <w:szCs w:val="22"/>
        </w:rPr>
      </w:pPr>
      <w:r w:rsidRPr="00D15981">
        <w:rPr>
          <w:sz w:val="22"/>
          <w:szCs w:val="22"/>
        </w:rPr>
        <w:t>Zakres i okres naszego udziału przy wykonywaniu zamówienia:</w:t>
      </w:r>
    </w:p>
    <w:p w14:paraId="01895F69" w14:textId="77777777" w:rsidR="00AB3B68" w:rsidRPr="00D15981" w:rsidRDefault="00AB3B68" w:rsidP="00AB3B68">
      <w:pPr>
        <w:spacing w:line="312" w:lineRule="auto"/>
        <w:ind w:left="360"/>
        <w:contextualSpacing/>
        <w:jc w:val="both"/>
        <w:rPr>
          <w:sz w:val="22"/>
          <w:szCs w:val="22"/>
        </w:rPr>
      </w:pPr>
      <w:r w:rsidRPr="00D15981">
        <w:rPr>
          <w:sz w:val="22"/>
          <w:szCs w:val="22"/>
        </w:rPr>
        <w:t>………………………………………………………………………………………………………………………………………………………………………………………………………………</w:t>
      </w:r>
    </w:p>
    <w:p w14:paraId="0E1DFE76" w14:textId="77777777" w:rsidR="00AB3B68" w:rsidRPr="00D15981" w:rsidRDefault="00AB3B68" w:rsidP="00AB3B68">
      <w:pPr>
        <w:spacing w:line="312" w:lineRule="auto"/>
        <w:jc w:val="both"/>
        <w:rPr>
          <w:sz w:val="22"/>
          <w:szCs w:val="22"/>
        </w:rPr>
      </w:pPr>
      <w:r w:rsidRPr="00D15981">
        <w:rPr>
          <w:sz w:val="22"/>
          <w:szCs w:val="22"/>
        </w:rPr>
        <w:t>4)     Zrealizujemy następujące usługi wchodzące z zakres przedmiotu zamówienia:</w:t>
      </w:r>
    </w:p>
    <w:p w14:paraId="2FB7BB01" w14:textId="77777777" w:rsidR="0036655B" w:rsidRPr="00D15981" w:rsidRDefault="00AB3B68" w:rsidP="00AB3B68">
      <w:pPr>
        <w:jc w:val="both"/>
        <w:rPr>
          <w:sz w:val="22"/>
          <w:szCs w:val="22"/>
        </w:rPr>
      </w:pPr>
      <w:r w:rsidRPr="00D15981">
        <w:rPr>
          <w:sz w:val="22"/>
          <w:szCs w:val="22"/>
        </w:rPr>
        <w:t>………………………………………………………………………………………………………………………………………………………………………………………………………………</w:t>
      </w:r>
    </w:p>
    <w:p w14:paraId="368DD4F1" w14:textId="77777777" w:rsidR="0036655B" w:rsidRPr="00D15981" w:rsidRDefault="0036655B" w:rsidP="00CD7F75">
      <w:pPr>
        <w:jc w:val="both"/>
        <w:rPr>
          <w:sz w:val="22"/>
          <w:szCs w:val="22"/>
        </w:rPr>
      </w:pPr>
    </w:p>
    <w:p w14:paraId="628A883A" w14:textId="77777777" w:rsidR="00BC37EC" w:rsidRPr="00A33BF6" w:rsidRDefault="00BC37EC" w:rsidP="00BC37EC">
      <w:pPr>
        <w:spacing w:line="312" w:lineRule="auto"/>
        <w:jc w:val="both"/>
        <w:rPr>
          <w:sz w:val="22"/>
          <w:szCs w:val="22"/>
        </w:rPr>
      </w:pPr>
      <w:r w:rsidRPr="00A33BF6">
        <w:rPr>
          <w:sz w:val="22"/>
          <w:szCs w:val="22"/>
        </w:rPr>
        <w:t xml:space="preserve">W związku z powyższym oddajemy Wykonawcy do dyspozycji ww. zasoby w celu korzystania z nich przez Wykonawcę w przypadku wyboru jego oferty w przedmiotowym postępowaniu i udzielenia mu zamówienia przy wykonaniu przedmiotu zamówienia. </w:t>
      </w:r>
    </w:p>
    <w:p w14:paraId="7542C5FC" w14:textId="77777777" w:rsidR="0036655B" w:rsidRPr="00D15981" w:rsidRDefault="0036655B" w:rsidP="00CD7F75">
      <w:pPr>
        <w:jc w:val="both"/>
        <w:rPr>
          <w:sz w:val="22"/>
          <w:szCs w:val="22"/>
        </w:rPr>
      </w:pPr>
    </w:p>
    <w:p w14:paraId="1DB248C3" w14:textId="77777777" w:rsidR="004B5950" w:rsidRPr="00D15981" w:rsidRDefault="004B5950" w:rsidP="004B5950">
      <w:pPr>
        <w:jc w:val="both"/>
        <w:rPr>
          <w:sz w:val="22"/>
          <w:szCs w:val="22"/>
        </w:rPr>
      </w:pPr>
    </w:p>
    <w:p w14:paraId="5B9E3030" w14:textId="77777777" w:rsidR="004B5950" w:rsidRPr="00D15981" w:rsidRDefault="004B5950" w:rsidP="004B5950">
      <w:pPr>
        <w:tabs>
          <w:tab w:val="left" w:pos="851"/>
        </w:tabs>
        <w:rPr>
          <w:bCs/>
          <w:sz w:val="22"/>
          <w:szCs w:val="22"/>
        </w:rPr>
      </w:pPr>
    </w:p>
    <w:p w14:paraId="0303ED90" w14:textId="77777777" w:rsidR="0036655B" w:rsidRPr="00D15981" w:rsidRDefault="0036655B" w:rsidP="00CD7F75">
      <w:pPr>
        <w:tabs>
          <w:tab w:val="left" w:pos="851"/>
        </w:tabs>
        <w:rPr>
          <w:bCs/>
          <w:sz w:val="22"/>
          <w:szCs w:val="22"/>
        </w:rPr>
      </w:pPr>
    </w:p>
    <w:p w14:paraId="48BD6835" w14:textId="77777777" w:rsidR="0036655B" w:rsidRPr="00D15981" w:rsidRDefault="0036655B" w:rsidP="00CD7F75">
      <w:pPr>
        <w:tabs>
          <w:tab w:val="left" w:pos="851"/>
        </w:tabs>
        <w:rPr>
          <w:bCs/>
          <w:sz w:val="22"/>
          <w:szCs w:val="22"/>
        </w:rPr>
      </w:pPr>
    </w:p>
    <w:p w14:paraId="25538A41" w14:textId="77777777" w:rsidR="0036655B" w:rsidRPr="00D15981" w:rsidRDefault="0036655B" w:rsidP="00CD7F75">
      <w:pPr>
        <w:ind w:left="4395"/>
        <w:jc w:val="center"/>
        <w:rPr>
          <w:i/>
          <w:iCs/>
          <w:sz w:val="22"/>
          <w:szCs w:val="22"/>
        </w:rPr>
      </w:pPr>
    </w:p>
    <w:p w14:paraId="10EBB7A8" w14:textId="77777777" w:rsidR="0036655B" w:rsidRPr="00D15981" w:rsidRDefault="0036655B" w:rsidP="00CD7F75">
      <w:pPr>
        <w:rPr>
          <w:b/>
          <w:bCs/>
          <w:sz w:val="22"/>
          <w:szCs w:val="22"/>
        </w:rPr>
      </w:pPr>
      <w:r w:rsidRPr="00D15981">
        <w:rPr>
          <w:b/>
          <w:bCs/>
          <w:sz w:val="22"/>
          <w:szCs w:val="22"/>
        </w:rPr>
        <w:br w:type="page"/>
      </w:r>
    </w:p>
    <w:p w14:paraId="3DF16BEB" w14:textId="77777777" w:rsidR="00707CAF" w:rsidRPr="00D15981" w:rsidRDefault="00707CAF"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72" w:name="_Toc65677237"/>
      <w:bookmarkStart w:id="173" w:name="_Toc238454499"/>
      <w:bookmarkStart w:id="174" w:name="_Toc238454615"/>
      <w:bookmarkStart w:id="175" w:name="_Toc238533815"/>
      <w:r w:rsidRPr="00D15981">
        <w:rPr>
          <w:rFonts w:ascii="Times New Roman" w:hAnsi="Times New Roman" w:cs="Times New Roman"/>
          <w:color w:val="auto"/>
          <w:sz w:val="22"/>
          <w:szCs w:val="22"/>
        </w:rPr>
        <w:lastRenderedPageBreak/>
        <w:t>Załącznik nr 3.4 do SWZ „Oświadczenie o kategorii przedsiębiorstwa”</w:t>
      </w:r>
      <w:bookmarkStart w:id="176" w:name="_Hlk65669276"/>
      <w:bookmarkEnd w:id="172"/>
      <w:bookmarkEnd w:id="173"/>
      <w:bookmarkEnd w:id="174"/>
      <w:bookmarkEnd w:id="175"/>
    </w:p>
    <w:p w14:paraId="71C5DF93" w14:textId="77777777" w:rsidR="00DA5A81" w:rsidRPr="00D15981" w:rsidRDefault="00DA5A81" w:rsidP="00CD7F75">
      <w:pPr>
        <w:tabs>
          <w:tab w:val="left" w:pos="851"/>
        </w:tabs>
        <w:rPr>
          <w:b/>
          <w:bCs/>
          <w:sz w:val="22"/>
          <w:szCs w:val="22"/>
          <w:highlight w:val="cyan"/>
        </w:rPr>
      </w:pPr>
    </w:p>
    <w:p w14:paraId="4F1EF600" w14:textId="77777777" w:rsidR="00DA5A81" w:rsidRPr="00D15981" w:rsidRDefault="00DA5A81" w:rsidP="00CD7F75">
      <w:pPr>
        <w:jc w:val="center"/>
        <w:rPr>
          <w:b/>
          <w:sz w:val="22"/>
          <w:szCs w:val="22"/>
          <w:highlight w:val="cyan"/>
        </w:rPr>
      </w:pPr>
    </w:p>
    <w:p w14:paraId="71D0318B" w14:textId="6359A828" w:rsidR="0031247D" w:rsidRPr="00D15981" w:rsidRDefault="00691148" w:rsidP="00691148">
      <w:pPr>
        <w:tabs>
          <w:tab w:val="left" w:pos="851"/>
        </w:tabs>
        <w:rPr>
          <w:sz w:val="22"/>
          <w:szCs w:val="22"/>
        </w:rPr>
      </w:pPr>
      <w:r w:rsidRPr="00D15981">
        <w:rPr>
          <w:sz w:val="22"/>
          <w:szCs w:val="22"/>
        </w:rPr>
        <w:t>Nazwa Wykonawcy: …………………………………………………………………………………………..</w:t>
      </w:r>
    </w:p>
    <w:p w14:paraId="5B098FA4" w14:textId="77777777" w:rsidR="0031247D" w:rsidRPr="00D15981" w:rsidRDefault="0031247D" w:rsidP="00CD7F75">
      <w:pPr>
        <w:tabs>
          <w:tab w:val="left" w:pos="851"/>
        </w:tabs>
        <w:rPr>
          <w:b/>
          <w:bCs/>
          <w:sz w:val="22"/>
          <w:szCs w:val="22"/>
        </w:rPr>
      </w:pPr>
    </w:p>
    <w:p w14:paraId="4CDFAF97" w14:textId="77777777" w:rsidR="00691148" w:rsidRPr="00D15981" w:rsidRDefault="00691148" w:rsidP="00CD7F75">
      <w:pPr>
        <w:jc w:val="center"/>
        <w:rPr>
          <w:b/>
          <w:bCs/>
          <w:smallCaps/>
          <w:sz w:val="22"/>
          <w:szCs w:val="22"/>
        </w:rPr>
      </w:pPr>
    </w:p>
    <w:p w14:paraId="18D86105" w14:textId="019504A4" w:rsidR="00DA5A81" w:rsidRPr="00D15981" w:rsidRDefault="00DA5A81" w:rsidP="00CD7F75">
      <w:pPr>
        <w:jc w:val="center"/>
        <w:rPr>
          <w:b/>
          <w:bCs/>
          <w:smallCaps/>
          <w:sz w:val="22"/>
          <w:szCs w:val="22"/>
        </w:rPr>
      </w:pPr>
      <w:r w:rsidRPr="00D15981">
        <w:rPr>
          <w:b/>
          <w:bCs/>
          <w:smallCaps/>
          <w:sz w:val="22"/>
          <w:szCs w:val="22"/>
        </w:rPr>
        <w:t>Oświadczenie</w:t>
      </w:r>
    </w:p>
    <w:p w14:paraId="400EB982" w14:textId="77777777" w:rsidR="00DA5A81" w:rsidRPr="00D15981" w:rsidRDefault="00DA5A81" w:rsidP="00CD7F75">
      <w:pPr>
        <w:jc w:val="center"/>
        <w:rPr>
          <w:b/>
          <w:bCs/>
          <w:smallCaps/>
          <w:sz w:val="22"/>
          <w:szCs w:val="22"/>
        </w:rPr>
      </w:pPr>
      <w:r w:rsidRPr="00D15981">
        <w:rPr>
          <w:b/>
          <w:bCs/>
          <w:smallCaps/>
          <w:sz w:val="22"/>
          <w:szCs w:val="22"/>
        </w:rPr>
        <w:t>o kategorii przedsiębiorstwa wynikająca z obowiązku art. 81 UPZP</w:t>
      </w:r>
    </w:p>
    <w:p w14:paraId="0FEF8F04" w14:textId="77777777" w:rsidR="0031247D" w:rsidRPr="00D15981" w:rsidRDefault="0031247D" w:rsidP="00CD7F75">
      <w:pPr>
        <w:tabs>
          <w:tab w:val="left" w:pos="851"/>
        </w:tabs>
        <w:jc w:val="center"/>
        <w:rPr>
          <w:b/>
          <w:bCs/>
          <w:sz w:val="22"/>
          <w:szCs w:val="22"/>
        </w:rPr>
      </w:pPr>
    </w:p>
    <w:p w14:paraId="744E374F" w14:textId="77777777" w:rsidR="00DA5A81" w:rsidRPr="00D15981" w:rsidRDefault="00DA5A81" w:rsidP="00CD7F75">
      <w:pPr>
        <w:pStyle w:val="Akapitzlist"/>
        <w:ind w:left="567"/>
        <w:jc w:val="both"/>
        <w:rPr>
          <w:b/>
          <w:bCs/>
          <w:sz w:val="22"/>
          <w:szCs w:val="22"/>
        </w:rPr>
      </w:pPr>
      <w:r w:rsidRPr="00D15981">
        <w:rPr>
          <w:b/>
          <w:bCs/>
          <w:sz w:val="22"/>
          <w:szCs w:val="22"/>
        </w:rPr>
        <w:t xml:space="preserve">Oświadczam, że </w:t>
      </w:r>
      <w:r w:rsidRPr="00D15981">
        <w:rPr>
          <w:sz w:val="22"/>
          <w:szCs w:val="22"/>
        </w:rPr>
        <w:t>kwalifikujemy się do kategorii (odpowiednio zaznaczyć)</w:t>
      </w:r>
      <w:r w:rsidRPr="00D15981">
        <w:rPr>
          <w:b/>
          <w:bCs/>
          <w:sz w:val="22"/>
          <w:szCs w:val="22"/>
        </w:rPr>
        <w:t xml:space="preserve">: </w:t>
      </w:r>
    </w:p>
    <w:p w14:paraId="77ACCE01" w14:textId="77777777" w:rsidR="00DA5A81" w:rsidRPr="00D15981" w:rsidRDefault="00DA5A81" w:rsidP="00CD7F75">
      <w:pPr>
        <w:pStyle w:val="Akapitzlist"/>
        <w:ind w:left="567"/>
        <w:jc w:val="both"/>
        <w:rPr>
          <w:b/>
          <w:bCs/>
          <w:sz w:val="22"/>
          <w:szCs w:val="22"/>
        </w:rPr>
      </w:pPr>
    </w:p>
    <w:p w14:paraId="3B67E364" w14:textId="77777777" w:rsidR="00DA5A81" w:rsidRPr="00D15981" w:rsidRDefault="00DA5A81" w:rsidP="00225155">
      <w:pPr>
        <w:spacing w:line="360" w:lineRule="auto"/>
        <w:ind w:left="709"/>
        <w:rPr>
          <w:sz w:val="22"/>
          <w:szCs w:val="22"/>
        </w:rPr>
      </w:pPr>
      <w:r w:rsidRPr="00D15981">
        <w:rPr>
          <w:sz w:val="22"/>
          <w:szCs w:val="22"/>
        </w:rPr>
        <w:t> - mikroprzedsi</w:t>
      </w:r>
      <w:r w:rsidR="00F87482" w:rsidRPr="00D15981">
        <w:rPr>
          <w:sz w:val="22"/>
          <w:szCs w:val="22"/>
        </w:rPr>
        <w:t>ę</w:t>
      </w:r>
      <w:r w:rsidRPr="00D15981">
        <w:rPr>
          <w:sz w:val="22"/>
          <w:szCs w:val="22"/>
        </w:rPr>
        <w:t>bio</w:t>
      </w:r>
      <w:r w:rsidR="005827A1" w:rsidRPr="00D15981">
        <w:rPr>
          <w:sz w:val="22"/>
          <w:szCs w:val="22"/>
        </w:rPr>
        <w:t>r</w:t>
      </w:r>
      <w:r w:rsidRPr="00D15981">
        <w:rPr>
          <w:sz w:val="22"/>
          <w:szCs w:val="22"/>
        </w:rPr>
        <w:t>stwo</w:t>
      </w:r>
    </w:p>
    <w:p w14:paraId="1B8B43E1" w14:textId="77777777" w:rsidR="00DA5A81" w:rsidRPr="00D15981" w:rsidRDefault="00DA5A81" w:rsidP="00225155">
      <w:pPr>
        <w:spacing w:line="360" w:lineRule="auto"/>
        <w:ind w:left="709"/>
        <w:rPr>
          <w:sz w:val="22"/>
          <w:szCs w:val="22"/>
        </w:rPr>
      </w:pPr>
      <w:r w:rsidRPr="00D15981">
        <w:rPr>
          <w:sz w:val="22"/>
          <w:szCs w:val="22"/>
        </w:rPr>
        <w:t> - małe przedsiębiorstwo</w:t>
      </w:r>
    </w:p>
    <w:p w14:paraId="48B7CC54" w14:textId="77777777" w:rsidR="00DA5A81" w:rsidRPr="00D15981" w:rsidRDefault="00DA5A81" w:rsidP="00225155">
      <w:pPr>
        <w:spacing w:line="360" w:lineRule="auto"/>
        <w:ind w:left="709"/>
        <w:rPr>
          <w:sz w:val="22"/>
          <w:szCs w:val="22"/>
        </w:rPr>
      </w:pPr>
      <w:r w:rsidRPr="00D15981">
        <w:rPr>
          <w:sz w:val="22"/>
          <w:szCs w:val="22"/>
        </w:rPr>
        <w:t> - średnie przedsi</w:t>
      </w:r>
      <w:r w:rsidR="005827A1" w:rsidRPr="00D15981">
        <w:rPr>
          <w:sz w:val="22"/>
          <w:szCs w:val="22"/>
        </w:rPr>
        <w:t>ę</w:t>
      </w:r>
      <w:r w:rsidRPr="00D15981">
        <w:rPr>
          <w:sz w:val="22"/>
          <w:szCs w:val="22"/>
        </w:rPr>
        <w:t>biorstwo</w:t>
      </w:r>
    </w:p>
    <w:p w14:paraId="4E269831" w14:textId="77777777" w:rsidR="00DA5A81" w:rsidRPr="00D15981" w:rsidRDefault="00DA5A81" w:rsidP="00225155">
      <w:pPr>
        <w:spacing w:line="360" w:lineRule="auto"/>
        <w:ind w:left="709"/>
        <w:rPr>
          <w:sz w:val="22"/>
          <w:szCs w:val="22"/>
        </w:rPr>
      </w:pPr>
      <w:r w:rsidRPr="00D15981">
        <w:rPr>
          <w:sz w:val="22"/>
          <w:szCs w:val="22"/>
        </w:rPr>
        <w:t> - duże przedsi</w:t>
      </w:r>
      <w:r w:rsidR="005827A1" w:rsidRPr="00D15981">
        <w:rPr>
          <w:sz w:val="22"/>
          <w:szCs w:val="22"/>
        </w:rPr>
        <w:t>ę</w:t>
      </w:r>
      <w:r w:rsidRPr="00D15981">
        <w:rPr>
          <w:sz w:val="22"/>
          <w:szCs w:val="22"/>
        </w:rPr>
        <w:t>biorstwo</w:t>
      </w:r>
    </w:p>
    <w:p w14:paraId="36124A0C" w14:textId="77777777" w:rsidR="00DA5A81" w:rsidRPr="00D15981" w:rsidRDefault="00DA5A81" w:rsidP="00225155">
      <w:pPr>
        <w:spacing w:line="360" w:lineRule="auto"/>
        <w:ind w:left="709"/>
        <w:rPr>
          <w:sz w:val="22"/>
          <w:szCs w:val="22"/>
        </w:rPr>
      </w:pPr>
      <w:r w:rsidRPr="00D15981">
        <w:rPr>
          <w:sz w:val="22"/>
          <w:szCs w:val="22"/>
        </w:rPr>
        <w:t> - inny rodzaj</w:t>
      </w:r>
    </w:p>
    <w:p w14:paraId="76AF9169" w14:textId="77777777" w:rsidR="00DA5A81" w:rsidRPr="00D15981" w:rsidRDefault="00DA5A81" w:rsidP="00225155">
      <w:pPr>
        <w:spacing w:line="360" w:lineRule="auto"/>
        <w:rPr>
          <w:color w:val="1F497D"/>
          <w:sz w:val="22"/>
          <w:szCs w:val="22"/>
        </w:rPr>
      </w:pPr>
    </w:p>
    <w:p w14:paraId="486A6E4B" w14:textId="77777777" w:rsidR="00DA5A81" w:rsidRPr="00D15981" w:rsidRDefault="00DA5A81" w:rsidP="00225155">
      <w:pPr>
        <w:spacing w:line="360" w:lineRule="auto"/>
        <w:ind w:left="4395"/>
        <w:jc w:val="center"/>
        <w:rPr>
          <w:bCs/>
          <w:sz w:val="22"/>
          <w:szCs w:val="22"/>
        </w:rPr>
      </w:pPr>
    </w:p>
    <w:p w14:paraId="3616048B" w14:textId="77777777" w:rsidR="00DA5A81" w:rsidRPr="00D15981" w:rsidRDefault="00DA5A81" w:rsidP="00CD7F75">
      <w:pPr>
        <w:ind w:left="4395"/>
        <w:jc w:val="center"/>
        <w:rPr>
          <w:bCs/>
          <w:sz w:val="22"/>
          <w:szCs w:val="22"/>
        </w:rPr>
      </w:pPr>
    </w:p>
    <w:p w14:paraId="05B92569" w14:textId="77777777" w:rsidR="00DA5A81" w:rsidRPr="00D15981" w:rsidRDefault="00DA5A81" w:rsidP="00CD7F75">
      <w:pPr>
        <w:ind w:left="4395"/>
        <w:jc w:val="center"/>
        <w:rPr>
          <w:i/>
          <w:iCs/>
          <w:sz w:val="22"/>
          <w:szCs w:val="22"/>
        </w:rPr>
      </w:pPr>
    </w:p>
    <w:p w14:paraId="2ADCE99D" w14:textId="77777777" w:rsidR="000D74CD" w:rsidRPr="00D15981" w:rsidRDefault="000D74CD" w:rsidP="00CD7F75">
      <w:pPr>
        <w:ind w:left="4395"/>
        <w:jc w:val="center"/>
        <w:rPr>
          <w:i/>
          <w:iCs/>
          <w:sz w:val="22"/>
          <w:szCs w:val="22"/>
        </w:rPr>
      </w:pPr>
    </w:p>
    <w:p w14:paraId="77FAF5E9" w14:textId="77777777" w:rsidR="000D74CD" w:rsidRPr="00D15981" w:rsidRDefault="000D74CD" w:rsidP="00CD7F75">
      <w:pPr>
        <w:ind w:left="4395"/>
        <w:jc w:val="center"/>
        <w:rPr>
          <w:i/>
          <w:iCs/>
          <w:sz w:val="22"/>
          <w:szCs w:val="22"/>
        </w:rPr>
      </w:pPr>
    </w:p>
    <w:p w14:paraId="71B8EF97" w14:textId="77777777" w:rsidR="000D74CD" w:rsidRPr="00D15981" w:rsidRDefault="000D74CD" w:rsidP="00CD7F75">
      <w:pPr>
        <w:ind w:left="4395"/>
        <w:jc w:val="center"/>
        <w:rPr>
          <w:i/>
          <w:iCs/>
          <w:sz w:val="22"/>
          <w:szCs w:val="22"/>
        </w:rPr>
      </w:pPr>
    </w:p>
    <w:p w14:paraId="5ECC6F1C" w14:textId="77777777" w:rsidR="000D74CD" w:rsidRPr="00D15981" w:rsidRDefault="000D74CD" w:rsidP="00CD7F75">
      <w:pPr>
        <w:ind w:left="4395"/>
        <w:jc w:val="center"/>
        <w:rPr>
          <w:i/>
          <w:iCs/>
          <w:sz w:val="22"/>
          <w:szCs w:val="22"/>
        </w:rPr>
      </w:pPr>
    </w:p>
    <w:p w14:paraId="63CF7DBB" w14:textId="77777777" w:rsidR="000D74CD" w:rsidRPr="00D15981" w:rsidRDefault="000D74CD" w:rsidP="00CD7F75">
      <w:pPr>
        <w:ind w:left="4395"/>
        <w:jc w:val="center"/>
        <w:rPr>
          <w:i/>
          <w:iCs/>
          <w:sz w:val="22"/>
          <w:szCs w:val="22"/>
        </w:rPr>
      </w:pPr>
    </w:p>
    <w:p w14:paraId="2A1752BD" w14:textId="77777777" w:rsidR="000D74CD" w:rsidRPr="00D15981" w:rsidRDefault="000D74CD" w:rsidP="00CD7F75">
      <w:pPr>
        <w:ind w:left="4395"/>
        <w:jc w:val="center"/>
        <w:rPr>
          <w:i/>
          <w:iCs/>
          <w:sz w:val="22"/>
          <w:szCs w:val="22"/>
        </w:rPr>
      </w:pPr>
    </w:p>
    <w:p w14:paraId="5BCDF466" w14:textId="77777777" w:rsidR="000D74CD" w:rsidRPr="00D15981" w:rsidRDefault="000D74CD" w:rsidP="00CD7F75">
      <w:pPr>
        <w:ind w:left="4395"/>
        <w:jc w:val="center"/>
        <w:rPr>
          <w:i/>
          <w:iCs/>
          <w:sz w:val="22"/>
          <w:szCs w:val="22"/>
        </w:rPr>
      </w:pPr>
    </w:p>
    <w:p w14:paraId="0725E1CC" w14:textId="77777777" w:rsidR="000D74CD" w:rsidRPr="00D15981" w:rsidRDefault="000D74CD" w:rsidP="00CD7F75">
      <w:pPr>
        <w:ind w:left="4395"/>
        <w:jc w:val="center"/>
        <w:rPr>
          <w:i/>
          <w:iCs/>
          <w:sz w:val="22"/>
          <w:szCs w:val="22"/>
        </w:rPr>
      </w:pPr>
    </w:p>
    <w:p w14:paraId="5354026F" w14:textId="77777777" w:rsidR="000D74CD" w:rsidRPr="00D15981" w:rsidRDefault="000D74CD" w:rsidP="00CD7F75">
      <w:pPr>
        <w:ind w:left="4395"/>
        <w:jc w:val="center"/>
        <w:rPr>
          <w:i/>
          <w:iCs/>
          <w:sz w:val="22"/>
          <w:szCs w:val="22"/>
        </w:rPr>
      </w:pPr>
    </w:p>
    <w:p w14:paraId="58EE466C" w14:textId="77777777" w:rsidR="000D74CD" w:rsidRPr="00D15981" w:rsidRDefault="000D74CD" w:rsidP="00CD7F75">
      <w:pPr>
        <w:ind w:left="4395"/>
        <w:jc w:val="center"/>
        <w:rPr>
          <w:i/>
          <w:iCs/>
          <w:sz w:val="22"/>
          <w:szCs w:val="22"/>
        </w:rPr>
      </w:pPr>
    </w:p>
    <w:p w14:paraId="48107EDE" w14:textId="77777777" w:rsidR="000D74CD" w:rsidRPr="00D15981" w:rsidRDefault="000D74CD" w:rsidP="00CD7F75">
      <w:pPr>
        <w:ind w:left="4395"/>
        <w:jc w:val="center"/>
        <w:rPr>
          <w:i/>
          <w:iCs/>
          <w:sz w:val="22"/>
          <w:szCs w:val="22"/>
        </w:rPr>
      </w:pPr>
    </w:p>
    <w:p w14:paraId="3BDFD820" w14:textId="77777777" w:rsidR="000D74CD" w:rsidRPr="00D15981" w:rsidRDefault="000D74CD" w:rsidP="00CD7F75">
      <w:pPr>
        <w:ind w:left="4395"/>
        <w:jc w:val="center"/>
        <w:rPr>
          <w:i/>
          <w:iCs/>
          <w:sz w:val="22"/>
          <w:szCs w:val="22"/>
        </w:rPr>
      </w:pPr>
    </w:p>
    <w:p w14:paraId="1573166C" w14:textId="77777777" w:rsidR="000D74CD" w:rsidRPr="00D15981" w:rsidRDefault="000D74CD" w:rsidP="00CD7F75">
      <w:pPr>
        <w:ind w:left="4395"/>
        <w:jc w:val="center"/>
        <w:rPr>
          <w:i/>
          <w:iCs/>
          <w:sz w:val="22"/>
          <w:szCs w:val="22"/>
        </w:rPr>
      </w:pPr>
    </w:p>
    <w:p w14:paraId="7B2FFC0E" w14:textId="77777777" w:rsidR="000D74CD" w:rsidRPr="00D15981" w:rsidRDefault="000D74CD" w:rsidP="00CD7F75">
      <w:pPr>
        <w:ind w:left="4395"/>
        <w:jc w:val="center"/>
        <w:rPr>
          <w:i/>
          <w:iCs/>
          <w:sz w:val="22"/>
          <w:szCs w:val="22"/>
        </w:rPr>
      </w:pPr>
    </w:p>
    <w:p w14:paraId="7AE5A895" w14:textId="77777777" w:rsidR="00225155" w:rsidRPr="00D15981" w:rsidRDefault="00225155" w:rsidP="00CD7F75">
      <w:pPr>
        <w:ind w:left="4395"/>
        <w:jc w:val="center"/>
        <w:rPr>
          <w:i/>
          <w:iCs/>
          <w:sz w:val="22"/>
          <w:szCs w:val="22"/>
        </w:rPr>
      </w:pPr>
    </w:p>
    <w:p w14:paraId="578153F0" w14:textId="77777777" w:rsidR="00225155" w:rsidRPr="00D15981" w:rsidRDefault="00225155" w:rsidP="00CD7F75">
      <w:pPr>
        <w:ind w:left="4395"/>
        <w:jc w:val="center"/>
        <w:rPr>
          <w:i/>
          <w:iCs/>
          <w:sz w:val="22"/>
          <w:szCs w:val="22"/>
        </w:rPr>
      </w:pPr>
    </w:p>
    <w:p w14:paraId="177E091D" w14:textId="77777777" w:rsidR="00225155" w:rsidRPr="00D15981" w:rsidRDefault="00225155" w:rsidP="00CD7F75">
      <w:pPr>
        <w:ind w:left="4395"/>
        <w:jc w:val="center"/>
        <w:rPr>
          <w:i/>
          <w:iCs/>
          <w:sz w:val="22"/>
          <w:szCs w:val="22"/>
        </w:rPr>
      </w:pPr>
    </w:p>
    <w:p w14:paraId="593058BA" w14:textId="77777777" w:rsidR="00225155" w:rsidRPr="00D15981" w:rsidRDefault="00225155" w:rsidP="00CD7F75">
      <w:pPr>
        <w:ind w:left="4395"/>
        <w:jc w:val="center"/>
        <w:rPr>
          <w:i/>
          <w:iCs/>
          <w:sz w:val="22"/>
          <w:szCs w:val="22"/>
        </w:rPr>
      </w:pPr>
    </w:p>
    <w:p w14:paraId="2EC8C471" w14:textId="77777777" w:rsidR="00DA5A81" w:rsidRPr="00D15981" w:rsidRDefault="00DA5A81" w:rsidP="00CD7F75">
      <w:pPr>
        <w:tabs>
          <w:tab w:val="left" w:pos="851"/>
        </w:tabs>
        <w:jc w:val="center"/>
        <w:rPr>
          <w:b/>
          <w:bCs/>
          <w:sz w:val="22"/>
          <w:szCs w:val="22"/>
        </w:rPr>
      </w:pPr>
    </w:p>
    <w:p w14:paraId="6724F9F7" w14:textId="77777777" w:rsidR="00225155" w:rsidRPr="00D15981" w:rsidRDefault="00225155" w:rsidP="00225155">
      <w:pPr>
        <w:jc w:val="both"/>
        <w:rPr>
          <w:i/>
          <w:iCs/>
          <w:sz w:val="22"/>
          <w:szCs w:val="22"/>
        </w:rPr>
      </w:pPr>
      <w:r w:rsidRPr="00D15981">
        <w:rPr>
          <w:i/>
          <w:iCs/>
          <w:sz w:val="22"/>
          <w:szCs w:val="22"/>
        </w:rPr>
        <w:t>W przypadku ofert Wykonawców wspólnie ubiegających się o udzielenie zamówienia niniejsze oświadczenie składane jest przez każdego z Wykonawców.</w:t>
      </w:r>
    </w:p>
    <w:p w14:paraId="10966D8C" w14:textId="77777777" w:rsidR="0036655B" w:rsidRPr="00D15981" w:rsidRDefault="00225155" w:rsidP="00225155">
      <w:pPr>
        <w:spacing w:before="480"/>
        <w:ind w:left="426" w:hanging="426"/>
        <w:jc w:val="both"/>
        <w:rPr>
          <w:b/>
          <w:bCs/>
          <w:sz w:val="22"/>
          <w:szCs w:val="22"/>
        </w:rPr>
      </w:pPr>
      <w:r w:rsidRPr="00D15981">
        <w:rPr>
          <w:b/>
          <w:bCs/>
          <w:sz w:val="22"/>
          <w:szCs w:val="22"/>
        </w:rPr>
        <w:br w:type="page"/>
      </w:r>
    </w:p>
    <w:p w14:paraId="1F16B58E" w14:textId="77777777" w:rsidR="004A1271" w:rsidRPr="00D15981" w:rsidRDefault="004A1271" w:rsidP="00225155">
      <w:pPr>
        <w:spacing w:before="480"/>
        <w:ind w:left="426" w:hanging="426"/>
        <w:jc w:val="both"/>
        <w:rPr>
          <w:b/>
          <w:bCs/>
          <w:sz w:val="22"/>
          <w:szCs w:val="22"/>
        </w:rPr>
      </w:pPr>
    </w:p>
    <w:p w14:paraId="503DC693" w14:textId="77777777" w:rsidR="004A1271" w:rsidRPr="00D15981" w:rsidRDefault="004A1271" w:rsidP="00225155">
      <w:pPr>
        <w:spacing w:before="480"/>
        <w:ind w:left="426" w:hanging="426"/>
        <w:jc w:val="both"/>
        <w:rPr>
          <w:b/>
          <w:bCs/>
          <w:sz w:val="22"/>
          <w:szCs w:val="22"/>
        </w:rPr>
      </w:pPr>
    </w:p>
    <w:p w14:paraId="10BB30D0" w14:textId="77777777" w:rsidR="004A1271" w:rsidRPr="00D15981" w:rsidRDefault="004A1271" w:rsidP="004A1271">
      <w:pPr>
        <w:jc w:val="both"/>
        <w:rPr>
          <w:b/>
          <w:bCs/>
          <w:color w:val="0070C0"/>
          <w:sz w:val="22"/>
          <w:szCs w:val="22"/>
        </w:rPr>
      </w:pPr>
    </w:p>
    <w:p w14:paraId="784C4405" w14:textId="77777777" w:rsidR="004A1271" w:rsidRPr="00D15981" w:rsidRDefault="004A1271" w:rsidP="004A1271">
      <w:pPr>
        <w:jc w:val="both"/>
        <w:rPr>
          <w:b/>
          <w:bCs/>
          <w:color w:val="0070C0"/>
          <w:sz w:val="22"/>
          <w:szCs w:val="22"/>
        </w:rPr>
      </w:pPr>
    </w:p>
    <w:p w14:paraId="20DA7751" w14:textId="77777777" w:rsidR="004A1271" w:rsidRPr="00BC37EC" w:rsidRDefault="004A1271" w:rsidP="004A1271">
      <w:pPr>
        <w:jc w:val="center"/>
        <w:rPr>
          <w:rFonts w:eastAsiaTheme="majorEastAsia"/>
          <w:b/>
          <w:bCs/>
          <w:spacing w:val="20"/>
          <w:sz w:val="28"/>
          <w:szCs w:val="28"/>
        </w:rPr>
      </w:pPr>
      <w:r w:rsidRPr="00BC37EC">
        <w:rPr>
          <w:rFonts w:eastAsiaTheme="majorEastAsia"/>
          <w:b/>
          <w:bCs/>
          <w:spacing w:val="20"/>
          <w:sz w:val="28"/>
          <w:szCs w:val="28"/>
        </w:rPr>
        <w:t>Załączniki nr 4 do SWZ</w:t>
      </w:r>
    </w:p>
    <w:p w14:paraId="78202FDF" w14:textId="77777777" w:rsidR="004A1271" w:rsidRPr="00BC37EC" w:rsidRDefault="004A1271" w:rsidP="004A1271">
      <w:pPr>
        <w:jc w:val="center"/>
        <w:rPr>
          <w:rFonts w:eastAsiaTheme="majorEastAsia"/>
          <w:b/>
          <w:bCs/>
          <w:spacing w:val="20"/>
          <w:sz w:val="28"/>
          <w:szCs w:val="28"/>
        </w:rPr>
      </w:pPr>
      <w:r w:rsidRPr="00BC37EC">
        <w:rPr>
          <w:rFonts w:eastAsiaTheme="majorEastAsia"/>
          <w:b/>
          <w:bCs/>
          <w:spacing w:val="20"/>
          <w:sz w:val="28"/>
          <w:szCs w:val="28"/>
        </w:rPr>
        <w:t>Składane przez Wykonawcę, którego oferta jest najwyżej oceniona, na wezwanie Zamawiającego:</w:t>
      </w:r>
    </w:p>
    <w:p w14:paraId="05D968DD" w14:textId="77777777" w:rsidR="004A1271" w:rsidRPr="00D15981" w:rsidRDefault="004A1271" w:rsidP="004A1271">
      <w:pPr>
        <w:spacing w:before="480"/>
        <w:ind w:left="426" w:hanging="426"/>
        <w:jc w:val="both"/>
        <w:rPr>
          <w:b/>
          <w:bCs/>
          <w:sz w:val="22"/>
          <w:szCs w:val="22"/>
        </w:rPr>
      </w:pPr>
    </w:p>
    <w:p w14:paraId="125D9CA1" w14:textId="1F3C7443" w:rsidR="004A1271" w:rsidRPr="00D15981" w:rsidRDefault="004A1271">
      <w:pPr>
        <w:spacing w:after="160" w:line="259" w:lineRule="auto"/>
        <w:rPr>
          <w:b/>
          <w:bCs/>
          <w:sz w:val="22"/>
          <w:szCs w:val="22"/>
        </w:rPr>
      </w:pPr>
      <w:r w:rsidRPr="00D15981">
        <w:rPr>
          <w:b/>
          <w:bCs/>
          <w:sz w:val="22"/>
          <w:szCs w:val="22"/>
        </w:rPr>
        <w:br w:type="page"/>
      </w:r>
    </w:p>
    <w:p w14:paraId="75F54E27" w14:textId="77777777" w:rsidR="0031247D" w:rsidRPr="00D15981" w:rsidRDefault="0031247D"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77" w:name="_Toc65677238"/>
      <w:bookmarkStart w:id="178" w:name="_Toc238454500"/>
      <w:bookmarkStart w:id="179" w:name="_Toc238454616"/>
      <w:bookmarkStart w:id="180" w:name="_Toc238533816"/>
      <w:bookmarkEnd w:id="176"/>
      <w:r w:rsidRPr="00D15981">
        <w:rPr>
          <w:rFonts w:ascii="Times New Roman" w:hAnsi="Times New Roman" w:cs="Times New Roman"/>
          <w:color w:val="auto"/>
          <w:sz w:val="22"/>
          <w:szCs w:val="22"/>
        </w:rPr>
        <w:lastRenderedPageBreak/>
        <w:t>Załącznik nr 4.1 do SWZ</w:t>
      </w:r>
      <w:r w:rsidR="00707CAF" w:rsidRPr="00D15981">
        <w:rPr>
          <w:rFonts w:ascii="Times New Roman" w:hAnsi="Times New Roman" w:cs="Times New Roman"/>
          <w:color w:val="auto"/>
          <w:sz w:val="22"/>
          <w:szCs w:val="22"/>
        </w:rPr>
        <w:t xml:space="preserve"> „JEDZ”</w:t>
      </w:r>
      <w:bookmarkEnd w:id="177"/>
      <w:bookmarkEnd w:id="178"/>
      <w:bookmarkEnd w:id="179"/>
      <w:bookmarkEnd w:id="180"/>
    </w:p>
    <w:p w14:paraId="5EC41425" w14:textId="77777777" w:rsidR="006F6656" w:rsidRPr="00D15981" w:rsidRDefault="006F6656" w:rsidP="00CD7F75">
      <w:pPr>
        <w:tabs>
          <w:tab w:val="left" w:pos="851"/>
        </w:tabs>
        <w:rPr>
          <w:b/>
          <w:bCs/>
          <w:sz w:val="22"/>
          <w:szCs w:val="22"/>
        </w:rPr>
      </w:pPr>
    </w:p>
    <w:p w14:paraId="2345B186" w14:textId="77777777" w:rsidR="006F6656" w:rsidRPr="00D15981" w:rsidRDefault="006F6656" w:rsidP="00CD7F75">
      <w:pPr>
        <w:tabs>
          <w:tab w:val="left" w:pos="851"/>
        </w:tabs>
        <w:rPr>
          <w:b/>
          <w:bCs/>
          <w:sz w:val="22"/>
          <w:szCs w:val="22"/>
        </w:rPr>
      </w:pPr>
    </w:p>
    <w:p w14:paraId="43B8329A" w14:textId="77777777" w:rsidR="006F6656" w:rsidRPr="00D15981" w:rsidRDefault="006F6656" w:rsidP="00CD7F75">
      <w:pPr>
        <w:tabs>
          <w:tab w:val="left" w:pos="851"/>
        </w:tabs>
        <w:rPr>
          <w:b/>
          <w:bCs/>
          <w:sz w:val="22"/>
          <w:szCs w:val="22"/>
        </w:rPr>
      </w:pPr>
    </w:p>
    <w:p w14:paraId="0C7A1E62" w14:textId="77777777" w:rsidR="006F6656" w:rsidRPr="00D15981" w:rsidRDefault="006F6656" w:rsidP="00CD7F75">
      <w:pPr>
        <w:tabs>
          <w:tab w:val="left" w:pos="851"/>
        </w:tabs>
        <w:jc w:val="center"/>
        <w:rPr>
          <w:b/>
          <w:bCs/>
          <w:sz w:val="22"/>
          <w:szCs w:val="22"/>
        </w:rPr>
      </w:pPr>
      <w:r w:rsidRPr="00D15981">
        <w:rPr>
          <w:b/>
          <w:bCs/>
          <w:sz w:val="22"/>
          <w:szCs w:val="22"/>
        </w:rPr>
        <w:t>JEDNOLITY EUROPEJSKI DOKUMENT ZAMÓWIENIA</w:t>
      </w:r>
    </w:p>
    <w:p w14:paraId="43EC4050" w14:textId="77777777" w:rsidR="00596C4C" w:rsidRPr="00D15981" w:rsidRDefault="00596C4C" w:rsidP="00CD7F75">
      <w:pPr>
        <w:tabs>
          <w:tab w:val="left" w:pos="851"/>
        </w:tabs>
        <w:jc w:val="center"/>
        <w:rPr>
          <w:b/>
          <w:bCs/>
          <w:sz w:val="22"/>
          <w:szCs w:val="22"/>
        </w:rPr>
      </w:pPr>
    </w:p>
    <w:p w14:paraId="596C0511" w14:textId="77777777" w:rsidR="006F6656" w:rsidRPr="00D15981" w:rsidRDefault="006F6656" w:rsidP="00CD7F75">
      <w:pPr>
        <w:tabs>
          <w:tab w:val="left" w:pos="851"/>
        </w:tabs>
        <w:rPr>
          <w:b/>
          <w:bCs/>
          <w:sz w:val="22"/>
          <w:szCs w:val="22"/>
        </w:rPr>
      </w:pPr>
    </w:p>
    <w:p w14:paraId="200B4C5F" w14:textId="77777777" w:rsidR="006F6656" w:rsidRPr="00D15981" w:rsidRDefault="006F6656" w:rsidP="00CD7F75">
      <w:pPr>
        <w:rPr>
          <w:b/>
          <w:bCs/>
          <w:sz w:val="22"/>
          <w:szCs w:val="22"/>
        </w:rPr>
      </w:pPr>
    </w:p>
    <w:p w14:paraId="6C7DA144" w14:textId="77777777" w:rsidR="006F6656" w:rsidRPr="00D15981" w:rsidRDefault="006F6656" w:rsidP="00CD7F75">
      <w:pPr>
        <w:rPr>
          <w:sz w:val="22"/>
          <w:szCs w:val="22"/>
        </w:rPr>
      </w:pPr>
    </w:p>
    <w:p w14:paraId="2AA095DB" w14:textId="77777777" w:rsidR="006F6656" w:rsidRPr="00D15981" w:rsidRDefault="006F6656" w:rsidP="00CD7F75">
      <w:pPr>
        <w:autoSpaceDE w:val="0"/>
        <w:autoSpaceDN w:val="0"/>
        <w:adjustRightInd w:val="0"/>
        <w:jc w:val="both"/>
        <w:rPr>
          <w:rFonts w:eastAsiaTheme="minorHAnsi"/>
          <w:sz w:val="22"/>
          <w:szCs w:val="22"/>
          <w:lang w:eastAsia="en-US"/>
        </w:rPr>
      </w:pPr>
      <w:r w:rsidRPr="00D15981">
        <w:rPr>
          <w:rFonts w:eastAsiaTheme="minorHAnsi"/>
          <w:color w:val="000000"/>
          <w:sz w:val="22"/>
          <w:szCs w:val="22"/>
          <w:lang w:eastAsia="en-US"/>
        </w:rPr>
        <w:t>Zamawiający udostępni na swojej stronie internetowej elektroniczny plik formularza jednolitego</w:t>
      </w:r>
      <w:r w:rsidR="00AB4D9A" w:rsidRPr="00D15981">
        <w:rPr>
          <w:rFonts w:eastAsiaTheme="minorHAnsi"/>
          <w:color w:val="000000"/>
          <w:sz w:val="22"/>
          <w:szCs w:val="22"/>
          <w:lang w:eastAsia="en-US"/>
        </w:rPr>
        <w:t xml:space="preserve"> </w:t>
      </w:r>
      <w:r w:rsidRPr="00D15981">
        <w:rPr>
          <w:rFonts w:eastAsiaTheme="minorHAnsi"/>
          <w:color w:val="000000"/>
          <w:sz w:val="22"/>
          <w:szCs w:val="22"/>
          <w:lang w:eastAsia="en-US"/>
        </w:rPr>
        <w:t xml:space="preserve">dokumentu (JEDZ) w formacie </w:t>
      </w:r>
      <w:proofErr w:type="spellStart"/>
      <w:r w:rsidRPr="00D15981">
        <w:rPr>
          <w:rFonts w:eastAsiaTheme="minorHAnsi"/>
          <w:color w:val="000000"/>
          <w:sz w:val="22"/>
          <w:szCs w:val="22"/>
          <w:lang w:eastAsia="en-US"/>
        </w:rPr>
        <w:t>xml</w:t>
      </w:r>
      <w:proofErr w:type="spellEnd"/>
      <w:r w:rsidRPr="00D15981">
        <w:rPr>
          <w:rFonts w:eastAsiaTheme="minorHAnsi"/>
          <w:color w:val="000000"/>
          <w:sz w:val="22"/>
          <w:szCs w:val="22"/>
          <w:lang w:eastAsia="en-US"/>
        </w:rPr>
        <w:t>. o nazwie „</w:t>
      </w:r>
      <w:proofErr w:type="spellStart"/>
      <w:r w:rsidRPr="00D15981">
        <w:rPr>
          <w:rFonts w:eastAsiaTheme="minorHAnsi"/>
          <w:sz w:val="22"/>
          <w:szCs w:val="22"/>
          <w:lang w:eastAsia="en-US"/>
        </w:rPr>
        <w:t>espd</w:t>
      </w:r>
      <w:proofErr w:type="spellEnd"/>
      <w:r w:rsidRPr="00D15981">
        <w:rPr>
          <w:rFonts w:eastAsiaTheme="minorHAnsi"/>
          <w:sz w:val="22"/>
          <w:szCs w:val="22"/>
          <w:lang w:eastAsia="en-US"/>
        </w:rPr>
        <w:t>—re</w:t>
      </w:r>
      <w:r w:rsidR="00C81725" w:rsidRPr="00D15981">
        <w:rPr>
          <w:rFonts w:eastAsiaTheme="minorHAnsi"/>
          <w:sz w:val="22"/>
          <w:szCs w:val="22"/>
          <w:lang w:eastAsia="en-US"/>
        </w:rPr>
        <w:t>qu</w:t>
      </w:r>
      <w:r w:rsidRPr="00D15981">
        <w:rPr>
          <w:rFonts w:eastAsiaTheme="minorHAnsi"/>
          <w:sz w:val="22"/>
          <w:szCs w:val="22"/>
          <w:lang w:eastAsia="en-US"/>
        </w:rPr>
        <w:t>est.xml</w:t>
      </w:r>
      <w:r w:rsidRPr="00D15981">
        <w:rPr>
          <w:rFonts w:eastAsiaTheme="minorHAnsi"/>
          <w:color w:val="000000"/>
          <w:sz w:val="22"/>
          <w:szCs w:val="22"/>
          <w:lang w:eastAsia="en-US"/>
        </w:rPr>
        <w:t xml:space="preserve">” do zaimportowania i wypełnienia przez </w:t>
      </w:r>
      <w:r w:rsidRPr="00D15981">
        <w:rPr>
          <w:rFonts w:eastAsiaTheme="minorHAnsi"/>
          <w:sz w:val="22"/>
          <w:szCs w:val="22"/>
          <w:lang w:eastAsia="en-US"/>
        </w:rPr>
        <w:t>Wykonawcę</w:t>
      </w:r>
      <w:r w:rsidR="00225155" w:rsidRPr="00D15981">
        <w:rPr>
          <w:rFonts w:eastAsiaTheme="minorHAnsi"/>
          <w:sz w:val="22"/>
          <w:szCs w:val="22"/>
          <w:lang w:eastAsia="en-US"/>
        </w:rPr>
        <w:t xml:space="preserve"> w serwisie </w:t>
      </w:r>
      <w:proofErr w:type="spellStart"/>
      <w:r w:rsidR="00225155" w:rsidRPr="00D15981">
        <w:rPr>
          <w:rFonts w:eastAsiaTheme="minorHAnsi"/>
          <w:sz w:val="22"/>
          <w:szCs w:val="22"/>
          <w:lang w:eastAsia="en-US"/>
        </w:rPr>
        <w:t>eESPD</w:t>
      </w:r>
      <w:proofErr w:type="spellEnd"/>
      <w:r w:rsidRPr="00D15981">
        <w:rPr>
          <w:rFonts w:eastAsiaTheme="minorHAnsi"/>
          <w:sz w:val="22"/>
          <w:szCs w:val="22"/>
          <w:lang w:eastAsia="en-US"/>
        </w:rPr>
        <w:t>.</w:t>
      </w:r>
    </w:p>
    <w:p w14:paraId="6DA1B89D" w14:textId="77777777" w:rsidR="006F6656" w:rsidRPr="00D15981" w:rsidRDefault="006F6656" w:rsidP="00CD7F75">
      <w:pPr>
        <w:autoSpaceDE w:val="0"/>
        <w:autoSpaceDN w:val="0"/>
        <w:adjustRightInd w:val="0"/>
        <w:jc w:val="both"/>
        <w:rPr>
          <w:rFonts w:eastAsiaTheme="minorHAnsi"/>
          <w:sz w:val="22"/>
          <w:szCs w:val="22"/>
          <w:lang w:eastAsia="en-US"/>
        </w:rPr>
      </w:pPr>
    </w:p>
    <w:p w14:paraId="703458DE" w14:textId="77777777" w:rsidR="006F6656" w:rsidRPr="00D15981" w:rsidRDefault="006F6656" w:rsidP="00CD7F75">
      <w:pPr>
        <w:autoSpaceDE w:val="0"/>
        <w:autoSpaceDN w:val="0"/>
        <w:adjustRightInd w:val="0"/>
        <w:jc w:val="both"/>
        <w:rPr>
          <w:rFonts w:eastAsiaTheme="minorHAnsi"/>
          <w:i/>
          <w:iCs/>
          <w:sz w:val="22"/>
          <w:szCs w:val="22"/>
          <w:lang w:eastAsia="en-US"/>
        </w:rPr>
      </w:pPr>
      <w:r w:rsidRPr="00D15981">
        <w:rPr>
          <w:rFonts w:eastAsiaTheme="minorHAnsi"/>
          <w:i/>
          <w:iCs/>
          <w:sz w:val="22"/>
          <w:szCs w:val="22"/>
          <w:lang w:eastAsia="en-US"/>
        </w:rPr>
        <w:t>Uwaga:</w:t>
      </w:r>
    </w:p>
    <w:p w14:paraId="234223FA" w14:textId="77777777" w:rsidR="006F6656" w:rsidRPr="00D15981" w:rsidRDefault="006F6656" w:rsidP="00CD7F75">
      <w:pPr>
        <w:autoSpaceDE w:val="0"/>
        <w:autoSpaceDN w:val="0"/>
        <w:adjustRightInd w:val="0"/>
        <w:jc w:val="both"/>
        <w:rPr>
          <w:rFonts w:eastAsiaTheme="minorHAnsi"/>
          <w:i/>
          <w:iCs/>
          <w:sz w:val="22"/>
          <w:szCs w:val="22"/>
          <w:lang w:eastAsia="en-US"/>
        </w:rPr>
      </w:pPr>
      <w:r w:rsidRPr="00D15981">
        <w:rPr>
          <w:rFonts w:eastAsiaTheme="minorHAnsi"/>
          <w:i/>
          <w:iCs/>
          <w:sz w:val="22"/>
          <w:szCs w:val="22"/>
          <w:lang w:eastAsia="en-US"/>
        </w:rPr>
        <w:t>Wykonawca zapisuje udostępniony w Profilu Nabywcy plik na swoim komputerze następnie poprzez poniżej wskazany link otwiera program umożliwiający wypełnienie JEDZ do którego importuje zapisany wcześniej plik.</w:t>
      </w:r>
    </w:p>
    <w:p w14:paraId="3B6AF3E1" w14:textId="77777777" w:rsidR="006F6656" w:rsidRPr="00D15981" w:rsidRDefault="006F6656" w:rsidP="00CD7F75">
      <w:pPr>
        <w:autoSpaceDE w:val="0"/>
        <w:autoSpaceDN w:val="0"/>
        <w:adjustRightInd w:val="0"/>
        <w:jc w:val="both"/>
        <w:rPr>
          <w:rFonts w:eastAsiaTheme="minorHAnsi"/>
          <w:i/>
          <w:iCs/>
          <w:sz w:val="22"/>
          <w:szCs w:val="22"/>
          <w:lang w:eastAsia="en-US"/>
        </w:rPr>
      </w:pPr>
    </w:p>
    <w:p w14:paraId="111AD236" w14:textId="77777777" w:rsidR="006F6656" w:rsidRPr="00D15981" w:rsidRDefault="006F6656" w:rsidP="00CD7F75">
      <w:pPr>
        <w:autoSpaceDE w:val="0"/>
        <w:autoSpaceDN w:val="0"/>
        <w:adjustRightInd w:val="0"/>
        <w:jc w:val="both"/>
        <w:rPr>
          <w:rFonts w:eastAsiaTheme="minorHAnsi"/>
          <w:sz w:val="22"/>
          <w:szCs w:val="22"/>
          <w:lang w:eastAsia="en-US"/>
        </w:rPr>
      </w:pPr>
      <w:r w:rsidRPr="00D15981">
        <w:rPr>
          <w:rFonts w:eastAsiaTheme="minorHAnsi"/>
          <w:sz w:val="22"/>
          <w:szCs w:val="22"/>
          <w:lang w:eastAsia="en-US"/>
        </w:rPr>
        <w:t>Formularz przygotowany przez Zamawiającego zawierać będzie tylko pola przez niego wskazane konieczne do wypełnienia przez Wykonawcę.</w:t>
      </w:r>
    </w:p>
    <w:p w14:paraId="4CFF226E" w14:textId="77777777" w:rsidR="00225155" w:rsidRPr="00D15981" w:rsidRDefault="00225155" w:rsidP="00CD7F75">
      <w:pPr>
        <w:autoSpaceDE w:val="0"/>
        <w:autoSpaceDN w:val="0"/>
        <w:adjustRightInd w:val="0"/>
        <w:jc w:val="both"/>
        <w:rPr>
          <w:rFonts w:eastAsiaTheme="minorHAnsi"/>
          <w:sz w:val="22"/>
          <w:szCs w:val="22"/>
          <w:lang w:eastAsia="en-US"/>
        </w:rPr>
      </w:pPr>
    </w:p>
    <w:p w14:paraId="72D8B45E" w14:textId="77777777" w:rsidR="006F6656" w:rsidRPr="00D15981" w:rsidRDefault="006F6656" w:rsidP="00CD7F75">
      <w:pPr>
        <w:autoSpaceDE w:val="0"/>
        <w:autoSpaceDN w:val="0"/>
        <w:adjustRightInd w:val="0"/>
        <w:jc w:val="both"/>
        <w:rPr>
          <w:rFonts w:eastAsiaTheme="minorHAnsi"/>
          <w:sz w:val="22"/>
          <w:szCs w:val="22"/>
          <w:lang w:eastAsia="en-US"/>
        </w:rPr>
      </w:pPr>
      <w:r w:rsidRPr="00D15981">
        <w:rPr>
          <w:rFonts w:eastAsiaTheme="minorHAnsi"/>
          <w:sz w:val="22"/>
          <w:szCs w:val="22"/>
          <w:lang w:eastAsia="en-US"/>
        </w:rPr>
        <w:t xml:space="preserve">Wypełnienie formularza odbędzie się w serwisie internetowym </w:t>
      </w:r>
      <w:proofErr w:type="spellStart"/>
      <w:r w:rsidRPr="00D15981">
        <w:rPr>
          <w:rFonts w:eastAsiaTheme="minorHAnsi"/>
          <w:sz w:val="22"/>
          <w:szCs w:val="22"/>
          <w:lang w:eastAsia="en-US"/>
        </w:rPr>
        <w:t>eESPD</w:t>
      </w:r>
      <w:proofErr w:type="spellEnd"/>
      <w:r w:rsidRPr="00D15981">
        <w:rPr>
          <w:rFonts w:eastAsiaTheme="minorHAnsi"/>
          <w:sz w:val="22"/>
          <w:szCs w:val="22"/>
          <w:lang w:eastAsia="en-US"/>
        </w:rPr>
        <w:t>.</w:t>
      </w:r>
    </w:p>
    <w:p w14:paraId="7E8C7541" w14:textId="77777777" w:rsidR="00225155" w:rsidRPr="00D15981" w:rsidRDefault="00225155" w:rsidP="00CD7F75">
      <w:pPr>
        <w:autoSpaceDE w:val="0"/>
        <w:autoSpaceDN w:val="0"/>
        <w:adjustRightInd w:val="0"/>
        <w:jc w:val="both"/>
        <w:rPr>
          <w:rFonts w:eastAsia="ArialUnicodeMS-WinCharSetFFFF-H"/>
          <w:sz w:val="22"/>
          <w:szCs w:val="22"/>
          <w:lang w:eastAsia="en-US"/>
        </w:rPr>
      </w:pPr>
    </w:p>
    <w:p w14:paraId="6D7B293C" w14:textId="77777777" w:rsidR="006F6656" w:rsidRPr="00D15981" w:rsidRDefault="006F6656" w:rsidP="00CD7F75">
      <w:pPr>
        <w:autoSpaceDE w:val="0"/>
        <w:autoSpaceDN w:val="0"/>
        <w:adjustRightInd w:val="0"/>
        <w:jc w:val="both"/>
        <w:rPr>
          <w:rFonts w:eastAsiaTheme="minorHAnsi"/>
          <w:sz w:val="22"/>
          <w:szCs w:val="22"/>
          <w:lang w:val="en-US" w:eastAsia="en-US"/>
        </w:rPr>
      </w:pPr>
      <w:r w:rsidRPr="00D15981">
        <w:rPr>
          <w:rFonts w:eastAsia="ArialUnicodeMS-WinCharSetFFFF-H"/>
          <w:sz w:val="22"/>
          <w:szCs w:val="22"/>
          <w:lang w:val="en-US" w:eastAsia="en-US"/>
        </w:rPr>
        <w:t xml:space="preserve">(Link: </w:t>
      </w:r>
      <w:hyperlink r:id="rId20" w:history="1">
        <w:r w:rsidR="00225155" w:rsidRPr="00D15981">
          <w:rPr>
            <w:rStyle w:val="Hipercze"/>
            <w:color w:val="auto"/>
            <w:sz w:val="22"/>
            <w:szCs w:val="22"/>
            <w:lang w:val="en-US"/>
          </w:rPr>
          <w:t>https://espd.uzp.gov.pl</w:t>
        </w:r>
      </w:hyperlink>
      <w:r w:rsidRPr="00D15981">
        <w:rPr>
          <w:rFonts w:eastAsiaTheme="minorHAnsi"/>
          <w:sz w:val="22"/>
          <w:szCs w:val="22"/>
          <w:lang w:val="en-US" w:eastAsia="en-US"/>
        </w:rPr>
        <w:t>).</w:t>
      </w:r>
    </w:p>
    <w:p w14:paraId="28E9CEEC" w14:textId="77777777" w:rsidR="006F6656" w:rsidRPr="00D15981" w:rsidRDefault="006F6656" w:rsidP="00CD7F75">
      <w:pPr>
        <w:autoSpaceDE w:val="0"/>
        <w:autoSpaceDN w:val="0"/>
        <w:adjustRightInd w:val="0"/>
        <w:jc w:val="both"/>
        <w:rPr>
          <w:rFonts w:eastAsiaTheme="minorHAnsi"/>
          <w:sz w:val="22"/>
          <w:szCs w:val="22"/>
          <w:lang w:val="en-US" w:eastAsia="en-US"/>
        </w:rPr>
      </w:pPr>
    </w:p>
    <w:p w14:paraId="2CB3EB68" w14:textId="77777777" w:rsidR="006F6656" w:rsidRPr="00D15981" w:rsidRDefault="006F6656" w:rsidP="00CD7F75">
      <w:pPr>
        <w:autoSpaceDE w:val="0"/>
        <w:autoSpaceDN w:val="0"/>
        <w:adjustRightInd w:val="0"/>
        <w:jc w:val="both"/>
        <w:rPr>
          <w:rFonts w:eastAsiaTheme="minorHAnsi"/>
          <w:sz w:val="22"/>
          <w:szCs w:val="22"/>
          <w:lang w:eastAsia="en-US"/>
        </w:rPr>
      </w:pPr>
      <w:r w:rsidRPr="00D15981">
        <w:rPr>
          <w:rFonts w:eastAsiaTheme="minorHAnsi"/>
          <w:sz w:val="22"/>
          <w:szCs w:val="22"/>
          <w:lang w:eastAsia="en-US"/>
        </w:rPr>
        <w:t>Przy wykonaniu czynności związanych z obsługą ww. formularza należy posiłkować się informacjami zawartymi na stronie internetowej Urzędu Zamówień Publicznych w zakładce</w:t>
      </w:r>
      <w:r w:rsidR="00AB4D9A" w:rsidRPr="00D15981">
        <w:rPr>
          <w:rFonts w:eastAsiaTheme="minorHAnsi"/>
          <w:sz w:val="22"/>
          <w:szCs w:val="22"/>
          <w:lang w:eastAsia="en-US"/>
        </w:rPr>
        <w:t xml:space="preserve"> </w:t>
      </w:r>
      <w:r w:rsidRPr="00D15981">
        <w:rPr>
          <w:rFonts w:eastAsiaTheme="minorHAnsi"/>
          <w:i/>
          <w:iCs/>
          <w:sz w:val="22"/>
          <w:szCs w:val="22"/>
          <w:lang w:eastAsia="en-US"/>
        </w:rPr>
        <w:t xml:space="preserve">„Repozytorium wiedzy” </w:t>
      </w:r>
      <w:r w:rsidRPr="00D15981">
        <w:rPr>
          <w:rFonts w:eastAsiaTheme="minorHAnsi"/>
          <w:sz w:val="22"/>
          <w:szCs w:val="22"/>
          <w:lang w:eastAsia="en-US"/>
        </w:rPr>
        <w:t xml:space="preserve">i dalej </w:t>
      </w:r>
      <w:r w:rsidRPr="00D15981">
        <w:rPr>
          <w:rFonts w:eastAsiaTheme="minorHAnsi"/>
          <w:i/>
          <w:iCs/>
          <w:sz w:val="22"/>
          <w:szCs w:val="22"/>
          <w:lang w:eastAsia="en-US"/>
        </w:rPr>
        <w:t>„Jednolity Europejski Dokument Zamówienia</w:t>
      </w:r>
      <w:r w:rsidRPr="00D15981">
        <w:rPr>
          <w:rFonts w:eastAsiaTheme="minorHAnsi"/>
          <w:sz w:val="22"/>
          <w:szCs w:val="22"/>
          <w:lang w:eastAsia="en-US"/>
        </w:rPr>
        <w:t>”.</w:t>
      </w:r>
    </w:p>
    <w:p w14:paraId="0D5ACD0D" w14:textId="77777777" w:rsidR="0087471C" w:rsidRPr="00D15981" w:rsidRDefault="0087471C" w:rsidP="00CD7F75">
      <w:pPr>
        <w:autoSpaceDE w:val="0"/>
        <w:autoSpaceDN w:val="0"/>
        <w:adjustRightInd w:val="0"/>
        <w:jc w:val="both"/>
        <w:rPr>
          <w:rFonts w:eastAsiaTheme="minorHAnsi"/>
          <w:sz w:val="22"/>
          <w:szCs w:val="22"/>
          <w:lang w:eastAsia="en-US"/>
        </w:rPr>
      </w:pPr>
    </w:p>
    <w:p w14:paraId="6F791E26" w14:textId="77777777" w:rsidR="00225155" w:rsidRPr="00D15981" w:rsidRDefault="00225155" w:rsidP="00225155">
      <w:pPr>
        <w:jc w:val="both"/>
        <w:rPr>
          <w:i/>
          <w:iCs/>
          <w:sz w:val="22"/>
          <w:szCs w:val="22"/>
        </w:rPr>
      </w:pPr>
    </w:p>
    <w:p w14:paraId="14867B03" w14:textId="77777777" w:rsidR="00225155" w:rsidRPr="00D15981" w:rsidRDefault="00225155" w:rsidP="00225155">
      <w:pPr>
        <w:jc w:val="both"/>
        <w:rPr>
          <w:i/>
          <w:iCs/>
          <w:sz w:val="22"/>
          <w:szCs w:val="22"/>
        </w:rPr>
      </w:pPr>
    </w:p>
    <w:p w14:paraId="0629E874" w14:textId="77777777" w:rsidR="00225155" w:rsidRPr="00D15981" w:rsidRDefault="00225155" w:rsidP="00225155">
      <w:pPr>
        <w:jc w:val="both"/>
        <w:rPr>
          <w:i/>
          <w:iCs/>
          <w:sz w:val="22"/>
          <w:szCs w:val="22"/>
        </w:rPr>
      </w:pPr>
    </w:p>
    <w:p w14:paraId="10C74CC3" w14:textId="77777777" w:rsidR="00225155" w:rsidRPr="00D15981" w:rsidRDefault="00225155" w:rsidP="00225155">
      <w:pPr>
        <w:jc w:val="both"/>
        <w:rPr>
          <w:i/>
          <w:iCs/>
          <w:sz w:val="22"/>
          <w:szCs w:val="22"/>
        </w:rPr>
      </w:pPr>
    </w:p>
    <w:p w14:paraId="48D8852B" w14:textId="77777777" w:rsidR="00225155" w:rsidRPr="00D15981" w:rsidRDefault="00225155" w:rsidP="00225155">
      <w:pPr>
        <w:jc w:val="both"/>
        <w:rPr>
          <w:i/>
          <w:iCs/>
          <w:sz w:val="22"/>
          <w:szCs w:val="22"/>
        </w:rPr>
      </w:pPr>
    </w:p>
    <w:p w14:paraId="3579A288" w14:textId="77777777" w:rsidR="00225155" w:rsidRPr="00D15981" w:rsidRDefault="00225155" w:rsidP="00225155">
      <w:pPr>
        <w:jc w:val="both"/>
        <w:rPr>
          <w:i/>
          <w:iCs/>
          <w:sz w:val="22"/>
          <w:szCs w:val="22"/>
        </w:rPr>
      </w:pPr>
      <w:r w:rsidRPr="00D15981">
        <w:rPr>
          <w:i/>
          <w:iCs/>
          <w:sz w:val="22"/>
          <w:szCs w:val="22"/>
        </w:rPr>
        <w:t>W przypadku ofert Wykonawców wspólnie ubiegających się o udzielenie zamówienia niniejsze oświadczenie składane jest przez każdego z Wykonawców.</w:t>
      </w:r>
    </w:p>
    <w:p w14:paraId="165D0211" w14:textId="77777777" w:rsidR="003A1051" w:rsidRPr="00D15981" w:rsidRDefault="003A1051" w:rsidP="00CD7F75">
      <w:pPr>
        <w:rPr>
          <w:i/>
          <w:iCs/>
          <w:sz w:val="22"/>
          <w:szCs w:val="22"/>
        </w:rPr>
      </w:pPr>
      <w:r w:rsidRPr="00D15981">
        <w:rPr>
          <w:i/>
          <w:iCs/>
          <w:sz w:val="22"/>
          <w:szCs w:val="22"/>
        </w:rPr>
        <w:br w:type="page"/>
      </w:r>
    </w:p>
    <w:p w14:paraId="092504AB" w14:textId="77777777" w:rsidR="003A1051" w:rsidRPr="00D15981" w:rsidRDefault="003A1051"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81" w:name="_Toc65677239"/>
      <w:bookmarkStart w:id="182" w:name="_Toc238454501"/>
      <w:bookmarkStart w:id="183" w:name="_Toc238454617"/>
      <w:bookmarkStart w:id="184" w:name="_Toc238533817"/>
      <w:r w:rsidRPr="00D15981">
        <w:rPr>
          <w:rFonts w:ascii="Times New Roman" w:hAnsi="Times New Roman" w:cs="Times New Roman"/>
          <w:color w:val="auto"/>
          <w:sz w:val="22"/>
          <w:szCs w:val="22"/>
        </w:rPr>
        <w:lastRenderedPageBreak/>
        <w:t xml:space="preserve">Załącznik nr </w:t>
      </w:r>
      <w:r w:rsidR="0031247D" w:rsidRPr="00D15981">
        <w:rPr>
          <w:rFonts w:ascii="Times New Roman" w:hAnsi="Times New Roman" w:cs="Times New Roman"/>
          <w:color w:val="auto"/>
          <w:sz w:val="22"/>
          <w:szCs w:val="22"/>
        </w:rPr>
        <w:t>4.2</w:t>
      </w:r>
      <w:r w:rsidRPr="00D15981">
        <w:rPr>
          <w:rFonts w:ascii="Times New Roman" w:hAnsi="Times New Roman" w:cs="Times New Roman"/>
          <w:color w:val="auto"/>
          <w:sz w:val="22"/>
          <w:szCs w:val="22"/>
        </w:rPr>
        <w:t xml:space="preserve"> do SWZ</w:t>
      </w:r>
      <w:r w:rsidR="00AB4D9A" w:rsidRPr="00D15981">
        <w:rPr>
          <w:rFonts w:ascii="Times New Roman" w:hAnsi="Times New Roman" w:cs="Times New Roman"/>
          <w:color w:val="auto"/>
          <w:sz w:val="22"/>
          <w:szCs w:val="22"/>
        </w:rPr>
        <w:t xml:space="preserve"> </w:t>
      </w:r>
      <w:r w:rsidR="00707CAF" w:rsidRPr="00D15981">
        <w:rPr>
          <w:rFonts w:ascii="Times New Roman" w:hAnsi="Times New Roman" w:cs="Times New Roman"/>
          <w:color w:val="auto"/>
          <w:sz w:val="22"/>
          <w:szCs w:val="22"/>
        </w:rPr>
        <w:t>„Oświadczenie o przynależności do grupy kapitał</w:t>
      </w:r>
      <w:r w:rsidR="00225155" w:rsidRPr="00D15981">
        <w:rPr>
          <w:rFonts w:ascii="Times New Roman" w:hAnsi="Times New Roman" w:cs="Times New Roman"/>
          <w:color w:val="auto"/>
          <w:sz w:val="22"/>
          <w:szCs w:val="22"/>
        </w:rPr>
        <w:t>owej</w:t>
      </w:r>
      <w:r w:rsidR="00707CAF" w:rsidRPr="00D15981">
        <w:rPr>
          <w:rFonts w:ascii="Times New Roman" w:hAnsi="Times New Roman" w:cs="Times New Roman"/>
          <w:color w:val="auto"/>
          <w:sz w:val="22"/>
          <w:szCs w:val="22"/>
        </w:rPr>
        <w:t>”</w:t>
      </w:r>
      <w:bookmarkEnd w:id="181"/>
      <w:bookmarkEnd w:id="182"/>
      <w:bookmarkEnd w:id="183"/>
      <w:bookmarkEnd w:id="184"/>
    </w:p>
    <w:p w14:paraId="6C30DA54" w14:textId="77777777" w:rsidR="003A1051" w:rsidRPr="00D15981" w:rsidRDefault="003A1051" w:rsidP="00CD7F75">
      <w:pPr>
        <w:rPr>
          <w:sz w:val="22"/>
          <w:szCs w:val="22"/>
        </w:rPr>
      </w:pPr>
    </w:p>
    <w:p w14:paraId="2934A9ED" w14:textId="77777777" w:rsidR="003A1051" w:rsidRPr="00D15981" w:rsidRDefault="003A1051" w:rsidP="00CD7F75">
      <w:pPr>
        <w:jc w:val="right"/>
        <w:rPr>
          <w:sz w:val="22"/>
          <w:szCs w:val="22"/>
        </w:rPr>
      </w:pPr>
    </w:p>
    <w:p w14:paraId="6467A1AB" w14:textId="77777777" w:rsidR="003A1051" w:rsidRPr="00D15981" w:rsidRDefault="003A1051" w:rsidP="00CD7F75">
      <w:pPr>
        <w:jc w:val="center"/>
        <w:rPr>
          <w:b/>
          <w:sz w:val="22"/>
          <w:szCs w:val="22"/>
        </w:rPr>
      </w:pPr>
      <w:r w:rsidRPr="00D15981">
        <w:rPr>
          <w:b/>
          <w:sz w:val="22"/>
          <w:szCs w:val="22"/>
        </w:rPr>
        <w:t>OŚWIADCZENIE</w:t>
      </w:r>
    </w:p>
    <w:p w14:paraId="76B1FC47" w14:textId="77777777" w:rsidR="003A1051" w:rsidRPr="00D15981" w:rsidRDefault="003A1051" w:rsidP="00CD7F75">
      <w:pPr>
        <w:jc w:val="center"/>
        <w:rPr>
          <w:b/>
          <w:sz w:val="22"/>
          <w:szCs w:val="22"/>
        </w:rPr>
      </w:pPr>
      <w:r w:rsidRPr="00D15981">
        <w:rPr>
          <w:b/>
          <w:sz w:val="22"/>
          <w:szCs w:val="22"/>
        </w:rPr>
        <w:t>O PRZYNALEŻNOŚCI LUB BRAKU PRZYNALEŻNOŚCI DO TEJ SAMEJ GRUPY KAPITAŁOWEJ</w:t>
      </w:r>
    </w:p>
    <w:p w14:paraId="252823DC" w14:textId="77777777" w:rsidR="003A1051" w:rsidRPr="00D15981" w:rsidRDefault="003A1051" w:rsidP="00CD7F75">
      <w:pPr>
        <w:jc w:val="center"/>
        <w:rPr>
          <w:b/>
          <w:sz w:val="22"/>
          <w:szCs w:val="22"/>
        </w:rPr>
      </w:pPr>
    </w:p>
    <w:p w14:paraId="0FF47056" w14:textId="77777777" w:rsidR="001364E7" w:rsidRPr="00D15981" w:rsidRDefault="001364E7" w:rsidP="00CD7F75">
      <w:pPr>
        <w:tabs>
          <w:tab w:val="left" w:pos="851"/>
        </w:tabs>
        <w:jc w:val="both"/>
        <w:rPr>
          <w:sz w:val="22"/>
          <w:szCs w:val="22"/>
        </w:rPr>
      </w:pPr>
      <w:r w:rsidRPr="00D15981">
        <w:rPr>
          <w:sz w:val="22"/>
          <w:szCs w:val="22"/>
        </w:rPr>
        <w:t>Nazwa Wykonawcy: ...................................................................................................................</w:t>
      </w:r>
    </w:p>
    <w:p w14:paraId="2F865CAC" w14:textId="77777777" w:rsidR="001364E7" w:rsidRPr="00D15981" w:rsidRDefault="001364E7" w:rsidP="00CD7F75">
      <w:pPr>
        <w:tabs>
          <w:tab w:val="left" w:pos="851"/>
        </w:tabs>
        <w:jc w:val="both"/>
        <w:rPr>
          <w:sz w:val="22"/>
          <w:szCs w:val="22"/>
        </w:rPr>
      </w:pPr>
    </w:p>
    <w:p w14:paraId="509E0C9F" w14:textId="77777777" w:rsidR="001364E7" w:rsidRPr="00D15981" w:rsidRDefault="001364E7" w:rsidP="00CD7F75">
      <w:pPr>
        <w:jc w:val="both"/>
        <w:rPr>
          <w:sz w:val="22"/>
          <w:szCs w:val="22"/>
        </w:rPr>
      </w:pPr>
    </w:p>
    <w:p w14:paraId="5A571D4E" w14:textId="32AD5E7B" w:rsidR="003A1051" w:rsidRPr="00D15981" w:rsidRDefault="003A1051" w:rsidP="00CD7F75">
      <w:pPr>
        <w:jc w:val="both"/>
        <w:rPr>
          <w:sz w:val="22"/>
          <w:szCs w:val="22"/>
        </w:rPr>
      </w:pPr>
      <w:r w:rsidRPr="00D15981">
        <w:rPr>
          <w:sz w:val="22"/>
          <w:szCs w:val="22"/>
        </w:rPr>
        <w:t>Składając ofertę w postępowaniu o udzielenie zamówienia publicznego, którego przedmiotem jest</w:t>
      </w:r>
      <w:r w:rsidR="00F87482" w:rsidRPr="00D15981">
        <w:rPr>
          <w:sz w:val="22"/>
          <w:szCs w:val="22"/>
        </w:rPr>
        <w:t xml:space="preserve">: </w:t>
      </w:r>
      <w:r w:rsidR="004B2763" w:rsidRPr="00D15981">
        <w:rPr>
          <w:sz w:val="22"/>
          <w:szCs w:val="22"/>
        </w:rPr>
        <w:t>„</w:t>
      </w:r>
      <w:r w:rsidR="004B2763" w:rsidRPr="00D15981">
        <w:rPr>
          <w:rFonts w:eastAsia="Calibri"/>
          <w:b/>
          <w:color w:val="000000"/>
          <w:sz w:val="22"/>
          <w:szCs w:val="22"/>
          <w:lang w:eastAsia="en-US"/>
        </w:rPr>
        <w:t>Dostawa nowego kombajnu ścianowego dla Polskiej Grupy Górniczej S.A. Oddział KWK ROW Ruch Marcel</w:t>
      </w:r>
      <w:r w:rsidR="008D712A" w:rsidRPr="00D15981">
        <w:rPr>
          <w:b/>
          <w:bCs/>
          <w:sz w:val="22"/>
          <w:szCs w:val="22"/>
        </w:rPr>
        <w:t>”</w:t>
      </w:r>
      <w:r w:rsidR="00FC13F6" w:rsidRPr="00D15981">
        <w:rPr>
          <w:sz w:val="22"/>
          <w:szCs w:val="22"/>
        </w:rPr>
        <w:t xml:space="preserve">, </w:t>
      </w:r>
      <w:r w:rsidRPr="00D15981">
        <w:rPr>
          <w:sz w:val="22"/>
          <w:szCs w:val="22"/>
        </w:rPr>
        <w:t>oświadczamy, że:</w:t>
      </w:r>
    </w:p>
    <w:p w14:paraId="5B0C289A" w14:textId="77777777" w:rsidR="003A1051" w:rsidRPr="00D15981" w:rsidRDefault="003A1051" w:rsidP="00CD7F75">
      <w:pPr>
        <w:jc w:val="both"/>
        <w:rPr>
          <w:sz w:val="22"/>
          <w:szCs w:val="22"/>
        </w:rPr>
      </w:pPr>
    </w:p>
    <w:p w14:paraId="7C7E9207" w14:textId="21682E2F" w:rsidR="001364E7" w:rsidRPr="00D15981" w:rsidRDefault="001364E7" w:rsidP="00056315">
      <w:pPr>
        <w:numPr>
          <w:ilvl w:val="0"/>
          <w:numId w:val="55"/>
        </w:numPr>
        <w:ind w:left="426" w:hanging="426"/>
        <w:jc w:val="both"/>
        <w:rPr>
          <w:sz w:val="22"/>
          <w:szCs w:val="22"/>
        </w:rPr>
      </w:pPr>
      <w:r w:rsidRPr="00D15981">
        <w:rPr>
          <w:sz w:val="22"/>
          <w:szCs w:val="22"/>
        </w:rPr>
        <w:t xml:space="preserve">nie należymy do grupy kapitałowej, </w:t>
      </w:r>
      <w:r w:rsidRPr="00D15981">
        <w:rPr>
          <w:bCs/>
          <w:iCs/>
          <w:sz w:val="22"/>
          <w:szCs w:val="22"/>
        </w:rPr>
        <w:t>w rozumieniu ustawy z dnia 16 lutego 2007r. o och</w:t>
      </w:r>
      <w:r w:rsidR="00605E50" w:rsidRPr="00D15981">
        <w:rPr>
          <w:bCs/>
          <w:iCs/>
          <w:sz w:val="22"/>
          <w:szCs w:val="22"/>
        </w:rPr>
        <w:t>ronie konkurencji i konsumentów</w:t>
      </w:r>
      <w:r w:rsidRPr="00D15981">
        <w:rPr>
          <w:bCs/>
          <w:iCs/>
          <w:sz w:val="22"/>
          <w:szCs w:val="22"/>
        </w:rPr>
        <w:t xml:space="preserve">, z innym wykonawcą, który złożył odrębną ofertę </w:t>
      </w:r>
    </w:p>
    <w:p w14:paraId="1EB520F0" w14:textId="77777777" w:rsidR="001364E7" w:rsidRPr="00D15981" w:rsidRDefault="001364E7" w:rsidP="00CD7F75">
      <w:pPr>
        <w:jc w:val="both"/>
        <w:rPr>
          <w:sz w:val="22"/>
          <w:szCs w:val="22"/>
        </w:rPr>
      </w:pPr>
    </w:p>
    <w:p w14:paraId="25BD5D8C" w14:textId="77777777" w:rsidR="001364E7" w:rsidRPr="00D15981" w:rsidRDefault="001364E7" w:rsidP="00CD7F75">
      <w:pPr>
        <w:ind w:left="425" w:hanging="141"/>
        <w:jc w:val="both"/>
        <w:rPr>
          <w:b/>
          <w:bCs/>
          <w:sz w:val="22"/>
          <w:szCs w:val="22"/>
        </w:rPr>
      </w:pPr>
      <w:r w:rsidRPr="00D15981">
        <w:rPr>
          <w:b/>
          <w:bCs/>
          <w:sz w:val="22"/>
          <w:szCs w:val="22"/>
        </w:rPr>
        <w:t>lub</w:t>
      </w:r>
    </w:p>
    <w:p w14:paraId="6CBA8CD6" w14:textId="79D1D418" w:rsidR="001364E7" w:rsidRPr="00D15981" w:rsidRDefault="001364E7" w:rsidP="00056315">
      <w:pPr>
        <w:numPr>
          <w:ilvl w:val="0"/>
          <w:numId w:val="55"/>
        </w:numPr>
        <w:ind w:left="426" w:hanging="426"/>
        <w:jc w:val="both"/>
        <w:rPr>
          <w:sz w:val="22"/>
          <w:szCs w:val="22"/>
        </w:rPr>
      </w:pPr>
      <w:r w:rsidRPr="00D15981">
        <w:rPr>
          <w:sz w:val="22"/>
          <w:szCs w:val="22"/>
        </w:rPr>
        <w:t xml:space="preserve">należymy </w:t>
      </w:r>
      <w:r w:rsidRPr="00D15981">
        <w:rPr>
          <w:bCs/>
          <w:iCs/>
          <w:sz w:val="22"/>
          <w:szCs w:val="22"/>
        </w:rPr>
        <w:t>do tej samej grupy kapitałowej</w:t>
      </w:r>
      <w:r w:rsidR="00503AF0" w:rsidRPr="00D15981">
        <w:rPr>
          <w:bCs/>
          <w:iCs/>
          <w:sz w:val="22"/>
          <w:szCs w:val="22"/>
        </w:rPr>
        <w:t>,</w:t>
      </w:r>
      <w:r w:rsidRPr="00D15981">
        <w:rPr>
          <w:bCs/>
          <w:iCs/>
          <w:sz w:val="22"/>
          <w:szCs w:val="22"/>
        </w:rPr>
        <w:t xml:space="preserve"> </w:t>
      </w:r>
      <w:r w:rsidR="00503AF0" w:rsidRPr="00D15981">
        <w:rPr>
          <w:bCs/>
          <w:iCs/>
          <w:sz w:val="22"/>
          <w:szCs w:val="22"/>
        </w:rPr>
        <w:t xml:space="preserve">w rozumieniu ustawy z dnia 16 lutego 2007 r. o ochronie konkurencji i konsumentów, </w:t>
      </w:r>
      <w:r w:rsidRPr="00D15981">
        <w:rPr>
          <w:bCs/>
          <w:iCs/>
          <w:sz w:val="22"/>
          <w:szCs w:val="22"/>
        </w:rPr>
        <w:t xml:space="preserve">wraz </w:t>
      </w:r>
      <w:r w:rsidRPr="00D15981">
        <w:rPr>
          <w:sz w:val="22"/>
          <w:szCs w:val="22"/>
        </w:rPr>
        <w:t>z Wykonawcą/Wykonawcami wskazanymi poniższej tabeli. W załączeniu przedstawiamy</w:t>
      </w:r>
      <w:r w:rsidRPr="00D15981">
        <w:rPr>
          <w:bCs/>
          <w:iCs/>
          <w:sz w:val="22"/>
          <w:szCs w:val="22"/>
        </w:rPr>
        <w:t xml:space="preserve"> dokumenty lub/i informacje potwierdzające przygotowanie oferty, oferty częściowej niezależnie od innego wykonawcy należącego do tej samej grupy kapitałowej</w:t>
      </w:r>
      <w:r w:rsidRPr="00D15981">
        <w:rPr>
          <w:sz w:val="22"/>
          <w:szCs w:val="22"/>
          <w:vertAlign w:val="superscript"/>
        </w:rPr>
        <w:t>*)</w:t>
      </w:r>
    </w:p>
    <w:p w14:paraId="4BB9EACC" w14:textId="77777777" w:rsidR="003A1051" w:rsidRPr="00D15981" w:rsidRDefault="003A1051" w:rsidP="00CD7F7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A1051" w:rsidRPr="00D15981" w14:paraId="1604E9FA" w14:textId="77777777" w:rsidTr="00642B1D">
        <w:tc>
          <w:tcPr>
            <w:tcW w:w="959" w:type="dxa"/>
          </w:tcPr>
          <w:p w14:paraId="36717418" w14:textId="77777777" w:rsidR="003A1051" w:rsidRPr="00D15981" w:rsidRDefault="003A1051" w:rsidP="00CD7F75">
            <w:pPr>
              <w:jc w:val="both"/>
              <w:rPr>
                <w:sz w:val="22"/>
                <w:szCs w:val="22"/>
              </w:rPr>
            </w:pPr>
            <w:r w:rsidRPr="00D15981">
              <w:rPr>
                <w:sz w:val="22"/>
                <w:szCs w:val="22"/>
              </w:rPr>
              <w:t>Lp.</w:t>
            </w:r>
          </w:p>
        </w:tc>
        <w:tc>
          <w:tcPr>
            <w:tcW w:w="8251" w:type="dxa"/>
          </w:tcPr>
          <w:p w14:paraId="397F8A58" w14:textId="77777777" w:rsidR="003A1051" w:rsidRPr="00D15981" w:rsidRDefault="003A1051" w:rsidP="00CD7F75">
            <w:pPr>
              <w:jc w:val="both"/>
              <w:rPr>
                <w:sz w:val="22"/>
                <w:szCs w:val="22"/>
              </w:rPr>
            </w:pPr>
            <w:r w:rsidRPr="00D15981">
              <w:rPr>
                <w:sz w:val="22"/>
                <w:szCs w:val="22"/>
              </w:rPr>
              <w:t>Nazwa podmiotu, adres</w:t>
            </w:r>
          </w:p>
          <w:p w14:paraId="6CEB32B3" w14:textId="77777777" w:rsidR="003A1051" w:rsidRPr="00D15981" w:rsidRDefault="003A1051" w:rsidP="00CD7F75">
            <w:pPr>
              <w:jc w:val="both"/>
              <w:rPr>
                <w:sz w:val="22"/>
                <w:szCs w:val="22"/>
              </w:rPr>
            </w:pPr>
          </w:p>
        </w:tc>
      </w:tr>
      <w:tr w:rsidR="003A1051" w:rsidRPr="00D15981" w14:paraId="484A3370" w14:textId="77777777" w:rsidTr="00642B1D">
        <w:tc>
          <w:tcPr>
            <w:tcW w:w="959" w:type="dxa"/>
          </w:tcPr>
          <w:p w14:paraId="5590D37E" w14:textId="77777777" w:rsidR="003A1051" w:rsidRPr="00D15981" w:rsidRDefault="003A1051" w:rsidP="00CD7F75">
            <w:pPr>
              <w:jc w:val="both"/>
              <w:rPr>
                <w:sz w:val="22"/>
                <w:szCs w:val="22"/>
              </w:rPr>
            </w:pPr>
          </w:p>
        </w:tc>
        <w:tc>
          <w:tcPr>
            <w:tcW w:w="8251" w:type="dxa"/>
          </w:tcPr>
          <w:p w14:paraId="300E610A" w14:textId="77777777" w:rsidR="003A1051" w:rsidRPr="00D15981" w:rsidRDefault="003A1051" w:rsidP="00CD7F75">
            <w:pPr>
              <w:jc w:val="both"/>
              <w:rPr>
                <w:sz w:val="22"/>
                <w:szCs w:val="22"/>
              </w:rPr>
            </w:pPr>
          </w:p>
          <w:p w14:paraId="32AD956D" w14:textId="77777777" w:rsidR="003A1051" w:rsidRPr="00D15981" w:rsidRDefault="003A1051" w:rsidP="00CD7F75">
            <w:pPr>
              <w:jc w:val="both"/>
              <w:rPr>
                <w:sz w:val="22"/>
                <w:szCs w:val="22"/>
              </w:rPr>
            </w:pPr>
          </w:p>
        </w:tc>
      </w:tr>
      <w:tr w:rsidR="003A1051" w:rsidRPr="00D15981" w14:paraId="4C377669" w14:textId="77777777" w:rsidTr="00642B1D">
        <w:tc>
          <w:tcPr>
            <w:tcW w:w="959" w:type="dxa"/>
          </w:tcPr>
          <w:p w14:paraId="61A43C68" w14:textId="77777777" w:rsidR="003A1051" w:rsidRPr="00D15981" w:rsidRDefault="003A1051" w:rsidP="00CD7F75">
            <w:pPr>
              <w:jc w:val="both"/>
              <w:rPr>
                <w:sz w:val="22"/>
                <w:szCs w:val="22"/>
              </w:rPr>
            </w:pPr>
          </w:p>
          <w:p w14:paraId="74AE511F" w14:textId="77777777" w:rsidR="003A1051" w:rsidRPr="00D15981" w:rsidRDefault="003A1051" w:rsidP="00CD7F75">
            <w:pPr>
              <w:jc w:val="both"/>
              <w:rPr>
                <w:sz w:val="22"/>
                <w:szCs w:val="22"/>
              </w:rPr>
            </w:pPr>
          </w:p>
        </w:tc>
        <w:tc>
          <w:tcPr>
            <w:tcW w:w="8251" w:type="dxa"/>
          </w:tcPr>
          <w:p w14:paraId="5E6B0F51" w14:textId="77777777" w:rsidR="003A1051" w:rsidRPr="00D15981" w:rsidRDefault="003A1051" w:rsidP="00CD7F75">
            <w:pPr>
              <w:jc w:val="both"/>
              <w:rPr>
                <w:sz w:val="22"/>
                <w:szCs w:val="22"/>
              </w:rPr>
            </w:pPr>
          </w:p>
        </w:tc>
      </w:tr>
      <w:tr w:rsidR="003A1051" w:rsidRPr="00D15981" w14:paraId="51C74E78" w14:textId="77777777" w:rsidTr="00642B1D">
        <w:tc>
          <w:tcPr>
            <w:tcW w:w="959" w:type="dxa"/>
          </w:tcPr>
          <w:p w14:paraId="06C667C6" w14:textId="77777777" w:rsidR="003A1051" w:rsidRPr="00D15981" w:rsidRDefault="003A1051" w:rsidP="00CD7F75">
            <w:pPr>
              <w:jc w:val="both"/>
              <w:rPr>
                <w:sz w:val="22"/>
                <w:szCs w:val="22"/>
              </w:rPr>
            </w:pPr>
          </w:p>
          <w:p w14:paraId="0487D14E" w14:textId="77777777" w:rsidR="003A1051" w:rsidRPr="00D15981" w:rsidRDefault="003A1051" w:rsidP="00CD7F75">
            <w:pPr>
              <w:jc w:val="both"/>
              <w:rPr>
                <w:sz w:val="22"/>
                <w:szCs w:val="22"/>
              </w:rPr>
            </w:pPr>
          </w:p>
        </w:tc>
        <w:tc>
          <w:tcPr>
            <w:tcW w:w="8251" w:type="dxa"/>
          </w:tcPr>
          <w:p w14:paraId="69753D8E" w14:textId="77777777" w:rsidR="003A1051" w:rsidRPr="00D15981" w:rsidRDefault="003A1051" w:rsidP="00CD7F75">
            <w:pPr>
              <w:jc w:val="both"/>
              <w:rPr>
                <w:sz w:val="22"/>
                <w:szCs w:val="22"/>
              </w:rPr>
            </w:pPr>
          </w:p>
        </w:tc>
      </w:tr>
      <w:tr w:rsidR="003A1051" w:rsidRPr="00D15981" w14:paraId="35075A9D" w14:textId="77777777" w:rsidTr="00642B1D">
        <w:tc>
          <w:tcPr>
            <w:tcW w:w="959" w:type="dxa"/>
          </w:tcPr>
          <w:p w14:paraId="661A4249" w14:textId="77777777" w:rsidR="003A1051" w:rsidRPr="00D15981" w:rsidRDefault="003A1051" w:rsidP="00CD7F75">
            <w:pPr>
              <w:jc w:val="both"/>
              <w:rPr>
                <w:sz w:val="22"/>
                <w:szCs w:val="22"/>
              </w:rPr>
            </w:pPr>
          </w:p>
          <w:p w14:paraId="186DCB8E" w14:textId="77777777" w:rsidR="003A1051" w:rsidRPr="00D15981" w:rsidRDefault="003A1051" w:rsidP="00CD7F75">
            <w:pPr>
              <w:jc w:val="both"/>
              <w:rPr>
                <w:sz w:val="22"/>
                <w:szCs w:val="22"/>
              </w:rPr>
            </w:pPr>
          </w:p>
        </w:tc>
        <w:tc>
          <w:tcPr>
            <w:tcW w:w="8251" w:type="dxa"/>
          </w:tcPr>
          <w:p w14:paraId="4726C2AE" w14:textId="77777777" w:rsidR="003A1051" w:rsidRPr="00D15981" w:rsidRDefault="003A1051" w:rsidP="00CD7F75">
            <w:pPr>
              <w:jc w:val="both"/>
              <w:rPr>
                <w:sz w:val="22"/>
                <w:szCs w:val="22"/>
              </w:rPr>
            </w:pPr>
          </w:p>
        </w:tc>
      </w:tr>
    </w:tbl>
    <w:p w14:paraId="762C04DC" w14:textId="77777777" w:rsidR="003A1051" w:rsidRPr="00D15981" w:rsidRDefault="003A1051" w:rsidP="00CD7F75">
      <w:pPr>
        <w:jc w:val="both"/>
        <w:rPr>
          <w:sz w:val="22"/>
          <w:szCs w:val="22"/>
        </w:rPr>
      </w:pPr>
    </w:p>
    <w:p w14:paraId="11C3653C" w14:textId="77777777" w:rsidR="001364E7" w:rsidRPr="00D15981" w:rsidRDefault="001364E7" w:rsidP="00CD7F75">
      <w:pPr>
        <w:jc w:val="both"/>
        <w:rPr>
          <w:sz w:val="22"/>
          <w:szCs w:val="22"/>
        </w:rPr>
      </w:pPr>
      <w:r w:rsidRPr="00D15981">
        <w:rPr>
          <w:sz w:val="22"/>
          <w:szCs w:val="22"/>
        </w:rPr>
        <w:t>*) – zaznaczyć odpowiednio</w:t>
      </w:r>
    </w:p>
    <w:p w14:paraId="100F6546" w14:textId="77777777" w:rsidR="003A1051" w:rsidRPr="00D15981" w:rsidRDefault="003A1051" w:rsidP="00CD7F75">
      <w:pPr>
        <w:jc w:val="both"/>
        <w:rPr>
          <w:b/>
          <w:i/>
          <w:sz w:val="22"/>
          <w:szCs w:val="22"/>
        </w:rPr>
      </w:pPr>
    </w:p>
    <w:p w14:paraId="39ACE3EE" w14:textId="77777777" w:rsidR="007A2C08" w:rsidRPr="00D15981" w:rsidRDefault="007A2C08" w:rsidP="00CD7F75">
      <w:pPr>
        <w:jc w:val="both"/>
        <w:rPr>
          <w:b/>
          <w:i/>
          <w:sz w:val="22"/>
          <w:szCs w:val="22"/>
        </w:rPr>
      </w:pPr>
    </w:p>
    <w:p w14:paraId="38B0EF76" w14:textId="77777777" w:rsidR="007A2C08" w:rsidRPr="00D15981" w:rsidRDefault="007A2C08" w:rsidP="00CD7F75">
      <w:pPr>
        <w:jc w:val="both"/>
        <w:rPr>
          <w:b/>
          <w:i/>
          <w:sz w:val="22"/>
          <w:szCs w:val="22"/>
        </w:rPr>
      </w:pPr>
    </w:p>
    <w:p w14:paraId="76DF5F13" w14:textId="77777777" w:rsidR="007A2C08" w:rsidRPr="00D15981" w:rsidRDefault="007A2C08" w:rsidP="00CD7F75">
      <w:pPr>
        <w:jc w:val="both"/>
        <w:rPr>
          <w:b/>
          <w:i/>
          <w:sz w:val="22"/>
          <w:szCs w:val="22"/>
        </w:rPr>
      </w:pPr>
    </w:p>
    <w:p w14:paraId="724F5A9A" w14:textId="77777777" w:rsidR="003A1051" w:rsidRPr="00D15981" w:rsidRDefault="003A1051" w:rsidP="00CD7F75">
      <w:pPr>
        <w:tabs>
          <w:tab w:val="left" w:pos="851"/>
        </w:tabs>
        <w:jc w:val="both"/>
        <w:rPr>
          <w:bCs/>
          <w:i/>
          <w:sz w:val="22"/>
          <w:szCs w:val="22"/>
        </w:rPr>
      </w:pPr>
      <w:r w:rsidRPr="00D15981">
        <w:rPr>
          <w:bCs/>
          <w:i/>
          <w:sz w:val="22"/>
          <w:szCs w:val="22"/>
        </w:rPr>
        <w:t>W przypadku ofert Wykonawców wspólnie ubiegających się o udzielenie zamówienia niniejsze oświadczenie składane jest przez każdego z Wykonawców.</w:t>
      </w:r>
    </w:p>
    <w:p w14:paraId="6953CC24" w14:textId="77777777" w:rsidR="003A1051" w:rsidRPr="00D15981" w:rsidRDefault="003A1051" w:rsidP="00CD7F75">
      <w:pPr>
        <w:rPr>
          <w:sz w:val="22"/>
          <w:szCs w:val="22"/>
        </w:rPr>
      </w:pPr>
    </w:p>
    <w:p w14:paraId="4ECB6734" w14:textId="77777777" w:rsidR="003A1051" w:rsidRPr="00D15981" w:rsidRDefault="003A1051" w:rsidP="00CD7F75">
      <w:pPr>
        <w:rPr>
          <w:sz w:val="22"/>
          <w:szCs w:val="22"/>
        </w:rPr>
      </w:pPr>
    </w:p>
    <w:p w14:paraId="6C4325D5" w14:textId="77777777" w:rsidR="003A1051" w:rsidRPr="00D15981" w:rsidRDefault="003A1051" w:rsidP="00CD7F75">
      <w:pPr>
        <w:rPr>
          <w:sz w:val="22"/>
          <w:szCs w:val="22"/>
        </w:rPr>
      </w:pPr>
    </w:p>
    <w:p w14:paraId="670F4474" w14:textId="77777777" w:rsidR="003A1051" w:rsidRPr="00D15981" w:rsidRDefault="003A1051" w:rsidP="00CD7F75">
      <w:pPr>
        <w:rPr>
          <w:sz w:val="22"/>
          <w:szCs w:val="22"/>
        </w:rPr>
      </w:pPr>
    </w:p>
    <w:p w14:paraId="4FC1FB85" w14:textId="77777777" w:rsidR="003A1051" w:rsidRPr="00D15981" w:rsidRDefault="003A1051" w:rsidP="00CD7F75">
      <w:pPr>
        <w:rPr>
          <w:sz w:val="22"/>
          <w:szCs w:val="22"/>
        </w:rPr>
      </w:pPr>
    </w:p>
    <w:p w14:paraId="5FDAEDF0" w14:textId="77777777" w:rsidR="003A1051" w:rsidRPr="00D15981" w:rsidRDefault="003A1051" w:rsidP="00CD7F75">
      <w:pPr>
        <w:rPr>
          <w:sz w:val="22"/>
          <w:szCs w:val="22"/>
        </w:rPr>
      </w:pPr>
    </w:p>
    <w:p w14:paraId="6CE6FB1C" w14:textId="77777777" w:rsidR="003A1051" w:rsidRPr="00D15981" w:rsidRDefault="003A1051" w:rsidP="00CD7F75">
      <w:pPr>
        <w:rPr>
          <w:sz w:val="22"/>
          <w:szCs w:val="22"/>
        </w:rPr>
      </w:pPr>
    </w:p>
    <w:p w14:paraId="743C42BA" w14:textId="77777777" w:rsidR="003A1051" w:rsidRPr="00D15981" w:rsidRDefault="003A1051" w:rsidP="00CD7F75">
      <w:pPr>
        <w:rPr>
          <w:sz w:val="22"/>
          <w:szCs w:val="22"/>
        </w:rPr>
      </w:pPr>
      <w:r w:rsidRPr="00D15981">
        <w:rPr>
          <w:sz w:val="22"/>
          <w:szCs w:val="22"/>
        </w:rPr>
        <w:br w:type="page"/>
      </w:r>
    </w:p>
    <w:p w14:paraId="46D8C697" w14:textId="77777777" w:rsidR="003A1051" w:rsidRPr="00D15981" w:rsidRDefault="003A1051"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85" w:name="_Toc65677240"/>
      <w:bookmarkStart w:id="186" w:name="_Toc238454502"/>
      <w:bookmarkStart w:id="187" w:name="_Toc238454618"/>
      <w:bookmarkStart w:id="188" w:name="_Toc238533818"/>
      <w:r w:rsidRPr="00D15981">
        <w:rPr>
          <w:rFonts w:ascii="Times New Roman" w:hAnsi="Times New Roman" w:cs="Times New Roman"/>
          <w:color w:val="auto"/>
          <w:sz w:val="22"/>
          <w:szCs w:val="22"/>
        </w:rPr>
        <w:lastRenderedPageBreak/>
        <w:t xml:space="preserve">Załącznik nr </w:t>
      </w:r>
      <w:r w:rsidR="0031247D" w:rsidRPr="00D15981">
        <w:rPr>
          <w:rFonts w:ascii="Times New Roman" w:hAnsi="Times New Roman" w:cs="Times New Roman"/>
          <w:color w:val="auto"/>
          <w:sz w:val="22"/>
          <w:szCs w:val="22"/>
        </w:rPr>
        <w:t>4.</w:t>
      </w:r>
      <w:r w:rsidRPr="00D15981">
        <w:rPr>
          <w:rFonts w:ascii="Times New Roman" w:hAnsi="Times New Roman" w:cs="Times New Roman"/>
          <w:color w:val="auto"/>
          <w:sz w:val="22"/>
          <w:szCs w:val="22"/>
        </w:rPr>
        <w:t>3 do SWZ</w:t>
      </w:r>
      <w:r w:rsidR="0064485E" w:rsidRPr="00D15981">
        <w:rPr>
          <w:rFonts w:ascii="Times New Roman" w:hAnsi="Times New Roman" w:cs="Times New Roman"/>
          <w:color w:val="auto"/>
          <w:sz w:val="22"/>
          <w:szCs w:val="22"/>
        </w:rPr>
        <w:t xml:space="preserve"> „Wykaz dostaw”</w:t>
      </w:r>
      <w:bookmarkEnd w:id="185"/>
      <w:bookmarkEnd w:id="186"/>
      <w:bookmarkEnd w:id="187"/>
      <w:bookmarkEnd w:id="188"/>
    </w:p>
    <w:p w14:paraId="054773CA" w14:textId="77777777" w:rsidR="003A1051" w:rsidRPr="00D15981" w:rsidRDefault="003A1051" w:rsidP="00CD7F75">
      <w:pPr>
        <w:rPr>
          <w:b/>
          <w:bCs/>
          <w:sz w:val="22"/>
          <w:szCs w:val="22"/>
        </w:rPr>
      </w:pPr>
    </w:p>
    <w:p w14:paraId="2131B333" w14:textId="77777777" w:rsidR="003A1051" w:rsidRPr="00D15981" w:rsidRDefault="003A1051" w:rsidP="00CD7F75">
      <w:pPr>
        <w:jc w:val="center"/>
        <w:rPr>
          <w:b/>
          <w:sz w:val="22"/>
          <w:szCs w:val="22"/>
        </w:rPr>
      </w:pPr>
      <w:r w:rsidRPr="00D15981">
        <w:rPr>
          <w:b/>
          <w:sz w:val="22"/>
          <w:szCs w:val="22"/>
        </w:rPr>
        <w:t xml:space="preserve">WYKAZ WYKONANYCH </w:t>
      </w:r>
      <w:r w:rsidR="001364E7" w:rsidRPr="00D15981">
        <w:rPr>
          <w:b/>
          <w:sz w:val="22"/>
          <w:szCs w:val="22"/>
        </w:rPr>
        <w:t>DOSTAW</w:t>
      </w:r>
    </w:p>
    <w:p w14:paraId="0AB46274" w14:textId="77777777" w:rsidR="003A1051" w:rsidRPr="00D15981" w:rsidRDefault="003A1051" w:rsidP="007A2C08">
      <w:pPr>
        <w:pStyle w:val="Tekstpodstawowywcity1"/>
        <w:tabs>
          <w:tab w:val="left" w:pos="851"/>
        </w:tabs>
        <w:ind w:left="0"/>
        <w:jc w:val="center"/>
        <w:rPr>
          <w:rFonts w:ascii="Times New Roman" w:hAnsi="Times New Roman"/>
          <w:sz w:val="22"/>
          <w:szCs w:val="22"/>
        </w:rPr>
      </w:pPr>
      <w:r w:rsidRPr="00D15981">
        <w:rPr>
          <w:rFonts w:ascii="Times New Roman" w:hAnsi="Times New Roman"/>
          <w:sz w:val="22"/>
          <w:szCs w:val="22"/>
        </w:rPr>
        <w:t>w zakresie niezbędnym do wykazania spełnienia warunku udziału w postępowaniu</w:t>
      </w:r>
    </w:p>
    <w:p w14:paraId="4531B516" w14:textId="77777777" w:rsidR="003A1051" w:rsidRPr="00D15981" w:rsidRDefault="003A1051" w:rsidP="00CD7F75">
      <w:pPr>
        <w:pStyle w:val="Tekstpodstawowywcity1"/>
        <w:tabs>
          <w:tab w:val="left" w:pos="851"/>
        </w:tabs>
        <w:ind w:left="0"/>
        <w:rPr>
          <w:rFonts w:ascii="Times New Roman" w:hAnsi="Times New Roman"/>
          <w:sz w:val="22"/>
          <w:szCs w:val="22"/>
        </w:rPr>
      </w:pP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701"/>
        <w:gridCol w:w="2130"/>
      </w:tblGrid>
      <w:tr w:rsidR="003A1051" w:rsidRPr="00D15981" w14:paraId="219E3388" w14:textId="77777777" w:rsidTr="006278F3">
        <w:tc>
          <w:tcPr>
            <w:tcW w:w="426" w:type="dxa"/>
            <w:vAlign w:val="center"/>
          </w:tcPr>
          <w:p w14:paraId="1EFCE8A2" w14:textId="77777777" w:rsidR="003A1051" w:rsidRPr="00D15981" w:rsidRDefault="003A1051" w:rsidP="00CD7F75">
            <w:pPr>
              <w:pStyle w:val="Tekstpodstawowywcity1"/>
              <w:tabs>
                <w:tab w:val="left" w:pos="851"/>
              </w:tabs>
              <w:ind w:left="-70"/>
              <w:rPr>
                <w:rFonts w:ascii="Times New Roman" w:hAnsi="Times New Roman"/>
                <w:b/>
                <w:sz w:val="22"/>
                <w:szCs w:val="22"/>
              </w:rPr>
            </w:pPr>
            <w:r w:rsidRPr="00D15981">
              <w:rPr>
                <w:rFonts w:ascii="Times New Roman" w:hAnsi="Times New Roman"/>
                <w:b/>
                <w:sz w:val="22"/>
                <w:szCs w:val="22"/>
              </w:rPr>
              <w:t>Lp.</w:t>
            </w:r>
          </w:p>
        </w:tc>
        <w:tc>
          <w:tcPr>
            <w:tcW w:w="2410" w:type="dxa"/>
            <w:vAlign w:val="center"/>
          </w:tcPr>
          <w:p w14:paraId="677547F2" w14:textId="77777777" w:rsidR="003A1051" w:rsidRPr="00D15981" w:rsidRDefault="003A1051" w:rsidP="00CD7F75">
            <w:pPr>
              <w:pStyle w:val="Tekstpodstawowywcity1"/>
              <w:tabs>
                <w:tab w:val="left" w:pos="851"/>
              </w:tabs>
              <w:ind w:left="0"/>
              <w:jc w:val="center"/>
              <w:rPr>
                <w:rFonts w:ascii="Times New Roman" w:hAnsi="Times New Roman"/>
                <w:b/>
                <w:sz w:val="22"/>
                <w:szCs w:val="22"/>
              </w:rPr>
            </w:pPr>
            <w:r w:rsidRPr="00D15981">
              <w:rPr>
                <w:rFonts w:ascii="Times New Roman" w:hAnsi="Times New Roman"/>
                <w:b/>
                <w:sz w:val="22"/>
                <w:szCs w:val="22"/>
              </w:rPr>
              <w:t>Przedmiot zamówienia</w:t>
            </w:r>
          </w:p>
        </w:tc>
        <w:tc>
          <w:tcPr>
            <w:tcW w:w="1559" w:type="dxa"/>
            <w:vAlign w:val="center"/>
          </w:tcPr>
          <w:p w14:paraId="1955F87E" w14:textId="77777777" w:rsidR="003A1051" w:rsidRPr="00D15981" w:rsidRDefault="003A1051" w:rsidP="00CD7F75">
            <w:pPr>
              <w:pStyle w:val="Tekstpodstawowywcity1"/>
              <w:tabs>
                <w:tab w:val="left" w:pos="851"/>
              </w:tabs>
              <w:ind w:left="0"/>
              <w:jc w:val="center"/>
              <w:rPr>
                <w:rFonts w:ascii="Times New Roman" w:hAnsi="Times New Roman"/>
                <w:b/>
                <w:sz w:val="22"/>
                <w:szCs w:val="22"/>
              </w:rPr>
            </w:pPr>
            <w:r w:rsidRPr="00D15981">
              <w:rPr>
                <w:rFonts w:ascii="Times New Roman" w:hAnsi="Times New Roman"/>
                <w:b/>
                <w:sz w:val="22"/>
                <w:szCs w:val="22"/>
              </w:rPr>
              <w:t>Wartość zamówienia brutto zł</w:t>
            </w:r>
          </w:p>
          <w:p w14:paraId="122AAAA1" w14:textId="28552763" w:rsidR="003A1051" w:rsidRPr="00D15981" w:rsidRDefault="003A1051" w:rsidP="00CD7F75">
            <w:pPr>
              <w:pStyle w:val="Tekstpodstawowywcity1"/>
              <w:tabs>
                <w:tab w:val="left" w:pos="851"/>
              </w:tabs>
              <w:ind w:left="0"/>
              <w:jc w:val="center"/>
              <w:rPr>
                <w:rFonts w:ascii="Times New Roman" w:hAnsi="Times New Roman"/>
                <w:sz w:val="22"/>
                <w:szCs w:val="22"/>
              </w:rPr>
            </w:pPr>
            <w:r w:rsidRPr="00D15981">
              <w:rPr>
                <w:rFonts w:ascii="Times New Roman" w:hAnsi="Times New Roman"/>
                <w:sz w:val="22"/>
                <w:szCs w:val="22"/>
              </w:rPr>
              <w:t xml:space="preserve">(w okresie ostatnich </w:t>
            </w:r>
            <w:r w:rsidR="00D0245B" w:rsidRPr="00D15981">
              <w:rPr>
                <w:rFonts w:ascii="Times New Roman" w:hAnsi="Times New Roman"/>
                <w:sz w:val="22"/>
                <w:szCs w:val="22"/>
              </w:rPr>
              <w:t xml:space="preserve">dziesięciu </w:t>
            </w:r>
            <w:r w:rsidRPr="00D15981">
              <w:rPr>
                <w:rFonts w:ascii="Times New Roman" w:hAnsi="Times New Roman"/>
                <w:sz w:val="22"/>
                <w:szCs w:val="22"/>
              </w:rPr>
              <w:t>lat</w:t>
            </w:r>
            <w:r w:rsidR="006278F3" w:rsidRPr="00D15981">
              <w:rPr>
                <w:rFonts w:ascii="Times New Roman" w:hAnsi="Times New Roman"/>
                <w:sz w:val="22"/>
                <w:szCs w:val="22"/>
              </w:rPr>
              <w:t>)</w:t>
            </w:r>
          </w:p>
        </w:tc>
        <w:tc>
          <w:tcPr>
            <w:tcW w:w="1417" w:type="dxa"/>
            <w:vAlign w:val="center"/>
          </w:tcPr>
          <w:p w14:paraId="09E0A674" w14:textId="77777777" w:rsidR="003A1051" w:rsidRPr="00D15981" w:rsidRDefault="003A1051" w:rsidP="00CD7F75">
            <w:pPr>
              <w:pStyle w:val="Tekstpodstawowywcity"/>
              <w:tabs>
                <w:tab w:val="left" w:pos="851"/>
              </w:tabs>
              <w:rPr>
                <w:sz w:val="22"/>
                <w:szCs w:val="22"/>
              </w:rPr>
            </w:pPr>
            <w:r w:rsidRPr="00D15981">
              <w:rPr>
                <w:sz w:val="22"/>
                <w:szCs w:val="22"/>
              </w:rPr>
              <w:t>Data wykonania</w:t>
            </w:r>
          </w:p>
          <w:p w14:paraId="0A5E59F4" w14:textId="77777777" w:rsidR="003A1051" w:rsidRPr="00D15981" w:rsidRDefault="003A1051" w:rsidP="00CD7F75">
            <w:pPr>
              <w:pStyle w:val="Tekstpodstawowywcity1"/>
              <w:tabs>
                <w:tab w:val="left" w:pos="851"/>
              </w:tabs>
              <w:ind w:left="0"/>
              <w:jc w:val="center"/>
              <w:rPr>
                <w:rFonts w:ascii="Times New Roman" w:hAnsi="Times New Roman"/>
                <w:sz w:val="22"/>
                <w:szCs w:val="22"/>
              </w:rPr>
            </w:pPr>
            <w:r w:rsidRPr="00D15981">
              <w:rPr>
                <w:rFonts w:ascii="Times New Roman" w:hAnsi="Times New Roman"/>
                <w:sz w:val="22"/>
                <w:szCs w:val="22"/>
              </w:rPr>
              <w:t xml:space="preserve">(należy podać: </w:t>
            </w:r>
            <w:proofErr w:type="spellStart"/>
            <w:r w:rsidRPr="00D15981">
              <w:rPr>
                <w:rFonts w:ascii="Times New Roman" w:hAnsi="Times New Roman"/>
                <w:sz w:val="22"/>
                <w:szCs w:val="22"/>
              </w:rPr>
              <w:t>dd</w:t>
            </w:r>
            <w:proofErr w:type="spellEnd"/>
            <w:r w:rsidRPr="00D15981">
              <w:rPr>
                <w:rFonts w:ascii="Times New Roman" w:hAnsi="Times New Roman"/>
                <w:sz w:val="22"/>
                <w:szCs w:val="22"/>
              </w:rPr>
              <w:t>/mm/</w:t>
            </w:r>
            <w:proofErr w:type="spellStart"/>
            <w:r w:rsidRPr="00D15981">
              <w:rPr>
                <w:rFonts w:ascii="Times New Roman" w:hAnsi="Times New Roman"/>
                <w:sz w:val="22"/>
                <w:szCs w:val="22"/>
              </w:rPr>
              <w:t>rrrr</w:t>
            </w:r>
            <w:proofErr w:type="spellEnd"/>
            <w:r w:rsidRPr="00D15981">
              <w:rPr>
                <w:rFonts w:ascii="Times New Roman" w:hAnsi="Times New Roman"/>
                <w:sz w:val="22"/>
                <w:szCs w:val="22"/>
              </w:rPr>
              <w:t xml:space="preserve"> lub okres od </w:t>
            </w:r>
            <w:proofErr w:type="spellStart"/>
            <w:r w:rsidRPr="00D15981">
              <w:rPr>
                <w:rFonts w:ascii="Times New Roman" w:hAnsi="Times New Roman"/>
                <w:sz w:val="22"/>
                <w:szCs w:val="22"/>
              </w:rPr>
              <w:t>dd</w:t>
            </w:r>
            <w:proofErr w:type="spellEnd"/>
            <w:r w:rsidRPr="00D15981">
              <w:rPr>
                <w:rFonts w:ascii="Times New Roman" w:hAnsi="Times New Roman"/>
                <w:sz w:val="22"/>
                <w:szCs w:val="22"/>
              </w:rPr>
              <w:t>/mm/</w:t>
            </w:r>
            <w:proofErr w:type="spellStart"/>
            <w:r w:rsidRPr="00D15981">
              <w:rPr>
                <w:rFonts w:ascii="Times New Roman" w:hAnsi="Times New Roman"/>
                <w:sz w:val="22"/>
                <w:szCs w:val="22"/>
              </w:rPr>
              <w:t>rrrr</w:t>
            </w:r>
            <w:proofErr w:type="spellEnd"/>
            <w:r w:rsidRPr="00D15981">
              <w:rPr>
                <w:rFonts w:ascii="Times New Roman" w:hAnsi="Times New Roman"/>
                <w:sz w:val="22"/>
                <w:szCs w:val="22"/>
              </w:rPr>
              <w:t xml:space="preserve"> do </w:t>
            </w:r>
            <w:proofErr w:type="spellStart"/>
            <w:r w:rsidRPr="00D15981">
              <w:rPr>
                <w:rFonts w:ascii="Times New Roman" w:hAnsi="Times New Roman"/>
                <w:sz w:val="22"/>
                <w:szCs w:val="22"/>
              </w:rPr>
              <w:t>dd</w:t>
            </w:r>
            <w:proofErr w:type="spellEnd"/>
            <w:r w:rsidRPr="00D15981">
              <w:rPr>
                <w:rFonts w:ascii="Times New Roman" w:hAnsi="Times New Roman"/>
                <w:sz w:val="22"/>
                <w:szCs w:val="22"/>
              </w:rPr>
              <w:t>/mm/</w:t>
            </w:r>
            <w:proofErr w:type="spellStart"/>
            <w:r w:rsidRPr="00D15981">
              <w:rPr>
                <w:rFonts w:ascii="Times New Roman" w:hAnsi="Times New Roman"/>
                <w:sz w:val="22"/>
                <w:szCs w:val="22"/>
              </w:rPr>
              <w:t>rrrr</w:t>
            </w:r>
            <w:proofErr w:type="spellEnd"/>
            <w:r w:rsidRPr="00D15981">
              <w:rPr>
                <w:rFonts w:ascii="Times New Roman" w:hAnsi="Times New Roman"/>
                <w:sz w:val="22"/>
                <w:szCs w:val="22"/>
              </w:rPr>
              <w:t>)</w:t>
            </w:r>
          </w:p>
        </w:tc>
        <w:tc>
          <w:tcPr>
            <w:tcW w:w="1701" w:type="dxa"/>
            <w:vAlign w:val="center"/>
          </w:tcPr>
          <w:p w14:paraId="60ADA6C0" w14:textId="77777777" w:rsidR="003A1051" w:rsidRPr="00D15981" w:rsidRDefault="003A1051" w:rsidP="00CD7F75">
            <w:pPr>
              <w:pStyle w:val="Tekstpodstawowywcity1"/>
              <w:tabs>
                <w:tab w:val="left" w:pos="851"/>
              </w:tabs>
              <w:ind w:left="0"/>
              <w:jc w:val="center"/>
              <w:rPr>
                <w:rFonts w:ascii="Times New Roman" w:hAnsi="Times New Roman"/>
                <w:b/>
                <w:sz w:val="22"/>
                <w:szCs w:val="22"/>
              </w:rPr>
            </w:pPr>
            <w:r w:rsidRPr="00D15981">
              <w:rPr>
                <w:rFonts w:ascii="Times New Roman" w:hAnsi="Times New Roman"/>
                <w:b/>
                <w:bCs/>
                <w:sz w:val="22"/>
                <w:szCs w:val="22"/>
              </w:rPr>
              <w:t xml:space="preserve">Pełna nazwa </w:t>
            </w:r>
            <w:r w:rsidR="007A2C08" w:rsidRPr="00D15981">
              <w:rPr>
                <w:rFonts w:ascii="Times New Roman" w:hAnsi="Times New Roman"/>
                <w:b/>
                <w:bCs/>
                <w:sz w:val="22"/>
                <w:szCs w:val="22"/>
              </w:rPr>
              <w:t>Odbiorcy</w:t>
            </w:r>
          </w:p>
        </w:tc>
        <w:tc>
          <w:tcPr>
            <w:tcW w:w="2126" w:type="dxa"/>
            <w:vAlign w:val="center"/>
          </w:tcPr>
          <w:p w14:paraId="00E30E0A" w14:textId="77777777" w:rsidR="003A1051" w:rsidRPr="00D15981" w:rsidRDefault="003A1051" w:rsidP="00CD7F75">
            <w:pPr>
              <w:pStyle w:val="Tekstpodstawowywcity1"/>
              <w:tabs>
                <w:tab w:val="left" w:pos="851"/>
              </w:tabs>
              <w:ind w:left="0"/>
              <w:jc w:val="center"/>
              <w:rPr>
                <w:rFonts w:ascii="Times New Roman" w:hAnsi="Times New Roman"/>
                <w:b/>
                <w:sz w:val="22"/>
                <w:szCs w:val="22"/>
              </w:rPr>
            </w:pPr>
            <w:r w:rsidRPr="00D15981">
              <w:rPr>
                <w:rFonts w:ascii="Times New Roman" w:hAnsi="Times New Roman"/>
                <w:b/>
                <w:bCs/>
                <w:iCs/>
                <w:sz w:val="22"/>
                <w:szCs w:val="22"/>
              </w:rPr>
              <w:t>Podmiot wykonujący zamówienie</w:t>
            </w:r>
            <w:r w:rsidRPr="00D15981">
              <w:rPr>
                <w:rFonts w:ascii="Times New Roman" w:hAnsi="Times New Roman"/>
                <w:b/>
                <w:sz w:val="22"/>
                <w:szCs w:val="22"/>
              </w:rPr>
              <w:t xml:space="preserve"> </w:t>
            </w:r>
            <w:r w:rsidRPr="00D15981">
              <w:rPr>
                <w:rFonts w:ascii="Times New Roman" w:hAnsi="Times New Roman"/>
                <w:bCs/>
                <w:i/>
                <w:iCs/>
                <w:sz w:val="22"/>
                <w:szCs w:val="22"/>
              </w:rPr>
              <w:t xml:space="preserve">w przypadku </w:t>
            </w:r>
            <w:r w:rsidR="007A2C08" w:rsidRPr="00D15981">
              <w:rPr>
                <w:rFonts w:ascii="Times New Roman" w:hAnsi="Times New Roman"/>
                <w:bCs/>
                <w:i/>
                <w:iCs/>
                <w:sz w:val="22"/>
                <w:szCs w:val="22"/>
              </w:rPr>
              <w:t xml:space="preserve">korzystania </w:t>
            </w:r>
            <w:r w:rsidRPr="00D15981">
              <w:rPr>
                <w:rFonts w:ascii="Times New Roman" w:hAnsi="Times New Roman"/>
                <w:bCs/>
                <w:i/>
                <w:iCs/>
                <w:sz w:val="22"/>
                <w:szCs w:val="22"/>
              </w:rPr>
              <w:t xml:space="preserve">przez Wykonawcę </w:t>
            </w:r>
            <w:r w:rsidR="007A2C08" w:rsidRPr="00D15981">
              <w:rPr>
                <w:rFonts w:ascii="Times New Roman" w:hAnsi="Times New Roman"/>
                <w:bCs/>
                <w:i/>
                <w:iCs/>
                <w:sz w:val="22"/>
                <w:szCs w:val="22"/>
              </w:rPr>
              <w:t>z jego potencjału</w:t>
            </w:r>
          </w:p>
        </w:tc>
      </w:tr>
      <w:tr w:rsidR="003A1051" w:rsidRPr="00D15981" w14:paraId="77A4326B" w14:textId="77777777" w:rsidTr="006278F3">
        <w:trPr>
          <w:cantSplit/>
          <w:trHeight w:val="735"/>
        </w:trPr>
        <w:tc>
          <w:tcPr>
            <w:tcW w:w="426" w:type="dxa"/>
          </w:tcPr>
          <w:p w14:paraId="4D2BAE17"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2410" w:type="dxa"/>
          </w:tcPr>
          <w:p w14:paraId="1FC28ADA" w14:textId="77777777" w:rsidR="003A1051" w:rsidRPr="00D15981" w:rsidRDefault="003A1051" w:rsidP="00CD7F75">
            <w:pPr>
              <w:pStyle w:val="Tekstpodstawowywcity1"/>
              <w:tabs>
                <w:tab w:val="left" w:pos="851"/>
              </w:tabs>
              <w:ind w:left="0"/>
              <w:rPr>
                <w:rFonts w:ascii="Times New Roman" w:hAnsi="Times New Roman"/>
                <w:sz w:val="22"/>
                <w:szCs w:val="22"/>
              </w:rPr>
            </w:pPr>
          </w:p>
          <w:p w14:paraId="05558AF1" w14:textId="77777777" w:rsidR="003A1051" w:rsidRPr="00D15981" w:rsidRDefault="003A1051" w:rsidP="00CD7F75">
            <w:pPr>
              <w:pStyle w:val="Tekstpodstawowywcity1"/>
              <w:tabs>
                <w:tab w:val="left" w:pos="851"/>
              </w:tabs>
              <w:ind w:left="0"/>
              <w:rPr>
                <w:rFonts w:ascii="Times New Roman" w:hAnsi="Times New Roman"/>
                <w:sz w:val="22"/>
                <w:szCs w:val="22"/>
              </w:rPr>
            </w:pPr>
          </w:p>
        </w:tc>
        <w:tc>
          <w:tcPr>
            <w:tcW w:w="1559" w:type="dxa"/>
          </w:tcPr>
          <w:p w14:paraId="3DBFE670"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1417" w:type="dxa"/>
          </w:tcPr>
          <w:p w14:paraId="05F83AF2"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1701" w:type="dxa"/>
          </w:tcPr>
          <w:p w14:paraId="1EFA0ABE"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2126" w:type="dxa"/>
          </w:tcPr>
          <w:p w14:paraId="797AD0AB" w14:textId="77777777" w:rsidR="003A1051" w:rsidRPr="00D15981" w:rsidRDefault="003A1051" w:rsidP="00CD7F75">
            <w:pPr>
              <w:pStyle w:val="Tekstpodstawowywcity1"/>
              <w:tabs>
                <w:tab w:val="left" w:pos="851"/>
              </w:tabs>
              <w:ind w:left="0"/>
              <w:rPr>
                <w:rFonts w:ascii="Times New Roman" w:hAnsi="Times New Roman"/>
                <w:b/>
                <w:color w:val="7030A0"/>
                <w:sz w:val="22"/>
                <w:szCs w:val="22"/>
              </w:rPr>
            </w:pPr>
          </w:p>
        </w:tc>
      </w:tr>
      <w:tr w:rsidR="003A1051" w:rsidRPr="00D15981" w14:paraId="3E0C0C6D" w14:textId="77777777" w:rsidTr="006278F3">
        <w:trPr>
          <w:cantSplit/>
          <w:trHeight w:val="690"/>
        </w:trPr>
        <w:tc>
          <w:tcPr>
            <w:tcW w:w="426" w:type="dxa"/>
          </w:tcPr>
          <w:p w14:paraId="712F2E46"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2410" w:type="dxa"/>
          </w:tcPr>
          <w:p w14:paraId="3A0F39ED" w14:textId="77777777" w:rsidR="003A1051" w:rsidRPr="00D15981" w:rsidRDefault="003A1051" w:rsidP="00CD7F75">
            <w:pPr>
              <w:pStyle w:val="Tekstpodstawowywcity1"/>
              <w:tabs>
                <w:tab w:val="left" w:pos="851"/>
              </w:tabs>
              <w:ind w:left="0"/>
              <w:rPr>
                <w:rFonts w:ascii="Times New Roman" w:hAnsi="Times New Roman"/>
                <w:sz w:val="22"/>
                <w:szCs w:val="22"/>
              </w:rPr>
            </w:pPr>
          </w:p>
          <w:p w14:paraId="752E14BB" w14:textId="77777777" w:rsidR="003A1051" w:rsidRPr="00D15981" w:rsidRDefault="003A1051" w:rsidP="00CD7F75">
            <w:pPr>
              <w:pStyle w:val="Tekstpodstawowywcity1"/>
              <w:tabs>
                <w:tab w:val="left" w:pos="851"/>
              </w:tabs>
              <w:ind w:left="0"/>
              <w:rPr>
                <w:rFonts w:ascii="Times New Roman" w:hAnsi="Times New Roman"/>
                <w:sz w:val="22"/>
                <w:szCs w:val="22"/>
              </w:rPr>
            </w:pPr>
          </w:p>
          <w:p w14:paraId="03DE4FC2" w14:textId="77777777" w:rsidR="003A1051" w:rsidRPr="00D15981" w:rsidRDefault="003A1051" w:rsidP="00CD7F75">
            <w:pPr>
              <w:pStyle w:val="Tekstpodstawowywcity1"/>
              <w:tabs>
                <w:tab w:val="left" w:pos="851"/>
              </w:tabs>
              <w:ind w:left="0"/>
              <w:rPr>
                <w:rFonts w:ascii="Times New Roman" w:hAnsi="Times New Roman"/>
                <w:sz w:val="22"/>
                <w:szCs w:val="22"/>
              </w:rPr>
            </w:pPr>
          </w:p>
        </w:tc>
        <w:tc>
          <w:tcPr>
            <w:tcW w:w="1559" w:type="dxa"/>
          </w:tcPr>
          <w:p w14:paraId="02A688D7"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1417" w:type="dxa"/>
          </w:tcPr>
          <w:p w14:paraId="49DC5EE5"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1701" w:type="dxa"/>
          </w:tcPr>
          <w:p w14:paraId="26315947"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2126" w:type="dxa"/>
          </w:tcPr>
          <w:p w14:paraId="4E3ABA5B" w14:textId="77777777" w:rsidR="003A1051" w:rsidRPr="00D15981" w:rsidRDefault="003A1051" w:rsidP="00CD7F75">
            <w:pPr>
              <w:pStyle w:val="Tekstpodstawowywcity1"/>
              <w:tabs>
                <w:tab w:val="left" w:pos="851"/>
              </w:tabs>
              <w:ind w:left="0"/>
              <w:rPr>
                <w:rFonts w:ascii="Times New Roman" w:hAnsi="Times New Roman"/>
                <w:b/>
                <w:color w:val="7030A0"/>
                <w:sz w:val="22"/>
                <w:szCs w:val="22"/>
              </w:rPr>
            </w:pPr>
          </w:p>
        </w:tc>
      </w:tr>
      <w:tr w:rsidR="003A1051" w:rsidRPr="00D15981" w14:paraId="042E93C0" w14:textId="77777777" w:rsidTr="006278F3">
        <w:trPr>
          <w:cantSplit/>
          <w:trHeight w:val="765"/>
        </w:trPr>
        <w:tc>
          <w:tcPr>
            <w:tcW w:w="426" w:type="dxa"/>
          </w:tcPr>
          <w:p w14:paraId="6F45837E"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2410" w:type="dxa"/>
          </w:tcPr>
          <w:p w14:paraId="58D26711" w14:textId="77777777" w:rsidR="003A1051" w:rsidRPr="00D15981" w:rsidRDefault="003A1051" w:rsidP="00CD7F75">
            <w:pPr>
              <w:pStyle w:val="Tekstpodstawowywcity1"/>
              <w:tabs>
                <w:tab w:val="left" w:pos="851"/>
              </w:tabs>
              <w:ind w:left="0"/>
              <w:rPr>
                <w:rFonts w:ascii="Times New Roman" w:hAnsi="Times New Roman"/>
                <w:sz w:val="22"/>
                <w:szCs w:val="22"/>
              </w:rPr>
            </w:pPr>
          </w:p>
          <w:p w14:paraId="1AC8DF67" w14:textId="77777777" w:rsidR="003A1051" w:rsidRPr="00D15981" w:rsidRDefault="003A1051" w:rsidP="00CD7F75">
            <w:pPr>
              <w:pStyle w:val="Tekstpodstawowywcity1"/>
              <w:tabs>
                <w:tab w:val="left" w:pos="851"/>
              </w:tabs>
              <w:ind w:left="0"/>
              <w:rPr>
                <w:rFonts w:ascii="Times New Roman" w:hAnsi="Times New Roman"/>
                <w:sz w:val="22"/>
                <w:szCs w:val="22"/>
              </w:rPr>
            </w:pPr>
          </w:p>
        </w:tc>
        <w:tc>
          <w:tcPr>
            <w:tcW w:w="1559" w:type="dxa"/>
          </w:tcPr>
          <w:p w14:paraId="272F3F4C"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1417" w:type="dxa"/>
          </w:tcPr>
          <w:p w14:paraId="5A9C0805"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1701" w:type="dxa"/>
          </w:tcPr>
          <w:p w14:paraId="2EEC979C" w14:textId="77777777" w:rsidR="003A1051" w:rsidRPr="00D15981" w:rsidRDefault="003A1051" w:rsidP="00CD7F75">
            <w:pPr>
              <w:pStyle w:val="Tekstpodstawowywcity1"/>
              <w:tabs>
                <w:tab w:val="left" w:pos="851"/>
              </w:tabs>
              <w:ind w:left="0"/>
              <w:rPr>
                <w:rFonts w:ascii="Times New Roman" w:hAnsi="Times New Roman"/>
                <w:b/>
                <w:sz w:val="22"/>
                <w:szCs w:val="22"/>
              </w:rPr>
            </w:pPr>
          </w:p>
        </w:tc>
        <w:tc>
          <w:tcPr>
            <w:tcW w:w="2126" w:type="dxa"/>
          </w:tcPr>
          <w:p w14:paraId="458115D0" w14:textId="77777777" w:rsidR="003A1051" w:rsidRPr="00D15981" w:rsidRDefault="003A1051" w:rsidP="00CD7F75">
            <w:pPr>
              <w:pStyle w:val="Tekstpodstawowywcity1"/>
              <w:tabs>
                <w:tab w:val="left" w:pos="851"/>
              </w:tabs>
              <w:ind w:left="0"/>
              <w:rPr>
                <w:rFonts w:ascii="Times New Roman" w:hAnsi="Times New Roman"/>
                <w:b/>
                <w:sz w:val="22"/>
                <w:szCs w:val="22"/>
              </w:rPr>
            </w:pPr>
          </w:p>
        </w:tc>
      </w:tr>
      <w:tr w:rsidR="006278F3" w:rsidRPr="00D15981" w14:paraId="4AAABB34" w14:textId="77777777" w:rsidTr="006278F3">
        <w:trPr>
          <w:cantSplit/>
          <w:trHeight w:val="765"/>
        </w:trPr>
        <w:tc>
          <w:tcPr>
            <w:tcW w:w="426" w:type="dxa"/>
          </w:tcPr>
          <w:p w14:paraId="09E6CF4C" w14:textId="77777777" w:rsidR="006278F3" w:rsidRPr="00D15981" w:rsidRDefault="006278F3" w:rsidP="00CD7F75">
            <w:pPr>
              <w:pStyle w:val="Tekstpodstawowywcity1"/>
              <w:tabs>
                <w:tab w:val="left" w:pos="851"/>
              </w:tabs>
              <w:ind w:left="0"/>
              <w:rPr>
                <w:rFonts w:ascii="Times New Roman" w:hAnsi="Times New Roman"/>
                <w:b/>
                <w:sz w:val="22"/>
                <w:szCs w:val="22"/>
              </w:rPr>
            </w:pPr>
          </w:p>
        </w:tc>
        <w:tc>
          <w:tcPr>
            <w:tcW w:w="2410" w:type="dxa"/>
          </w:tcPr>
          <w:p w14:paraId="76AB3FF7" w14:textId="77777777" w:rsidR="006278F3" w:rsidRPr="00D15981" w:rsidRDefault="006278F3" w:rsidP="00CD7F75">
            <w:pPr>
              <w:pStyle w:val="Tekstpodstawowywcity1"/>
              <w:tabs>
                <w:tab w:val="left" w:pos="851"/>
              </w:tabs>
              <w:ind w:left="0"/>
              <w:rPr>
                <w:rFonts w:ascii="Times New Roman" w:hAnsi="Times New Roman"/>
                <w:b/>
                <w:sz w:val="22"/>
                <w:szCs w:val="22"/>
              </w:rPr>
            </w:pPr>
          </w:p>
        </w:tc>
        <w:tc>
          <w:tcPr>
            <w:tcW w:w="1559" w:type="dxa"/>
          </w:tcPr>
          <w:p w14:paraId="22C1F120" w14:textId="77777777" w:rsidR="006278F3" w:rsidRPr="00D15981" w:rsidRDefault="006278F3" w:rsidP="00CD7F75">
            <w:pPr>
              <w:pStyle w:val="Tekstpodstawowywcity1"/>
              <w:tabs>
                <w:tab w:val="left" w:pos="851"/>
              </w:tabs>
              <w:ind w:left="0"/>
              <w:rPr>
                <w:rFonts w:ascii="Times New Roman" w:hAnsi="Times New Roman"/>
                <w:b/>
                <w:sz w:val="22"/>
                <w:szCs w:val="22"/>
              </w:rPr>
            </w:pPr>
          </w:p>
        </w:tc>
        <w:tc>
          <w:tcPr>
            <w:tcW w:w="1417" w:type="dxa"/>
          </w:tcPr>
          <w:p w14:paraId="054C1EFD" w14:textId="77777777" w:rsidR="006278F3" w:rsidRPr="00D15981" w:rsidRDefault="006278F3" w:rsidP="00CD7F75">
            <w:pPr>
              <w:pStyle w:val="Tekstpodstawowywcity1"/>
              <w:tabs>
                <w:tab w:val="left" w:pos="851"/>
              </w:tabs>
              <w:ind w:left="0"/>
              <w:rPr>
                <w:rFonts w:ascii="Times New Roman" w:hAnsi="Times New Roman"/>
                <w:b/>
                <w:sz w:val="22"/>
                <w:szCs w:val="22"/>
              </w:rPr>
            </w:pPr>
          </w:p>
        </w:tc>
        <w:tc>
          <w:tcPr>
            <w:tcW w:w="1701" w:type="dxa"/>
          </w:tcPr>
          <w:p w14:paraId="544D7287" w14:textId="77777777" w:rsidR="006278F3" w:rsidRPr="00D15981" w:rsidRDefault="006278F3" w:rsidP="00CD7F75">
            <w:pPr>
              <w:pStyle w:val="Tekstpodstawowywcity1"/>
              <w:tabs>
                <w:tab w:val="left" w:pos="851"/>
              </w:tabs>
              <w:ind w:left="0"/>
              <w:rPr>
                <w:rFonts w:ascii="Times New Roman" w:hAnsi="Times New Roman"/>
                <w:b/>
                <w:sz w:val="22"/>
                <w:szCs w:val="22"/>
              </w:rPr>
            </w:pPr>
          </w:p>
        </w:tc>
        <w:tc>
          <w:tcPr>
            <w:tcW w:w="2130" w:type="dxa"/>
          </w:tcPr>
          <w:p w14:paraId="3A2F7BBC" w14:textId="77777777" w:rsidR="006278F3" w:rsidRPr="00D15981" w:rsidRDefault="006278F3" w:rsidP="00CD7F75">
            <w:pPr>
              <w:rPr>
                <w:sz w:val="22"/>
                <w:szCs w:val="22"/>
              </w:rPr>
            </w:pPr>
          </w:p>
        </w:tc>
      </w:tr>
    </w:tbl>
    <w:p w14:paraId="12DCA6EA" w14:textId="77777777" w:rsidR="003A1051" w:rsidRPr="00D15981" w:rsidRDefault="003A1051" w:rsidP="00CD7F75">
      <w:pPr>
        <w:pStyle w:val="Tekstpodstawowywcity1"/>
        <w:tabs>
          <w:tab w:val="left" w:pos="851"/>
        </w:tabs>
        <w:ind w:left="0"/>
        <w:rPr>
          <w:rFonts w:ascii="Times New Roman" w:hAnsi="Times New Roman"/>
          <w:sz w:val="22"/>
          <w:szCs w:val="22"/>
        </w:rPr>
      </w:pPr>
    </w:p>
    <w:p w14:paraId="35FC1D80" w14:textId="77777777" w:rsidR="003A1051" w:rsidRPr="00D15981" w:rsidRDefault="003A1051" w:rsidP="00CD7F75">
      <w:pPr>
        <w:pStyle w:val="tekstpodstawowywcity10"/>
        <w:ind w:left="0"/>
        <w:rPr>
          <w:rFonts w:ascii="Times New Roman" w:hAnsi="Times New Roman"/>
          <w:b/>
          <w:bCs/>
          <w:i/>
          <w:sz w:val="22"/>
          <w:szCs w:val="22"/>
        </w:rPr>
      </w:pPr>
    </w:p>
    <w:p w14:paraId="439085D4" w14:textId="77777777" w:rsidR="003A1051" w:rsidRPr="00D15981" w:rsidRDefault="003A1051" w:rsidP="00CD7F75">
      <w:pPr>
        <w:pStyle w:val="tekstpodstawowywcity10"/>
        <w:ind w:left="0"/>
        <w:rPr>
          <w:rFonts w:ascii="Times New Roman" w:hAnsi="Times New Roman"/>
          <w:i/>
          <w:sz w:val="22"/>
          <w:szCs w:val="22"/>
        </w:rPr>
      </w:pPr>
      <w:r w:rsidRPr="00D15981">
        <w:rPr>
          <w:rFonts w:ascii="Times New Roman" w:hAnsi="Times New Roman"/>
          <w:b/>
          <w:bCs/>
          <w:i/>
          <w:sz w:val="22"/>
          <w:szCs w:val="22"/>
        </w:rPr>
        <w:t>Uwaga!</w:t>
      </w:r>
    </w:p>
    <w:p w14:paraId="1A6AF52D" w14:textId="77777777" w:rsidR="003A1051" w:rsidRPr="00D15981" w:rsidRDefault="003A1051">
      <w:pPr>
        <w:pStyle w:val="Tekstpodstawowywcity"/>
        <w:numPr>
          <w:ilvl w:val="0"/>
          <w:numId w:val="28"/>
        </w:numPr>
        <w:jc w:val="both"/>
        <w:rPr>
          <w:i/>
          <w:sz w:val="22"/>
          <w:szCs w:val="22"/>
        </w:rPr>
      </w:pPr>
      <w:r w:rsidRPr="00D15981">
        <w:rPr>
          <w:b w:val="0"/>
          <w:bCs w:val="0"/>
          <w:i/>
          <w:sz w:val="22"/>
          <w:szCs w:val="22"/>
        </w:rPr>
        <w:t>Przez wykonanie zamówienia należy rozumieć jego odbiór.</w:t>
      </w:r>
    </w:p>
    <w:p w14:paraId="144C8D0D" w14:textId="34FCD641" w:rsidR="003A1051" w:rsidRPr="00D15981" w:rsidRDefault="003A1051">
      <w:pPr>
        <w:pStyle w:val="Tekstpodstawowywcity"/>
        <w:numPr>
          <w:ilvl w:val="0"/>
          <w:numId w:val="28"/>
        </w:numPr>
        <w:jc w:val="both"/>
        <w:rPr>
          <w:b w:val="0"/>
          <w:bCs w:val="0"/>
          <w:i/>
          <w:sz w:val="22"/>
          <w:szCs w:val="22"/>
        </w:rPr>
      </w:pPr>
      <w:r w:rsidRPr="00D15981">
        <w:rPr>
          <w:i/>
          <w:sz w:val="22"/>
          <w:szCs w:val="22"/>
        </w:rPr>
        <w:t xml:space="preserve">W przypadku gdy wykazano doświadczenie innego podmiotu na zasoby którego </w:t>
      </w:r>
      <w:r w:rsidRPr="00D15981">
        <w:rPr>
          <w:b w:val="0"/>
          <w:i/>
          <w:sz w:val="22"/>
          <w:szCs w:val="22"/>
        </w:rPr>
        <w:t xml:space="preserve">Wykonawca się powołuje, składający ofertę zobowiązany jest udowodnić Zamawiającemu, iż będzie dysponował tymi zasobami w trakcie realizacji zamówienia, w szczególności dołączając w tym celu do oferty </w:t>
      </w:r>
      <w:r w:rsidRPr="00D15981">
        <w:rPr>
          <w:i/>
          <w:sz w:val="22"/>
          <w:szCs w:val="22"/>
        </w:rPr>
        <w:t>zobowiązanie</w:t>
      </w:r>
      <w:r w:rsidRPr="00D15981">
        <w:rPr>
          <w:b w:val="0"/>
          <w:i/>
          <w:sz w:val="22"/>
          <w:szCs w:val="22"/>
        </w:rPr>
        <w:t xml:space="preserve"> tych podmiotów do oddania mu do dyspozycji niezbędnych zasobów </w:t>
      </w:r>
      <w:r w:rsidRPr="00D15981">
        <w:rPr>
          <w:b w:val="0"/>
          <w:i/>
          <w:iCs/>
          <w:sz w:val="22"/>
          <w:szCs w:val="22"/>
        </w:rPr>
        <w:t>na potrzeby wykonania zamówienia.</w:t>
      </w:r>
    </w:p>
    <w:p w14:paraId="0104476D" w14:textId="62B448DD" w:rsidR="00691148" w:rsidRPr="00D15981" w:rsidRDefault="00691148">
      <w:pPr>
        <w:pStyle w:val="Tekstpodstawowywcity"/>
        <w:numPr>
          <w:ilvl w:val="0"/>
          <w:numId w:val="28"/>
        </w:numPr>
        <w:jc w:val="both"/>
        <w:rPr>
          <w:b w:val="0"/>
          <w:bCs w:val="0"/>
          <w:i/>
          <w:sz w:val="22"/>
          <w:szCs w:val="22"/>
        </w:rPr>
      </w:pPr>
      <w:r w:rsidRPr="00D15981">
        <w:rPr>
          <w:b w:val="0"/>
          <w:bCs w:val="0"/>
          <w:i/>
          <w:sz w:val="22"/>
          <w:szCs w:val="22"/>
        </w:rPr>
        <w:t xml:space="preserve">Do wykazu należy dołączyć dokumenty potwierdzające, </w:t>
      </w:r>
      <w:r w:rsidR="00B0204F">
        <w:rPr>
          <w:b w:val="0"/>
          <w:bCs w:val="0"/>
          <w:i/>
          <w:sz w:val="22"/>
          <w:szCs w:val="22"/>
        </w:rPr>
        <w:t>ż</w:t>
      </w:r>
      <w:r w:rsidR="00B0204F" w:rsidRPr="00D15981">
        <w:rPr>
          <w:b w:val="0"/>
          <w:bCs w:val="0"/>
          <w:i/>
          <w:sz w:val="22"/>
          <w:szCs w:val="22"/>
        </w:rPr>
        <w:t xml:space="preserve">e </w:t>
      </w:r>
      <w:r w:rsidRPr="00D15981">
        <w:rPr>
          <w:b w:val="0"/>
          <w:bCs w:val="0"/>
          <w:i/>
          <w:sz w:val="22"/>
          <w:szCs w:val="22"/>
        </w:rPr>
        <w:t>podane w wykazie dostawy zostały wykonane należycie.</w:t>
      </w:r>
    </w:p>
    <w:p w14:paraId="57CBED0F" w14:textId="37D85366" w:rsidR="00595344" w:rsidRPr="00D15981" w:rsidRDefault="00595344">
      <w:pPr>
        <w:pStyle w:val="Tekstpodstawowywcity"/>
        <w:numPr>
          <w:ilvl w:val="0"/>
          <w:numId w:val="28"/>
        </w:numPr>
        <w:jc w:val="both"/>
        <w:rPr>
          <w:b w:val="0"/>
          <w:bCs w:val="0"/>
          <w:i/>
          <w:sz w:val="22"/>
          <w:szCs w:val="22"/>
        </w:rPr>
      </w:pPr>
      <w:r w:rsidRPr="00D15981">
        <w:rPr>
          <w:b w:val="0"/>
          <w:bCs w:val="0"/>
          <w:i/>
          <w:sz w:val="22"/>
          <w:szCs w:val="22"/>
        </w:rPr>
        <w:t xml:space="preserve">Wykaz zobowiązany będzie złożyć </w:t>
      </w:r>
      <w:r w:rsidR="00691148" w:rsidRPr="00D15981">
        <w:rPr>
          <w:b w:val="0"/>
          <w:bCs w:val="0"/>
          <w:i/>
          <w:sz w:val="22"/>
          <w:szCs w:val="22"/>
        </w:rPr>
        <w:t>W</w:t>
      </w:r>
      <w:r w:rsidRPr="00D15981">
        <w:rPr>
          <w:b w:val="0"/>
          <w:bCs w:val="0"/>
          <w:i/>
          <w:sz w:val="22"/>
          <w:szCs w:val="22"/>
        </w:rPr>
        <w:t xml:space="preserve">ykonawca, którego oferta zostanie najwyżej oceniona, lub </w:t>
      </w:r>
      <w:r w:rsidR="00691148" w:rsidRPr="00D15981">
        <w:rPr>
          <w:b w:val="0"/>
          <w:bCs w:val="0"/>
          <w:i/>
          <w:sz w:val="22"/>
          <w:szCs w:val="22"/>
        </w:rPr>
        <w:t>W</w:t>
      </w:r>
      <w:r w:rsidRPr="00D15981">
        <w:rPr>
          <w:b w:val="0"/>
          <w:bCs w:val="0"/>
          <w:i/>
          <w:sz w:val="22"/>
          <w:szCs w:val="22"/>
        </w:rPr>
        <w:t xml:space="preserve">ykonawcy, których Zamawiający wezwie do złożenia </w:t>
      </w:r>
      <w:r w:rsidR="007A2C08" w:rsidRPr="00D15981">
        <w:rPr>
          <w:b w:val="0"/>
          <w:bCs w:val="0"/>
          <w:i/>
          <w:sz w:val="22"/>
          <w:szCs w:val="22"/>
        </w:rPr>
        <w:t>oświadczeń i dokumentów.</w:t>
      </w:r>
    </w:p>
    <w:p w14:paraId="45524146" w14:textId="77777777" w:rsidR="00595344" w:rsidRPr="00D15981" w:rsidRDefault="00595344" w:rsidP="00CD7F75">
      <w:pPr>
        <w:jc w:val="both"/>
        <w:rPr>
          <w:i/>
          <w:sz w:val="22"/>
          <w:szCs w:val="22"/>
        </w:rPr>
      </w:pPr>
    </w:p>
    <w:p w14:paraId="7F9EF8B0" w14:textId="77777777" w:rsidR="003A1051" w:rsidRPr="00D15981" w:rsidRDefault="003A1051" w:rsidP="00CD7F75">
      <w:pPr>
        <w:rPr>
          <w:sz w:val="22"/>
          <w:szCs w:val="22"/>
        </w:rPr>
      </w:pPr>
    </w:p>
    <w:p w14:paraId="10B7651C" w14:textId="77777777" w:rsidR="003A1051" w:rsidRPr="00D15981" w:rsidRDefault="003A1051" w:rsidP="00CD7F75">
      <w:pPr>
        <w:rPr>
          <w:sz w:val="22"/>
          <w:szCs w:val="22"/>
        </w:rPr>
      </w:pPr>
    </w:p>
    <w:p w14:paraId="66AEAFAC" w14:textId="77777777" w:rsidR="003A1051" w:rsidRPr="00D15981" w:rsidRDefault="003A1051" w:rsidP="00CD7F75">
      <w:pPr>
        <w:rPr>
          <w:sz w:val="22"/>
          <w:szCs w:val="22"/>
        </w:rPr>
      </w:pPr>
    </w:p>
    <w:p w14:paraId="569644C8" w14:textId="77777777" w:rsidR="003A1051" w:rsidRPr="00D15981" w:rsidRDefault="003A1051" w:rsidP="00CD7F75">
      <w:pPr>
        <w:rPr>
          <w:sz w:val="22"/>
          <w:szCs w:val="22"/>
        </w:rPr>
      </w:pPr>
      <w:r w:rsidRPr="00D15981">
        <w:rPr>
          <w:sz w:val="22"/>
          <w:szCs w:val="22"/>
        </w:rPr>
        <w:br w:type="page"/>
      </w:r>
    </w:p>
    <w:p w14:paraId="5DD98AB1" w14:textId="77777777" w:rsidR="0031247D" w:rsidRPr="00D15981" w:rsidRDefault="0031247D" w:rsidP="00CD7F75">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189" w:name="_Toc65677241"/>
      <w:bookmarkStart w:id="190" w:name="_Toc238454503"/>
      <w:bookmarkStart w:id="191" w:name="_Toc238454619"/>
      <w:bookmarkStart w:id="192" w:name="_Toc238533819"/>
      <w:r w:rsidRPr="00D15981">
        <w:rPr>
          <w:rFonts w:ascii="Times New Roman" w:hAnsi="Times New Roman" w:cs="Times New Roman"/>
          <w:color w:val="auto"/>
          <w:sz w:val="22"/>
          <w:szCs w:val="22"/>
        </w:rPr>
        <w:lastRenderedPageBreak/>
        <w:t>Załącznik nr 5 do SWZ</w:t>
      </w:r>
      <w:r w:rsidR="0064485E" w:rsidRPr="00D15981">
        <w:rPr>
          <w:rFonts w:ascii="Times New Roman" w:hAnsi="Times New Roman" w:cs="Times New Roman"/>
          <w:color w:val="auto"/>
          <w:sz w:val="22"/>
          <w:szCs w:val="22"/>
        </w:rPr>
        <w:t xml:space="preserve"> „</w:t>
      </w:r>
      <w:r w:rsidR="00673317" w:rsidRPr="00D15981">
        <w:rPr>
          <w:rFonts w:ascii="Times New Roman" w:hAnsi="Times New Roman" w:cs="Times New Roman"/>
          <w:color w:val="auto"/>
          <w:sz w:val="22"/>
          <w:szCs w:val="22"/>
        </w:rPr>
        <w:t>I</w:t>
      </w:r>
      <w:r w:rsidR="0064485E" w:rsidRPr="00D15981">
        <w:rPr>
          <w:rFonts w:ascii="Times New Roman" w:hAnsi="Times New Roman" w:cs="Times New Roman"/>
          <w:color w:val="auto"/>
          <w:sz w:val="22"/>
          <w:szCs w:val="22"/>
        </w:rPr>
        <w:t>PU”</w:t>
      </w:r>
      <w:bookmarkEnd w:id="189"/>
      <w:bookmarkEnd w:id="190"/>
      <w:bookmarkEnd w:id="191"/>
      <w:bookmarkEnd w:id="192"/>
    </w:p>
    <w:p w14:paraId="7DAA8090" w14:textId="77777777" w:rsidR="00E13106" w:rsidRPr="00D15981" w:rsidRDefault="00E13106" w:rsidP="00CD7F75">
      <w:pPr>
        <w:jc w:val="center"/>
        <w:rPr>
          <w:b/>
          <w:bCs/>
          <w:sz w:val="22"/>
          <w:szCs w:val="22"/>
        </w:rPr>
      </w:pPr>
    </w:p>
    <w:p w14:paraId="11131378" w14:textId="26AA26A7" w:rsidR="00CE0793" w:rsidRDefault="00673317" w:rsidP="00CD7F75">
      <w:pPr>
        <w:jc w:val="center"/>
        <w:rPr>
          <w:b/>
          <w:bCs/>
          <w:color w:val="000000"/>
          <w:sz w:val="22"/>
          <w:szCs w:val="22"/>
        </w:rPr>
      </w:pPr>
      <w:bookmarkStart w:id="193" w:name="_Hlk66268556"/>
      <w:r w:rsidRPr="00D15981">
        <w:rPr>
          <w:b/>
          <w:bCs/>
          <w:color w:val="000000"/>
          <w:sz w:val="22"/>
          <w:szCs w:val="22"/>
        </w:rPr>
        <w:t>Istotne</w:t>
      </w:r>
      <w:r w:rsidR="00AB4D9A" w:rsidRPr="00D15981">
        <w:rPr>
          <w:b/>
          <w:bCs/>
          <w:color w:val="000000"/>
          <w:sz w:val="22"/>
          <w:szCs w:val="22"/>
        </w:rPr>
        <w:t xml:space="preserve"> </w:t>
      </w:r>
      <w:r w:rsidR="00FA5FB7" w:rsidRPr="00D15981">
        <w:rPr>
          <w:b/>
          <w:bCs/>
          <w:color w:val="000000"/>
          <w:sz w:val="22"/>
          <w:szCs w:val="22"/>
        </w:rPr>
        <w:t xml:space="preserve">postanowienia umowy </w:t>
      </w:r>
      <w:bookmarkEnd w:id="193"/>
      <w:r w:rsidR="00F251FB" w:rsidRPr="00D15981">
        <w:rPr>
          <w:b/>
          <w:bCs/>
          <w:color w:val="000000"/>
          <w:sz w:val="22"/>
          <w:szCs w:val="22"/>
        </w:rPr>
        <w:br/>
      </w:r>
    </w:p>
    <w:p w14:paraId="5863B6E1" w14:textId="7A9267F4" w:rsidR="00DC184E" w:rsidRPr="00DC184E" w:rsidRDefault="00DC184E" w:rsidP="00CD7F75">
      <w:pPr>
        <w:jc w:val="center"/>
        <w:rPr>
          <w:bCs/>
          <w:i/>
          <w:iCs/>
          <w:color w:val="000000"/>
          <w:sz w:val="22"/>
          <w:szCs w:val="22"/>
        </w:rPr>
      </w:pPr>
      <w:r w:rsidRPr="008E5B82">
        <w:rPr>
          <w:rFonts w:eastAsia="Calibri"/>
          <w:bCs/>
          <w:i/>
          <w:iCs/>
          <w:color w:val="000000"/>
          <w:sz w:val="22"/>
          <w:szCs w:val="22"/>
          <w:lang w:eastAsia="en-US"/>
        </w:rPr>
        <w:t>W zakresie dostawy nowego kombajnu ścianowego dla Polskiej Grupy Górniczej S.A. Oddział KWK ROW Ruch Marcel</w:t>
      </w:r>
    </w:p>
    <w:p w14:paraId="23DE9F83" w14:textId="77777777" w:rsidR="00B57B16" w:rsidRPr="00D15981" w:rsidRDefault="00B57B16" w:rsidP="00CD7F75">
      <w:pPr>
        <w:jc w:val="center"/>
        <w:rPr>
          <w:sz w:val="22"/>
          <w:szCs w:val="22"/>
        </w:rPr>
      </w:pPr>
    </w:p>
    <w:p w14:paraId="2E9A31EB" w14:textId="77777777" w:rsidR="003A1051" w:rsidRPr="00D15981" w:rsidRDefault="003A1051" w:rsidP="00CD7F75">
      <w:pPr>
        <w:jc w:val="center"/>
        <w:rPr>
          <w:sz w:val="22"/>
          <w:szCs w:val="22"/>
        </w:rPr>
      </w:pPr>
      <w:r w:rsidRPr="00D15981">
        <w:rPr>
          <w:sz w:val="22"/>
          <w:szCs w:val="22"/>
        </w:rPr>
        <w:t>UMOWA nr</w:t>
      </w:r>
      <w:r w:rsidR="0064485E" w:rsidRPr="00D15981">
        <w:rPr>
          <w:sz w:val="22"/>
          <w:szCs w:val="22"/>
        </w:rPr>
        <w:t xml:space="preserve"> ………………………</w:t>
      </w:r>
    </w:p>
    <w:p w14:paraId="6C79C93A" w14:textId="77777777" w:rsidR="00673317" w:rsidRPr="00D15981" w:rsidRDefault="00673317" w:rsidP="00CD7F75">
      <w:pPr>
        <w:jc w:val="center"/>
        <w:rPr>
          <w:sz w:val="22"/>
          <w:szCs w:val="22"/>
        </w:rPr>
      </w:pPr>
    </w:p>
    <w:p w14:paraId="1729B381" w14:textId="16CDEAAC" w:rsidR="00673317" w:rsidRPr="00D15981" w:rsidRDefault="00673317" w:rsidP="00056315">
      <w:pPr>
        <w:pStyle w:val="Zwykytekst"/>
        <w:numPr>
          <w:ilvl w:val="0"/>
          <w:numId w:val="59"/>
        </w:numPr>
        <w:ind w:left="426" w:hanging="426"/>
        <w:jc w:val="both"/>
        <w:rPr>
          <w:rFonts w:ascii="Times New Roman" w:hAnsi="Times New Roman" w:cs="Times New Roman"/>
          <w:sz w:val="22"/>
          <w:szCs w:val="22"/>
        </w:rPr>
      </w:pPr>
      <w:r w:rsidRPr="00D15981">
        <w:rPr>
          <w:rFonts w:ascii="Times New Roman" w:hAnsi="Times New Roman" w:cs="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35D8120A" w14:textId="77777777" w:rsidR="00673317" w:rsidRPr="00D15981" w:rsidRDefault="00673317" w:rsidP="00056315">
      <w:pPr>
        <w:pStyle w:val="Zwykytekst"/>
        <w:numPr>
          <w:ilvl w:val="0"/>
          <w:numId w:val="59"/>
        </w:numPr>
        <w:ind w:left="426" w:hanging="426"/>
        <w:rPr>
          <w:rFonts w:ascii="Times New Roman" w:hAnsi="Times New Roman" w:cs="Times New Roman"/>
          <w:sz w:val="22"/>
          <w:szCs w:val="22"/>
        </w:rPr>
      </w:pPr>
      <w:r w:rsidRPr="00D15981">
        <w:rPr>
          <w:rFonts w:ascii="Times New Roman" w:hAnsi="Times New Roman" w:cs="Times New Roman"/>
          <w:sz w:val="22"/>
          <w:szCs w:val="22"/>
        </w:rPr>
        <w:t>Strony przyjmują jako datę jej zawarcia - datę złożenia ostatniego podpisu.</w:t>
      </w:r>
    </w:p>
    <w:p w14:paraId="7481334F" w14:textId="77777777" w:rsidR="004A1271" w:rsidRPr="00D15981" w:rsidRDefault="004A1271" w:rsidP="00CD7F75">
      <w:pPr>
        <w:jc w:val="both"/>
        <w:rPr>
          <w:b/>
          <w:sz w:val="22"/>
          <w:szCs w:val="22"/>
        </w:rPr>
      </w:pPr>
    </w:p>
    <w:p w14:paraId="3D38C99F" w14:textId="660AF2BC" w:rsidR="00673317" w:rsidRPr="00D15981" w:rsidRDefault="004A1271" w:rsidP="00CD7F75">
      <w:pPr>
        <w:jc w:val="both"/>
        <w:rPr>
          <w:b/>
          <w:sz w:val="22"/>
          <w:szCs w:val="22"/>
        </w:rPr>
      </w:pPr>
      <w:r w:rsidRPr="00D15981">
        <w:rPr>
          <w:b/>
          <w:sz w:val="22"/>
          <w:szCs w:val="22"/>
        </w:rPr>
        <w:t>Strony Umowy</w:t>
      </w:r>
    </w:p>
    <w:p w14:paraId="0A9E696D" w14:textId="77777777" w:rsidR="004A1271" w:rsidRPr="00D15981" w:rsidRDefault="004A1271" w:rsidP="00CD7F75">
      <w:pPr>
        <w:jc w:val="both"/>
        <w:rPr>
          <w:b/>
          <w:sz w:val="22"/>
          <w:szCs w:val="22"/>
        </w:rPr>
      </w:pPr>
    </w:p>
    <w:p w14:paraId="4B764F42" w14:textId="395C2A8A" w:rsidR="00CA1C23" w:rsidRPr="00D15981" w:rsidRDefault="00CA1C23" w:rsidP="00CA1C23">
      <w:pPr>
        <w:jc w:val="both"/>
        <w:rPr>
          <w:bCs/>
          <w:sz w:val="22"/>
          <w:szCs w:val="22"/>
        </w:rPr>
      </w:pPr>
      <w:r w:rsidRPr="00D15981">
        <w:rPr>
          <w:b/>
          <w:sz w:val="22"/>
          <w:szCs w:val="22"/>
        </w:rPr>
        <w:t>Polsk</w:t>
      </w:r>
      <w:r w:rsidR="0049200B" w:rsidRPr="00D15981">
        <w:rPr>
          <w:b/>
          <w:sz w:val="22"/>
          <w:szCs w:val="22"/>
        </w:rPr>
        <w:t>a</w:t>
      </w:r>
      <w:r w:rsidRPr="00D15981">
        <w:rPr>
          <w:b/>
          <w:sz w:val="22"/>
          <w:szCs w:val="22"/>
        </w:rPr>
        <w:t xml:space="preserve"> Grup</w:t>
      </w:r>
      <w:r w:rsidR="0049200B" w:rsidRPr="00D15981">
        <w:rPr>
          <w:b/>
          <w:sz w:val="22"/>
          <w:szCs w:val="22"/>
        </w:rPr>
        <w:t>a</w:t>
      </w:r>
      <w:r w:rsidRPr="00D15981">
        <w:rPr>
          <w:b/>
          <w:sz w:val="22"/>
          <w:szCs w:val="22"/>
        </w:rPr>
        <w:t xml:space="preserve"> Górnicz</w:t>
      </w:r>
      <w:r w:rsidR="0049200B" w:rsidRPr="00D15981">
        <w:rPr>
          <w:b/>
          <w:sz w:val="22"/>
          <w:szCs w:val="22"/>
        </w:rPr>
        <w:t>a</w:t>
      </w:r>
      <w:r w:rsidRPr="00D15981">
        <w:rPr>
          <w:b/>
          <w:sz w:val="22"/>
          <w:szCs w:val="22"/>
        </w:rPr>
        <w:t xml:space="preserve"> S.A. </w:t>
      </w:r>
      <w:r w:rsidRPr="00D15981">
        <w:rPr>
          <w:sz w:val="22"/>
          <w:szCs w:val="22"/>
        </w:rPr>
        <w:t xml:space="preserve">40-039 </w:t>
      </w:r>
      <w:r w:rsidRPr="00D15981">
        <w:rPr>
          <w:bCs/>
          <w:sz w:val="22"/>
          <w:szCs w:val="22"/>
        </w:rPr>
        <w:t>Katowice  ul. Powstańców 30,</w:t>
      </w:r>
      <w:r w:rsidRPr="00D15981">
        <w:rPr>
          <w:b/>
          <w:sz w:val="22"/>
          <w:szCs w:val="22"/>
        </w:rPr>
        <w:t xml:space="preserve"> </w:t>
      </w:r>
      <w:r w:rsidR="00156D51" w:rsidRPr="00D15981">
        <w:rPr>
          <w:b/>
          <w:sz w:val="22"/>
          <w:szCs w:val="22"/>
        </w:rPr>
        <w:t xml:space="preserve">Oddział KWK ROW </w:t>
      </w:r>
      <w:r w:rsidR="00156D51" w:rsidRPr="00D15981">
        <w:rPr>
          <w:sz w:val="22"/>
          <w:szCs w:val="22"/>
        </w:rPr>
        <w:t xml:space="preserve">z siedzibą w 44-253 Rybnik, ul. Jastrzębska 10 </w:t>
      </w:r>
      <w:r w:rsidRPr="00D15981">
        <w:rPr>
          <w:sz w:val="22"/>
          <w:szCs w:val="22"/>
        </w:rPr>
        <w:t>zarejestrowan</w:t>
      </w:r>
      <w:r w:rsidR="0049200B" w:rsidRPr="00D15981">
        <w:rPr>
          <w:sz w:val="22"/>
          <w:szCs w:val="22"/>
        </w:rPr>
        <w:t>a</w:t>
      </w:r>
      <w:r w:rsidRPr="00D15981">
        <w:rPr>
          <w:sz w:val="22"/>
          <w:szCs w:val="22"/>
        </w:rPr>
        <w:t xml:space="preserve"> w Krajowym Rejestrze  Sądowym pod numerem KRS 0000709363, (Sąd Rejonowy Katowice-Wschód w Katowicach), o kapitale zakładowym całkowicie wpłaconym 3 916 71</w:t>
      </w:r>
      <w:r w:rsidR="0031357E" w:rsidRPr="00D15981">
        <w:rPr>
          <w:sz w:val="22"/>
          <w:szCs w:val="22"/>
        </w:rPr>
        <w:t>9</w:t>
      </w:r>
      <w:r w:rsidRPr="00D15981">
        <w:rPr>
          <w:sz w:val="22"/>
          <w:szCs w:val="22"/>
        </w:rPr>
        <w:t xml:space="preserve"> </w:t>
      </w:r>
      <w:r w:rsidR="0031357E" w:rsidRPr="00D15981">
        <w:rPr>
          <w:sz w:val="22"/>
          <w:szCs w:val="22"/>
        </w:rPr>
        <w:t>0</w:t>
      </w:r>
      <w:r w:rsidRPr="00D15981">
        <w:rPr>
          <w:sz w:val="22"/>
          <w:szCs w:val="22"/>
        </w:rPr>
        <w:t>00,00zł, będąc</w:t>
      </w:r>
      <w:r w:rsidR="0049200B" w:rsidRPr="00D15981">
        <w:rPr>
          <w:sz w:val="22"/>
          <w:szCs w:val="22"/>
        </w:rPr>
        <w:t>a</w:t>
      </w:r>
      <w:r w:rsidRPr="00D15981">
        <w:rPr>
          <w:sz w:val="22"/>
          <w:szCs w:val="22"/>
        </w:rPr>
        <w:t xml:space="preserve"> podatnikiem VAT nr</w:t>
      </w:r>
      <w:r w:rsidRPr="00D15981">
        <w:rPr>
          <w:b/>
          <w:bCs/>
          <w:sz w:val="22"/>
          <w:szCs w:val="22"/>
        </w:rPr>
        <w:t xml:space="preserve"> NIP: 634-283-47-28</w:t>
      </w:r>
      <w:r w:rsidRPr="00D15981">
        <w:rPr>
          <w:sz w:val="22"/>
          <w:szCs w:val="22"/>
        </w:rPr>
        <w:t xml:space="preserve">, Regon: 360615984, zwaną w dalszej części umowy </w:t>
      </w:r>
      <w:r w:rsidR="00C565F3" w:rsidRPr="00D15981">
        <w:rPr>
          <w:b/>
          <w:bCs/>
          <w:sz w:val="22"/>
          <w:szCs w:val="22"/>
        </w:rPr>
        <w:t>ZAMAWIAJĄCYM</w:t>
      </w:r>
      <w:r w:rsidRPr="00D15981">
        <w:rPr>
          <w:b/>
          <w:sz w:val="22"/>
          <w:szCs w:val="22"/>
        </w:rPr>
        <w:t xml:space="preserve">, </w:t>
      </w:r>
      <w:r w:rsidRPr="00D15981">
        <w:rPr>
          <w:bCs/>
          <w:sz w:val="22"/>
          <w:szCs w:val="22"/>
        </w:rPr>
        <w:t>reprezentowaną  przez osob</w:t>
      </w:r>
      <w:r w:rsidR="00156D51">
        <w:rPr>
          <w:bCs/>
          <w:sz w:val="22"/>
          <w:szCs w:val="22"/>
        </w:rPr>
        <w:t>y</w:t>
      </w:r>
      <w:r w:rsidRPr="00D15981">
        <w:rPr>
          <w:bCs/>
          <w:sz w:val="22"/>
          <w:szCs w:val="22"/>
        </w:rPr>
        <w:t xml:space="preserve"> umocowan</w:t>
      </w:r>
      <w:r w:rsidR="00156D51">
        <w:rPr>
          <w:bCs/>
          <w:sz w:val="22"/>
          <w:szCs w:val="22"/>
        </w:rPr>
        <w:t>e</w:t>
      </w:r>
      <w:r w:rsidRPr="00D15981">
        <w:rPr>
          <w:bCs/>
          <w:sz w:val="22"/>
          <w:szCs w:val="22"/>
        </w:rPr>
        <w:t>:</w:t>
      </w:r>
    </w:p>
    <w:p w14:paraId="5315581E" w14:textId="77777777" w:rsidR="00074FF7" w:rsidRPr="00D15981" w:rsidRDefault="00074FF7" w:rsidP="00CA1C23">
      <w:pPr>
        <w:jc w:val="both"/>
        <w:rPr>
          <w:bCs/>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9"/>
        <w:gridCol w:w="2478"/>
        <w:gridCol w:w="2478"/>
        <w:gridCol w:w="2478"/>
      </w:tblGrid>
      <w:tr w:rsidR="00074FF7" w:rsidRPr="00D15981" w14:paraId="3543337A" w14:textId="77777777" w:rsidTr="00D53ACD">
        <w:trPr>
          <w:trHeight w:val="20"/>
        </w:trPr>
        <w:tc>
          <w:tcPr>
            <w:tcW w:w="5000" w:type="pct"/>
            <w:gridSpan w:val="4"/>
            <w:shd w:val="clear" w:color="auto" w:fill="BFBFBF" w:themeFill="background1" w:themeFillShade="BF"/>
            <w:vAlign w:val="center"/>
          </w:tcPr>
          <w:p w14:paraId="59B5F9F6" w14:textId="392A66CB" w:rsidR="00074FF7" w:rsidRPr="00D15981" w:rsidRDefault="00A80A50" w:rsidP="00D53ACD">
            <w:pPr>
              <w:widowControl w:val="0"/>
              <w:tabs>
                <w:tab w:val="left" w:pos="284"/>
                <w:tab w:val="left" w:pos="851"/>
              </w:tabs>
              <w:ind w:left="284" w:hanging="284"/>
              <w:jc w:val="center"/>
              <w:rPr>
                <w:b/>
                <w:bCs/>
                <w:sz w:val="22"/>
                <w:szCs w:val="22"/>
              </w:rPr>
            </w:pPr>
            <w:r w:rsidRPr="00D15981">
              <w:rPr>
                <w:b/>
                <w:bCs/>
                <w:sz w:val="22"/>
                <w:szCs w:val="22"/>
              </w:rPr>
              <w:t>ZAMAWIAJĄCY</w:t>
            </w:r>
          </w:p>
        </w:tc>
      </w:tr>
      <w:tr w:rsidR="00074FF7" w:rsidRPr="00D15981" w14:paraId="44E2B494" w14:textId="77777777" w:rsidTr="00D53ACD">
        <w:trPr>
          <w:trHeight w:val="557"/>
        </w:trPr>
        <w:tc>
          <w:tcPr>
            <w:tcW w:w="2499" w:type="pct"/>
            <w:gridSpan w:val="2"/>
            <w:vAlign w:val="center"/>
          </w:tcPr>
          <w:p w14:paraId="6E1A9261" w14:textId="77777777" w:rsidR="00074FF7" w:rsidRPr="00D15981" w:rsidRDefault="00074FF7" w:rsidP="00D53ACD">
            <w:pPr>
              <w:widowControl w:val="0"/>
              <w:jc w:val="center"/>
              <w:rPr>
                <w:sz w:val="22"/>
                <w:szCs w:val="22"/>
              </w:rPr>
            </w:pPr>
          </w:p>
          <w:p w14:paraId="0C6E82E3" w14:textId="77777777" w:rsidR="00074FF7" w:rsidRPr="00D15981" w:rsidRDefault="00074FF7" w:rsidP="00D53ACD">
            <w:pPr>
              <w:widowControl w:val="0"/>
              <w:jc w:val="center"/>
              <w:rPr>
                <w:sz w:val="22"/>
                <w:szCs w:val="22"/>
              </w:rPr>
            </w:pPr>
          </w:p>
          <w:p w14:paraId="069FE475" w14:textId="77777777" w:rsidR="00074FF7" w:rsidRPr="00D15981" w:rsidRDefault="00074FF7" w:rsidP="00D53ACD">
            <w:pPr>
              <w:widowControl w:val="0"/>
              <w:jc w:val="center"/>
              <w:rPr>
                <w:sz w:val="22"/>
                <w:szCs w:val="22"/>
              </w:rPr>
            </w:pPr>
          </w:p>
          <w:p w14:paraId="3F0C1380" w14:textId="77777777" w:rsidR="00074FF7" w:rsidRPr="00D15981" w:rsidRDefault="00074FF7" w:rsidP="00D53ACD">
            <w:pPr>
              <w:widowControl w:val="0"/>
              <w:jc w:val="center"/>
              <w:rPr>
                <w:sz w:val="22"/>
                <w:szCs w:val="22"/>
              </w:rPr>
            </w:pPr>
          </w:p>
          <w:p w14:paraId="4D54FBC7" w14:textId="77777777" w:rsidR="00074FF7" w:rsidRPr="00D15981" w:rsidRDefault="00074FF7" w:rsidP="00D53ACD">
            <w:pPr>
              <w:widowControl w:val="0"/>
              <w:jc w:val="center"/>
              <w:rPr>
                <w:sz w:val="22"/>
                <w:szCs w:val="22"/>
              </w:rPr>
            </w:pPr>
          </w:p>
          <w:p w14:paraId="504BD8CF" w14:textId="77777777" w:rsidR="00074FF7" w:rsidRPr="00D15981" w:rsidRDefault="00074FF7" w:rsidP="00D53ACD">
            <w:pPr>
              <w:widowControl w:val="0"/>
              <w:tabs>
                <w:tab w:val="left" w:pos="284"/>
                <w:tab w:val="left" w:pos="851"/>
              </w:tabs>
              <w:ind w:left="284" w:hanging="284"/>
              <w:jc w:val="center"/>
              <w:rPr>
                <w:b/>
                <w:bCs/>
                <w:sz w:val="22"/>
                <w:szCs w:val="22"/>
              </w:rPr>
            </w:pPr>
          </w:p>
        </w:tc>
        <w:tc>
          <w:tcPr>
            <w:tcW w:w="2501" w:type="pct"/>
            <w:gridSpan w:val="2"/>
            <w:vAlign w:val="center"/>
          </w:tcPr>
          <w:p w14:paraId="08C95D09" w14:textId="77777777" w:rsidR="00074FF7" w:rsidRPr="00D15981" w:rsidRDefault="00074FF7" w:rsidP="00D53ACD">
            <w:pPr>
              <w:widowControl w:val="0"/>
              <w:jc w:val="center"/>
              <w:rPr>
                <w:sz w:val="22"/>
                <w:szCs w:val="22"/>
              </w:rPr>
            </w:pPr>
          </w:p>
          <w:p w14:paraId="3002E1F6" w14:textId="77777777" w:rsidR="00074FF7" w:rsidRPr="00D15981" w:rsidRDefault="00074FF7" w:rsidP="00D53ACD">
            <w:pPr>
              <w:widowControl w:val="0"/>
              <w:jc w:val="center"/>
              <w:rPr>
                <w:sz w:val="22"/>
                <w:szCs w:val="22"/>
              </w:rPr>
            </w:pPr>
          </w:p>
          <w:p w14:paraId="79A35CFA" w14:textId="77777777" w:rsidR="00074FF7" w:rsidRPr="00D15981" w:rsidRDefault="00074FF7" w:rsidP="00D53ACD">
            <w:pPr>
              <w:widowControl w:val="0"/>
              <w:jc w:val="center"/>
              <w:rPr>
                <w:sz w:val="22"/>
                <w:szCs w:val="22"/>
              </w:rPr>
            </w:pPr>
          </w:p>
          <w:p w14:paraId="0B32CF05" w14:textId="77777777" w:rsidR="00074FF7" w:rsidRPr="00D15981" w:rsidRDefault="00074FF7" w:rsidP="00D53ACD">
            <w:pPr>
              <w:widowControl w:val="0"/>
              <w:jc w:val="center"/>
              <w:rPr>
                <w:sz w:val="22"/>
                <w:szCs w:val="22"/>
              </w:rPr>
            </w:pPr>
          </w:p>
          <w:p w14:paraId="373CB162" w14:textId="77777777" w:rsidR="00074FF7" w:rsidRPr="00D15981" w:rsidRDefault="00074FF7" w:rsidP="00D53ACD">
            <w:pPr>
              <w:widowControl w:val="0"/>
              <w:jc w:val="center"/>
              <w:rPr>
                <w:sz w:val="22"/>
                <w:szCs w:val="22"/>
              </w:rPr>
            </w:pPr>
          </w:p>
          <w:p w14:paraId="2E6DC9C7" w14:textId="77777777" w:rsidR="00074FF7" w:rsidRPr="00D15981" w:rsidRDefault="00074FF7" w:rsidP="00D53ACD">
            <w:pPr>
              <w:widowControl w:val="0"/>
              <w:tabs>
                <w:tab w:val="left" w:pos="284"/>
                <w:tab w:val="left" w:pos="851"/>
              </w:tabs>
              <w:ind w:left="284" w:hanging="284"/>
              <w:jc w:val="center"/>
              <w:rPr>
                <w:b/>
                <w:bCs/>
                <w:sz w:val="22"/>
                <w:szCs w:val="22"/>
              </w:rPr>
            </w:pPr>
          </w:p>
        </w:tc>
      </w:tr>
      <w:tr w:rsidR="00074FF7" w:rsidRPr="00D15981" w14:paraId="2ED62F53" w14:textId="77777777" w:rsidTr="00D53ACD">
        <w:trPr>
          <w:trHeight w:val="564"/>
        </w:trPr>
        <w:tc>
          <w:tcPr>
            <w:tcW w:w="1250" w:type="pct"/>
            <w:shd w:val="clear" w:color="auto" w:fill="BFBFBF" w:themeFill="background1" w:themeFillShade="BF"/>
            <w:vAlign w:val="center"/>
          </w:tcPr>
          <w:p w14:paraId="48367113" w14:textId="77777777" w:rsidR="00074FF7" w:rsidRPr="00D15981" w:rsidRDefault="00074FF7" w:rsidP="00D53ACD">
            <w:pPr>
              <w:ind w:left="-108" w:right="-108"/>
              <w:jc w:val="center"/>
              <w:rPr>
                <w:sz w:val="22"/>
                <w:szCs w:val="22"/>
              </w:rPr>
            </w:pPr>
            <w:r w:rsidRPr="00D15981">
              <w:rPr>
                <w:sz w:val="22"/>
                <w:szCs w:val="22"/>
              </w:rPr>
              <w:t>Sekretarz Komisji Przetargowej lub</w:t>
            </w:r>
          </w:p>
          <w:p w14:paraId="6B9CC18A" w14:textId="77777777" w:rsidR="00074FF7" w:rsidRPr="00D15981" w:rsidRDefault="00074FF7" w:rsidP="00D53ACD">
            <w:pPr>
              <w:widowControl w:val="0"/>
              <w:tabs>
                <w:tab w:val="left" w:pos="284"/>
                <w:tab w:val="left" w:pos="851"/>
              </w:tabs>
              <w:ind w:left="-108" w:right="-108"/>
              <w:jc w:val="center"/>
              <w:rPr>
                <w:b/>
                <w:bCs/>
                <w:sz w:val="22"/>
                <w:szCs w:val="22"/>
              </w:rPr>
            </w:pPr>
            <w:r w:rsidRPr="00D15981">
              <w:rPr>
                <w:sz w:val="22"/>
                <w:szCs w:val="22"/>
              </w:rPr>
              <w:t>inna osoba wyznaczona</w:t>
            </w:r>
          </w:p>
        </w:tc>
        <w:tc>
          <w:tcPr>
            <w:tcW w:w="1250" w:type="pct"/>
            <w:shd w:val="clear" w:color="auto" w:fill="BFBFBF" w:themeFill="background1" w:themeFillShade="BF"/>
            <w:vAlign w:val="center"/>
          </w:tcPr>
          <w:p w14:paraId="77B9AA97" w14:textId="77777777" w:rsidR="00074FF7" w:rsidRPr="00D15981" w:rsidRDefault="00074FF7" w:rsidP="00D53ACD">
            <w:pPr>
              <w:widowControl w:val="0"/>
              <w:ind w:left="-108" w:right="-108"/>
              <w:jc w:val="center"/>
              <w:rPr>
                <w:b/>
                <w:bCs/>
                <w:sz w:val="22"/>
                <w:szCs w:val="22"/>
              </w:rPr>
            </w:pPr>
            <w:r w:rsidRPr="00D15981">
              <w:rPr>
                <w:sz w:val="22"/>
                <w:szCs w:val="22"/>
              </w:rPr>
              <w:t>Osoby odpowiedzialne za nadzór i realizację umowy ze strony Zamawiającego</w:t>
            </w:r>
          </w:p>
        </w:tc>
        <w:tc>
          <w:tcPr>
            <w:tcW w:w="1250" w:type="pct"/>
            <w:shd w:val="clear" w:color="auto" w:fill="BFBFBF" w:themeFill="background1" w:themeFillShade="BF"/>
            <w:vAlign w:val="center"/>
          </w:tcPr>
          <w:p w14:paraId="28D24C95" w14:textId="77777777" w:rsidR="00074FF7" w:rsidRPr="00D15981" w:rsidRDefault="00074FF7" w:rsidP="00D53ACD">
            <w:pPr>
              <w:widowControl w:val="0"/>
              <w:ind w:left="-108" w:right="-108"/>
              <w:jc w:val="center"/>
              <w:rPr>
                <w:b/>
                <w:bCs/>
                <w:sz w:val="22"/>
                <w:szCs w:val="22"/>
              </w:rPr>
            </w:pPr>
            <w:r w:rsidRPr="00D15981">
              <w:rPr>
                <w:sz w:val="22"/>
                <w:szCs w:val="22"/>
              </w:rPr>
              <w:t>Dział Prawny</w:t>
            </w:r>
          </w:p>
        </w:tc>
        <w:tc>
          <w:tcPr>
            <w:tcW w:w="1250" w:type="pct"/>
            <w:shd w:val="clear" w:color="auto" w:fill="BFBFBF" w:themeFill="background1" w:themeFillShade="BF"/>
            <w:vAlign w:val="center"/>
          </w:tcPr>
          <w:p w14:paraId="26D0AEFF" w14:textId="77777777" w:rsidR="00074FF7" w:rsidRPr="00D15981" w:rsidRDefault="00074FF7" w:rsidP="00D53ACD">
            <w:pPr>
              <w:widowControl w:val="0"/>
              <w:ind w:left="-108" w:right="-108"/>
              <w:jc w:val="center"/>
              <w:rPr>
                <w:b/>
                <w:bCs/>
                <w:sz w:val="22"/>
                <w:szCs w:val="22"/>
              </w:rPr>
            </w:pPr>
            <w:r w:rsidRPr="00D15981">
              <w:rPr>
                <w:sz w:val="22"/>
                <w:szCs w:val="22"/>
              </w:rPr>
              <w:t>Osoba odpowiedzialna w zakresie RODO</w:t>
            </w:r>
          </w:p>
        </w:tc>
      </w:tr>
      <w:tr w:rsidR="00074FF7" w:rsidRPr="00D15981" w14:paraId="52E2E3E6" w14:textId="77777777" w:rsidTr="00D53ACD">
        <w:trPr>
          <w:trHeight w:val="564"/>
        </w:trPr>
        <w:tc>
          <w:tcPr>
            <w:tcW w:w="1250" w:type="pct"/>
            <w:vAlign w:val="center"/>
          </w:tcPr>
          <w:p w14:paraId="69E24FF4" w14:textId="77777777" w:rsidR="00074FF7" w:rsidRPr="00D15981" w:rsidRDefault="00074FF7" w:rsidP="00D53ACD">
            <w:pPr>
              <w:widowControl w:val="0"/>
              <w:jc w:val="center"/>
              <w:rPr>
                <w:sz w:val="22"/>
                <w:szCs w:val="22"/>
              </w:rPr>
            </w:pPr>
          </w:p>
          <w:p w14:paraId="2A222473" w14:textId="77777777" w:rsidR="00074FF7" w:rsidRPr="00D15981" w:rsidRDefault="00074FF7" w:rsidP="00D53ACD">
            <w:pPr>
              <w:widowControl w:val="0"/>
              <w:jc w:val="center"/>
              <w:rPr>
                <w:sz w:val="22"/>
                <w:szCs w:val="22"/>
              </w:rPr>
            </w:pPr>
          </w:p>
          <w:p w14:paraId="7ADD1D53" w14:textId="77777777" w:rsidR="00074FF7" w:rsidRPr="00D15981" w:rsidRDefault="00074FF7" w:rsidP="00D53ACD">
            <w:pPr>
              <w:widowControl w:val="0"/>
              <w:jc w:val="center"/>
              <w:rPr>
                <w:sz w:val="22"/>
                <w:szCs w:val="22"/>
              </w:rPr>
            </w:pPr>
          </w:p>
          <w:p w14:paraId="0FBAF948" w14:textId="77777777" w:rsidR="00074FF7" w:rsidRPr="00D15981" w:rsidRDefault="00074FF7" w:rsidP="00D53ACD">
            <w:pPr>
              <w:widowControl w:val="0"/>
              <w:jc w:val="center"/>
              <w:rPr>
                <w:sz w:val="22"/>
                <w:szCs w:val="22"/>
              </w:rPr>
            </w:pPr>
          </w:p>
          <w:p w14:paraId="12FA0A03" w14:textId="77777777" w:rsidR="00074FF7" w:rsidRPr="00D15981" w:rsidRDefault="00074FF7" w:rsidP="00D53ACD">
            <w:pPr>
              <w:widowControl w:val="0"/>
              <w:jc w:val="center"/>
              <w:rPr>
                <w:sz w:val="22"/>
                <w:szCs w:val="22"/>
              </w:rPr>
            </w:pPr>
          </w:p>
          <w:p w14:paraId="1D5EDA2D" w14:textId="77777777" w:rsidR="00074FF7" w:rsidRPr="00D15981" w:rsidRDefault="00074FF7" w:rsidP="00D53ACD">
            <w:pPr>
              <w:ind w:left="22"/>
              <w:jc w:val="center"/>
              <w:rPr>
                <w:sz w:val="22"/>
                <w:szCs w:val="22"/>
              </w:rPr>
            </w:pPr>
          </w:p>
        </w:tc>
        <w:tc>
          <w:tcPr>
            <w:tcW w:w="1250" w:type="pct"/>
            <w:vAlign w:val="center"/>
          </w:tcPr>
          <w:p w14:paraId="5AE4B5F4" w14:textId="77777777" w:rsidR="00074FF7" w:rsidRPr="00D15981" w:rsidRDefault="00074FF7" w:rsidP="00D53ACD">
            <w:pPr>
              <w:widowControl w:val="0"/>
              <w:jc w:val="center"/>
              <w:rPr>
                <w:sz w:val="22"/>
                <w:szCs w:val="22"/>
              </w:rPr>
            </w:pPr>
          </w:p>
          <w:p w14:paraId="13254808" w14:textId="77777777" w:rsidR="00074FF7" w:rsidRPr="00D15981" w:rsidRDefault="00074FF7" w:rsidP="00D53ACD">
            <w:pPr>
              <w:widowControl w:val="0"/>
              <w:jc w:val="center"/>
              <w:rPr>
                <w:sz w:val="22"/>
                <w:szCs w:val="22"/>
              </w:rPr>
            </w:pPr>
          </w:p>
          <w:p w14:paraId="18490E16" w14:textId="77777777" w:rsidR="00074FF7" w:rsidRPr="00D15981" w:rsidRDefault="00074FF7" w:rsidP="00D53ACD">
            <w:pPr>
              <w:widowControl w:val="0"/>
              <w:jc w:val="center"/>
              <w:rPr>
                <w:sz w:val="22"/>
                <w:szCs w:val="22"/>
              </w:rPr>
            </w:pPr>
          </w:p>
          <w:p w14:paraId="45AE17CA" w14:textId="77777777" w:rsidR="00074FF7" w:rsidRPr="00D15981" w:rsidRDefault="00074FF7" w:rsidP="00D53ACD">
            <w:pPr>
              <w:widowControl w:val="0"/>
              <w:jc w:val="center"/>
              <w:rPr>
                <w:sz w:val="22"/>
                <w:szCs w:val="22"/>
              </w:rPr>
            </w:pPr>
          </w:p>
          <w:p w14:paraId="42D38A42" w14:textId="77777777" w:rsidR="00074FF7" w:rsidRPr="00D15981" w:rsidRDefault="00074FF7" w:rsidP="00D53ACD">
            <w:pPr>
              <w:widowControl w:val="0"/>
              <w:jc w:val="center"/>
              <w:rPr>
                <w:sz w:val="22"/>
                <w:szCs w:val="22"/>
              </w:rPr>
            </w:pPr>
          </w:p>
          <w:p w14:paraId="486BD2B4" w14:textId="77777777" w:rsidR="00074FF7" w:rsidRPr="00D15981" w:rsidRDefault="00074FF7" w:rsidP="00D53ACD">
            <w:pPr>
              <w:widowControl w:val="0"/>
              <w:ind w:left="34" w:hanging="34"/>
              <w:jc w:val="center"/>
              <w:rPr>
                <w:sz w:val="22"/>
                <w:szCs w:val="22"/>
              </w:rPr>
            </w:pPr>
          </w:p>
        </w:tc>
        <w:tc>
          <w:tcPr>
            <w:tcW w:w="1250" w:type="pct"/>
            <w:vAlign w:val="center"/>
          </w:tcPr>
          <w:p w14:paraId="6B7F1D3A" w14:textId="77777777" w:rsidR="00074FF7" w:rsidRPr="00D15981" w:rsidRDefault="00074FF7" w:rsidP="00D53ACD">
            <w:pPr>
              <w:widowControl w:val="0"/>
              <w:jc w:val="center"/>
              <w:rPr>
                <w:sz w:val="22"/>
                <w:szCs w:val="22"/>
              </w:rPr>
            </w:pPr>
          </w:p>
          <w:p w14:paraId="0691321C" w14:textId="77777777" w:rsidR="00074FF7" w:rsidRPr="00D15981" w:rsidRDefault="00074FF7" w:rsidP="00D53ACD">
            <w:pPr>
              <w:widowControl w:val="0"/>
              <w:jc w:val="center"/>
              <w:rPr>
                <w:sz w:val="22"/>
                <w:szCs w:val="22"/>
              </w:rPr>
            </w:pPr>
          </w:p>
          <w:p w14:paraId="0B3C0F5A" w14:textId="77777777" w:rsidR="00074FF7" w:rsidRPr="00D15981" w:rsidRDefault="00074FF7" w:rsidP="00D53ACD">
            <w:pPr>
              <w:widowControl w:val="0"/>
              <w:jc w:val="center"/>
              <w:rPr>
                <w:sz w:val="22"/>
                <w:szCs w:val="22"/>
              </w:rPr>
            </w:pPr>
          </w:p>
          <w:p w14:paraId="1A25A57F" w14:textId="77777777" w:rsidR="00074FF7" w:rsidRPr="00D15981" w:rsidRDefault="00074FF7" w:rsidP="00D53ACD">
            <w:pPr>
              <w:widowControl w:val="0"/>
              <w:jc w:val="center"/>
              <w:rPr>
                <w:sz w:val="22"/>
                <w:szCs w:val="22"/>
              </w:rPr>
            </w:pPr>
          </w:p>
          <w:p w14:paraId="314ABCA6" w14:textId="77777777" w:rsidR="00074FF7" w:rsidRPr="00D15981" w:rsidRDefault="00074FF7" w:rsidP="00D53ACD">
            <w:pPr>
              <w:widowControl w:val="0"/>
              <w:jc w:val="center"/>
              <w:rPr>
                <w:sz w:val="22"/>
                <w:szCs w:val="22"/>
              </w:rPr>
            </w:pPr>
          </w:p>
          <w:p w14:paraId="1B33F909" w14:textId="77777777" w:rsidR="00074FF7" w:rsidRPr="00D15981" w:rsidRDefault="00074FF7" w:rsidP="00D53ACD">
            <w:pPr>
              <w:widowControl w:val="0"/>
              <w:jc w:val="center"/>
              <w:rPr>
                <w:sz w:val="22"/>
                <w:szCs w:val="22"/>
              </w:rPr>
            </w:pPr>
          </w:p>
        </w:tc>
        <w:tc>
          <w:tcPr>
            <w:tcW w:w="1250" w:type="pct"/>
            <w:vAlign w:val="center"/>
          </w:tcPr>
          <w:p w14:paraId="33E581BF" w14:textId="77777777" w:rsidR="00074FF7" w:rsidRPr="00D15981" w:rsidRDefault="00074FF7" w:rsidP="00D53ACD">
            <w:pPr>
              <w:widowControl w:val="0"/>
              <w:jc w:val="center"/>
              <w:rPr>
                <w:sz w:val="22"/>
                <w:szCs w:val="22"/>
              </w:rPr>
            </w:pPr>
          </w:p>
          <w:p w14:paraId="06AF4E10" w14:textId="77777777" w:rsidR="00074FF7" w:rsidRPr="00D15981" w:rsidRDefault="00074FF7" w:rsidP="00D53ACD">
            <w:pPr>
              <w:widowControl w:val="0"/>
              <w:jc w:val="center"/>
              <w:rPr>
                <w:sz w:val="22"/>
                <w:szCs w:val="22"/>
              </w:rPr>
            </w:pPr>
          </w:p>
          <w:p w14:paraId="0E526ED8" w14:textId="77777777" w:rsidR="00074FF7" w:rsidRPr="00D15981" w:rsidRDefault="00074FF7" w:rsidP="00D53ACD">
            <w:pPr>
              <w:widowControl w:val="0"/>
              <w:jc w:val="center"/>
              <w:rPr>
                <w:sz w:val="22"/>
                <w:szCs w:val="22"/>
              </w:rPr>
            </w:pPr>
          </w:p>
          <w:p w14:paraId="0B72FC56" w14:textId="77777777" w:rsidR="00074FF7" w:rsidRPr="00D15981" w:rsidRDefault="00074FF7" w:rsidP="00D53ACD">
            <w:pPr>
              <w:widowControl w:val="0"/>
              <w:jc w:val="center"/>
              <w:rPr>
                <w:sz w:val="22"/>
                <w:szCs w:val="22"/>
              </w:rPr>
            </w:pPr>
          </w:p>
          <w:p w14:paraId="554714A1" w14:textId="77777777" w:rsidR="00074FF7" w:rsidRPr="00D15981" w:rsidRDefault="00074FF7" w:rsidP="00D53ACD">
            <w:pPr>
              <w:widowControl w:val="0"/>
              <w:jc w:val="center"/>
              <w:rPr>
                <w:sz w:val="22"/>
                <w:szCs w:val="22"/>
              </w:rPr>
            </w:pPr>
          </w:p>
          <w:p w14:paraId="22EF56D5" w14:textId="77777777" w:rsidR="00074FF7" w:rsidRPr="00D15981" w:rsidRDefault="00074FF7" w:rsidP="00D53ACD">
            <w:pPr>
              <w:widowControl w:val="0"/>
              <w:jc w:val="center"/>
              <w:rPr>
                <w:sz w:val="22"/>
                <w:szCs w:val="22"/>
              </w:rPr>
            </w:pPr>
          </w:p>
        </w:tc>
      </w:tr>
    </w:tbl>
    <w:p w14:paraId="0B44A03D" w14:textId="7BA2D430" w:rsidR="007748AF" w:rsidRPr="00D15981" w:rsidRDefault="007748AF" w:rsidP="00CD7F75">
      <w:pPr>
        <w:jc w:val="both"/>
        <w:rPr>
          <w:b/>
          <w:sz w:val="22"/>
          <w:szCs w:val="22"/>
        </w:rPr>
      </w:pPr>
    </w:p>
    <w:p w14:paraId="0E728F4E" w14:textId="77777777" w:rsidR="007748AF" w:rsidRPr="00D15981" w:rsidRDefault="007748AF" w:rsidP="007748AF">
      <w:pPr>
        <w:jc w:val="both"/>
        <w:rPr>
          <w:sz w:val="22"/>
          <w:szCs w:val="22"/>
        </w:rPr>
      </w:pPr>
      <w:r w:rsidRPr="00D15981">
        <w:rPr>
          <w:sz w:val="22"/>
          <w:szCs w:val="22"/>
        </w:rPr>
        <w:t>i</w:t>
      </w:r>
    </w:p>
    <w:p w14:paraId="5BF05CE1" w14:textId="77777777" w:rsidR="007748AF" w:rsidRPr="00D15981" w:rsidRDefault="007748AF" w:rsidP="007748AF">
      <w:pPr>
        <w:jc w:val="both"/>
        <w:rPr>
          <w:sz w:val="22"/>
          <w:szCs w:val="22"/>
        </w:rPr>
      </w:pPr>
    </w:p>
    <w:p w14:paraId="2F2810C3" w14:textId="77777777" w:rsidR="007748AF" w:rsidRPr="00D15981" w:rsidRDefault="007748AF" w:rsidP="007748AF">
      <w:pPr>
        <w:rPr>
          <w:i/>
          <w:color w:val="FF0000"/>
          <w:sz w:val="22"/>
          <w:szCs w:val="22"/>
        </w:rPr>
      </w:pPr>
      <w:r w:rsidRPr="00D15981">
        <w:rPr>
          <w:i/>
          <w:color w:val="FF0000"/>
          <w:sz w:val="22"/>
          <w:szCs w:val="22"/>
        </w:rPr>
        <w:t>(w przypadku działalności gospodarczej prowadzonej osobiście)</w:t>
      </w:r>
    </w:p>
    <w:p w14:paraId="2F17C755" w14:textId="77777777" w:rsidR="007748AF" w:rsidRPr="00D15981" w:rsidRDefault="007748AF" w:rsidP="007748AF">
      <w:pPr>
        <w:jc w:val="both"/>
        <w:rPr>
          <w:sz w:val="22"/>
          <w:szCs w:val="22"/>
        </w:rPr>
      </w:pPr>
      <w:r w:rsidRPr="00D15981">
        <w:rPr>
          <w:b/>
          <w:bCs/>
          <w:sz w:val="22"/>
          <w:szCs w:val="22"/>
        </w:rPr>
        <w:t>Pan/Pani</w:t>
      </w:r>
      <w:r w:rsidRPr="00D15981">
        <w:rPr>
          <w:sz w:val="22"/>
          <w:szCs w:val="22"/>
        </w:rPr>
        <w:t xml:space="preserve">  ……………………………………… prowadzący/a działalność pod nazwą …………………………. z siedzibą w ……………………. ul. …………………….. , zarejestrowaną w Centralnej Ewidencji i Informacji o Działalności Gospodarczej, NIP: …….. REGON: ………….…………….,  zwany/a  w treści Umowy </w:t>
      </w:r>
      <w:r w:rsidRPr="00D15981">
        <w:rPr>
          <w:b/>
          <w:sz w:val="22"/>
          <w:szCs w:val="22"/>
        </w:rPr>
        <w:t>Wykonawcą</w:t>
      </w:r>
      <w:r w:rsidRPr="00D15981">
        <w:rPr>
          <w:sz w:val="22"/>
          <w:szCs w:val="22"/>
        </w:rPr>
        <w:t>, reprezentowany/a przez osobę/y umocowane</w:t>
      </w:r>
    </w:p>
    <w:p w14:paraId="3E46CE16" w14:textId="77777777" w:rsidR="007748AF" w:rsidRPr="00D15981" w:rsidRDefault="007748AF" w:rsidP="007748AF">
      <w:pPr>
        <w:ind w:left="720"/>
        <w:jc w:val="both"/>
        <w:rPr>
          <w:sz w:val="22"/>
          <w:szCs w:val="22"/>
        </w:rPr>
      </w:pPr>
    </w:p>
    <w:p w14:paraId="3D5D0366" w14:textId="77777777" w:rsidR="007748AF" w:rsidRPr="00D15981" w:rsidRDefault="007748AF" w:rsidP="007748AF">
      <w:pPr>
        <w:jc w:val="both"/>
        <w:rPr>
          <w:color w:val="FF0000"/>
          <w:sz w:val="22"/>
          <w:szCs w:val="22"/>
        </w:rPr>
      </w:pPr>
      <w:r w:rsidRPr="00D15981">
        <w:rPr>
          <w:i/>
          <w:color w:val="FF0000"/>
          <w:sz w:val="22"/>
          <w:szCs w:val="22"/>
        </w:rPr>
        <w:t>(w przypadku spółki kapitałowej)</w:t>
      </w:r>
      <w:r w:rsidRPr="00D15981">
        <w:rPr>
          <w:color w:val="FF0000"/>
          <w:sz w:val="22"/>
          <w:szCs w:val="22"/>
        </w:rPr>
        <w:t xml:space="preserve">  </w:t>
      </w:r>
    </w:p>
    <w:p w14:paraId="34583EFD" w14:textId="77777777" w:rsidR="007748AF" w:rsidRPr="00D15981" w:rsidRDefault="007748AF" w:rsidP="007748AF">
      <w:pPr>
        <w:jc w:val="both"/>
        <w:rPr>
          <w:sz w:val="22"/>
          <w:szCs w:val="22"/>
        </w:rPr>
      </w:pPr>
      <w:r w:rsidRPr="00D15981">
        <w:rPr>
          <w:sz w:val="22"/>
          <w:szCs w:val="22"/>
        </w:rPr>
        <w:t xml:space="preserve">……………………… z siedzibą ……………. przy ul. ………………, kod pocztowy ……………., zarejestrowana przez Sąd Rejonowy …………… w …………. pod numerem KRS ………………, wysokość kapitału zakładowego: …………… zł, REGON: …………., NIP ……………, </w:t>
      </w:r>
    </w:p>
    <w:p w14:paraId="38754F12" w14:textId="77777777" w:rsidR="007748AF" w:rsidRPr="00D15981" w:rsidRDefault="007748AF" w:rsidP="007748AF">
      <w:pPr>
        <w:jc w:val="both"/>
        <w:rPr>
          <w:sz w:val="22"/>
          <w:szCs w:val="22"/>
        </w:rPr>
      </w:pPr>
      <w:r w:rsidRPr="00D15981">
        <w:rPr>
          <w:sz w:val="22"/>
          <w:szCs w:val="22"/>
        </w:rPr>
        <w:t xml:space="preserve">zwana w treści Umowy </w:t>
      </w:r>
      <w:r w:rsidRPr="00D15981">
        <w:rPr>
          <w:b/>
          <w:sz w:val="22"/>
          <w:szCs w:val="22"/>
        </w:rPr>
        <w:t>Wykonawcą</w:t>
      </w:r>
      <w:r w:rsidRPr="00D15981">
        <w:rPr>
          <w:sz w:val="22"/>
          <w:szCs w:val="22"/>
        </w:rPr>
        <w:t>, reprezentowana przez osoby umocowane.</w:t>
      </w:r>
    </w:p>
    <w:p w14:paraId="0767333E" w14:textId="77777777" w:rsidR="007748AF" w:rsidRPr="00D15981" w:rsidRDefault="007748AF" w:rsidP="007748AF">
      <w:pPr>
        <w:ind w:left="720"/>
        <w:rPr>
          <w:sz w:val="22"/>
          <w:szCs w:val="22"/>
        </w:rPr>
      </w:pPr>
    </w:p>
    <w:p w14:paraId="1D2592DD" w14:textId="77777777" w:rsidR="007748AF" w:rsidRPr="00D15981" w:rsidRDefault="007748AF" w:rsidP="007748AF">
      <w:pPr>
        <w:rPr>
          <w:color w:val="FF0000"/>
          <w:sz w:val="22"/>
          <w:szCs w:val="22"/>
        </w:rPr>
      </w:pPr>
      <w:r w:rsidRPr="00D15981">
        <w:rPr>
          <w:i/>
          <w:color w:val="FF0000"/>
          <w:sz w:val="22"/>
          <w:szCs w:val="22"/>
        </w:rPr>
        <w:t>(w przypadku spółki cywilnej)</w:t>
      </w:r>
    </w:p>
    <w:p w14:paraId="457FEABF" w14:textId="77777777" w:rsidR="007748AF" w:rsidRPr="00D15981" w:rsidRDefault="007748AF" w:rsidP="007748AF">
      <w:pPr>
        <w:jc w:val="both"/>
        <w:rPr>
          <w:sz w:val="22"/>
          <w:szCs w:val="22"/>
        </w:rPr>
      </w:pPr>
      <w:r w:rsidRPr="00D15981">
        <w:rPr>
          <w:b/>
          <w:sz w:val="22"/>
          <w:szCs w:val="22"/>
        </w:rPr>
        <w:lastRenderedPageBreak/>
        <w:t>Pan/Pani</w:t>
      </w:r>
      <w:r w:rsidRPr="00D15981">
        <w:rPr>
          <w:sz w:val="22"/>
          <w:szCs w:val="22"/>
        </w:rPr>
        <w:t xml:space="preserve"> ………………………………… zarejestrowany/a w Centralnej Ewidencji i Informacji o Działalności Gospodarczej, NIP: ………………..</w:t>
      </w:r>
    </w:p>
    <w:p w14:paraId="575D7FA5" w14:textId="77777777" w:rsidR="007748AF" w:rsidRPr="00D15981" w:rsidRDefault="007748AF" w:rsidP="007748AF">
      <w:pPr>
        <w:jc w:val="both"/>
        <w:rPr>
          <w:sz w:val="22"/>
          <w:szCs w:val="22"/>
        </w:rPr>
      </w:pPr>
      <w:r w:rsidRPr="00D15981">
        <w:rPr>
          <w:b/>
          <w:sz w:val="22"/>
          <w:szCs w:val="22"/>
        </w:rPr>
        <w:t>Pan/Pani</w:t>
      </w:r>
      <w:r w:rsidRPr="00D15981">
        <w:rPr>
          <w:sz w:val="22"/>
          <w:szCs w:val="22"/>
        </w:rPr>
        <w:t xml:space="preserve"> ………………………………… zarejestrowany/a w Centralnej Ewidencji i Informacji o Działalności Gospodarczej, NIP: ………………..</w:t>
      </w:r>
    </w:p>
    <w:p w14:paraId="38F6CA1D" w14:textId="77777777" w:rsidR="007748AF" w:rsidRPr="00D15981" w:rsidRDefault="007748AF" w:rsidP="007748AF">
      <w:pPr>
        <w:jc w:val="both"/>
        <w:rPr>
          <w:sz w:val="22"/>
          <w:szCs w:val="22"/>
        </w:rPr>
      </w:pPr>
      <w:r w:rsidRPr="00D15981">
        <w:rPr>
          <w:b/>
          <w:sz w:val="22"/>
          <w:szCs w:val="22"/>
        </w:rPr>
        <w:t>wspólnie prowadzący działalność gospodarczą w formie spółki cywilnej</w:t>
      </w:r>
      <w:r w:rsidRPr="00D15981">
        <w:rPr>
          <w:sz w:val="22"/>
          <w:szCs w:val="22"/>
        </w:rPr>
        <w:t xml:space="preserve"> pod nazwą ……….….  z siedzibą w ……………………………  ul………………………, NIP: ……………….. zwanej w treści Umowy </w:t>
      </w:r>
      <w:r w:rsidRPr="00D15981">
        <w:rPr>
          <w:b/>
          <w:sz w:val="22"/>
          <w:szCs w:val="22"/>
        </w:rPr>
        <w:t>Wykonawcą</w:t>
      </w:r>
      <w:r w:rsidRPr="00D15981">
        <w:rPr>
          <w:sz w:val="22"/>
          <w:szCs w:val="22"/>
        </w:rPr>
        <w:t>, reprezentowanej przez osoby umocowane.</w:t>
      </w:r>
    </w:p>
    <w:p w14:paraId="6EB486F6" w14:textId="77777777" w:rsidR="007748AF" w:rsidRPr="00D15981" w:rsidRDefault="007748AF" w:rsidP="007748AF">
      <w:pPr>
        <w:ind w:left="720"/>
        <w:jc w:val="both"/>
        <w:rPr>
          <w:sz w:val="22"/>
          <w:szCs w:val="22"/>
        </w:rPr>
      </w:pPr>
    </w:p>
    <w:p w14:paraId="1EAA6FB3" w14:textId="77777777" w:rsidR="007748AF" w:rsidRPr="00D15981" w:rsidRDefault="007748AF" w:rsidP="007748AF">
      <w:pPr>
        <w:rPr>
          <w:color w:val="FF0000"/>
          <w:sz w:val="22"/>
          <w:szCs w:val="22"/>
        </w:rPr>
      </w:pPr>
      <w:r w:rsidRPr="00D15981">
        <w:rPr>
          <w:i/>
          <w:color w:val="FF0000"/>
          <w:sz w:val="22"/>
          <w:szCs w:val="22"/>
        </w:rPr>
        <w:t>(w przypadku Konsorcjum)</w:t>
      </w:r>
    </w:p>
    <w:p w14:paraId="0B8BE1E6" w14:textId="77777777" w:rsidR="007748AF" w:rsidRPr="00D15981" w:rsidRDefault="007748AF" w:rsidP="007748AF">
      <w:pPr>
        <w:rPr>
          <w:sz w:val="22"/>
          <w:szCs w:val="22"/>
        </w:rPr>
      </w:pPr>
      <w:r w:rsidRPr="00D15981">
        <w:rPr>
          <w:sz w:val="22"/>
          <w:szCs w:val="22"/>
        </w:rPr>
        <w:t>Konsorcjum firm:</w:t>
      </w:r>
    </w:p>
    <w:p w14:paraId="1065ED0E" w14:textId="77777777" w:rsidR="007748AF" w:rsidRPr="00D15981" w:rsidRDefault="007748AF" w:rsidP="00056315">
      <w:pPr>
        <w:numPr>
          <w:ilvl w:val="1"/>
          <w:numId w:val="56"/>
        </w:numPr>
        <w:tabs>
          <w:tab w:val="clear" w:pos="785"/>
        </w:tabs>
        <w:ind w:left="284" w:hanging="284"/>
        <w:jc w:val="both"/>
        <w:rPr>
          <w:sz w:val="22"/>
          <w:szCs w:val="22"/>
        </w:rPr>
      </w:pPr>
      <w:r w:rsidRPr="00D15981">
        <w:rPr>
          <w:b/>
          <w:sz w:val="22"/>
          <w:szCs w:val="22"/>
        </w:rPr>
        <w:t>Lider</w:t>
      </w:r>
      <w:r w:rsidRPr="00D15981">
        <w:rPr>
          <w:sz w:val="22"/>
          <w:szCs w:val="22"/>
        </w:rPr>
        <w:t xml:space="preserve"> -  ……………….... z siedzibą ………………. przy ul. …………, kod pocztowy ………., zarejestrowana przez Sąd Rejonowy …………………….… w ……………………. pod numerem KRS …………………, wysokość kapitału zakładowego: ……………. zł, REGON: ……….……., NIP ………………… (</w:t>
      </w:r>
      <w:r w:rsidRPr="00D15981">
        <w:rPr>
          <w:i/>
          <w:sz w:val="22"/>
          <w:szCs w:val="22"/>
        </w:rPr>
        <w:t>sprawdzić, czy pełnomocnik jest liderem konsorcjum)</w:t>
      </w:r>
    </w:p>
    <w:p w14:paraId="3143E3EA" w14:textId="77777777" w:rsidR="007748AF" w:rsidRPr="00D15981" w:rsidRDefault="007748AF" w:rsidP="00056315">
      <w:pPr>
        <w:numPr>
          <w:ilvl w:val="1"/>
          <w:numId w:val="56"/>
        </w:numPr>
        <w:tabs>
          <w:tab w:val="clear" w:pos="785"/>
        </w:tabs>
        <w:ind w:left="284" w:hanging="284"/>
        <w:jc w:val="both"/>
        <w:rPr>
          <w:sz w:val="22"/>
          <w:szCs w:val="22"/>
        </w:rPr>
      </w:pPr>
      <w:r w:rsidRPr="00D15981">
        <w:rPr>
          <w:b/>
          <w:sz w:val="22"/>
          <w:szCs w:val="22"/>
        </w:rPr>
        <w:t>Uczestnik</w:t>
      </w:r>
      <w:r w:rsidRPr="00D15981">
        <w:rPr>
          <w:sz w:val="22"/>
          <w:szCs w:val="22"/>
        </w:rPr>
        <w:t xml:space="preserve">  -  …………….... z siedzibą ………………. przy ul. …………, kod pocztowy ………., zarejestrowana przez Sąd Rejonowy ………………… w …………………. pod numerem KRS …………, wysokość kapitału zakładowego: …………. zł, REGON: ……….., NIP …………</w:t>
      </w:r>
    </w:p>
    <w:p w14:paraId="148B59D5" w14:textId="77777777" w:rsidR="007748AF" w:rsidRPr="00D15981" w:rsidRDefault="007748AF" w:rsidP="007748AF">
      <w:pPr>
        <w:ind w:left="280"/>
        <w:jc w:val="both"/>
        <w:rPr>
          <w:sz w:val="22"/>
          <w:szCs w:val="22"/>
        </w:rPr>
      </w:pPr>
      <w:r w:rsidRPr="00D15981">
        <w:rPr>
          <w:sz w:val="22"/>
          <w:szCs w:val="22"/>
        </w:rPr>
        <w:t xml:space="preserve">zwani w treści Umowy </w:t>
      </w:r>
      <w:r w:rsidRPr="00D15981">
        <w:rPr>
          <w:b/>
          <w:sz w:val="22"/>
          <w:szCs w:val="22"/>
        </w:rPr>
        <w:t>Wykonawcą</w:t>
      </w:r>
      <w:r w:rsidRPr="00D15981">
        <w:rPr>
          <w:sz w:val="22"/>
          <w:szCs w:val="22"/>
        </w:rPr>
        <w:t>, w imieniu którego działa Pełnomocnik reprezentowany przez osoby umocowane:</w:t>
      </w:r>
    </w:p>
    <w:p w14:paraId="16E2B3EA" w14:textId="77777777" w:rsidR="004A1271" w:rsidRPr="00D15981" w:rsidRDefault="004A1271" w:rsidP="007748A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13"/>
      </w:tblGrid>
      <w:tr w:rsidR="004A1271" w:rsidRPr="00D15981" w14:paraId="1CCA5BA5" w14:textId="77777777" w:rsidTr="004A1271">
        <w:trPr>
          <w:trHeight w:val="20"/>
          <w:tblHeader/>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A1FFE" w14:textId="77777777" w:rsidR="004A1271" w:rsidRPr="00D15981" w:rsidRDefault="004A1271" w:rsidP="004A1271">
            <w:pPr>
              <w:widowControl w:val="0"/>
              <w:tabs>
                <w:tab w:val="left" w:pos="284"/>
                <w:tab w:val="left" w:pos="851"/>
              </w:tabs>
              <w:ind w:left="284" w:hanging="284"/>
              <w:jc w:val="center"/>
              <w:rPr>
                <w:sz w:val="22"/>
                <w:szCs w:val="22"/>
              </w:rPr>
            </w:pPr>
            <w:r w:rsidRPr="00DC184E">
              <w:t>Oświadczam, że niniejsza Umowa jest dla mnie zrozumiała, jednoznaczna oraz żadne z postanowień nie budzi moich wątpliwości. W związku z powyższym oświadczam, że rozumiem i w pełni akceptuję jej treść.</w:t>
            </w:r>
          </w:p>
        </w:tc>
      </w:tr>
      <w:tr w:rsidR="00074FF7" w:rsidRPr="00D15981" w14:paraId="2623D839" w14:textId="77777777" w:rsidTr="00D53ACD">
        <w:trPr>
          <w:trHeight w:val="20"/>
          <w:tblHeader/>
        </w:trPr>
        <w:tc>
          <w:tcPr>
            <w:tcW w:w="5000" w:type="pct"/>
            <w:shd w:val="clear" w:color="auto" w:fill="BFBFBF" w:themeFill="background1" w:themeFillShade="BF"/>
            <w:vAlign w:val="center"/>
          </w:tcPr>
          <w:p w14:paraId="7AF50DEB" w14:textId="0A251F2E" w:rsidR="00074FF7" w:rsidRPr="00D15981" w:rsidRDefault="00074FF7" w:rsidP="00D53ACD">
            <w:pPr>
              <w:widowControl w:val="0"/>
              <w:tabs>
                <w:tab w:val="left" w:pos="284"/>
                <w:tab w:val="left" w:pos="851"/>
              </w:tabs>
              <w:ind w:left="284" w:hanging="284"/>
              <w:jc w:val="center"/>
              <w:rPr>
                <w:b/>
                <w:bCs/>
                <w:color w:val="00B050"/>
                <w:sz w:val="22"/>
                <w:szCs w:val="22"/>
              </w:rPr>
            </w:pPr>
            <w:r w:rsidRPr="00D15981">
              <w:rPr>
                <w:b/>
                <w:bCs/>
                <w:sz w:val="22"/>
                <w:szCs w:val="22"/>
              </w:rPr>
              <w:t>WY</w:t>
            </w:r>
            <w:r w:rsidR="006E4F7C" w:rsidRPr="00D15981">
              <w:rPr>
                <w:b/>
                <w:bCs/>
                <w:sz w:val="22"/>
                <w:szCs w:val="22"/>
              </w:rPr>
              <w:t>KONAWCA</w:t>
            </w:r>
          </w:p>
        </w:tc>
      </w:tr>
      <w:tr w:rsidR="00074FF7" w:rsidRPr="00D15981" w14:paraId="1555B711" w14:textId="77777777" w:rsidTr="00D53ACD">
        <w:trPr>
          <w:trHeight w:val="1020"/>
        </w:trPr>
        <w:tc>
          <w:tcPr>
            <w:tcW w:w="5000" w:type="pct"/>
            <w:vAlign w:val="center"/>
          </w:tcPr>
          <w:p w14:paraId="482AD341" w14:textId="77777777" w:rsidR="00074FF7" w:rsidRPr="00D15981" w:rsidRDefault="00074FF7" w:rsidP="00941231">
            <w:pPr>
              <w:widowControl w:val="0"/>
              <w:jc w:val="center"/>
              <w:rPr>
                <w:color w:val="00B050"/>
                <w:sz w:val="22"/>
                <w:szCs w:val="22"/>
              </w:rPr>
            </w:pPr>
          </w:p>
          <w:p w14:paraId="2DF74892" w14:textId="77777777" w:rsidR="00074FF7" w:rsidRPr="00D15981" w:rsidRDefault="00074FF7" w:rsidP="00941231">
            <w:pPr>
              <w:widowControl w:val="0"/>
              <w:jc w:val="center"/>
              <w:rPr>
                <w:color w:val="00B050"/>
                <w:sz w:val="22"/>
                <w:szCs w:val="22"/>
              </w:rPr>
            </w:pPr>
          </w:p>
          <w:p w14:paraId="02A7C85C" w14:textId="77777777" w:rsidR="00074FF7" w:rsidRPr="00D15981" w:rsidRDefault="00074FF7" w:rsidP="00941231">
            <w:pPr>
              <w:widowControl w:val="0"/>
              <w:jc w:val="center"/>
              <w:rPr>
                <w:color w:val="00B050"/>
                <w:sz w:val="22"/>
                <w:szCs w:val="22"/>
              </w:rPr>
            </w:pPr>
          </w:p>
          <w:p w14:paraId="79BE1130" w14:textId="77777777" w:rsidR="00074FF7" w:rsidRPr="00D15981" w:rsidRDefault="00074FF7" w:rsidP="00941231">
            <w:pPr>
              <w:widowControl w:val="0"/>
              <w:jc w:val="center"/>
              <w:rPr>
                <w:color w:val="00B050"/>
                <w:sz w:val="22"/>
                <w:szCs w:val="22"/>
              </w:rPr>
            </w:pPr>
          </w:p>
          <w:p w14:paraId="0BA65F3F" w14:textId="77777777" w:rsidR="00074FF7" w:rsidRPr="00D15981" w:rsidRDefault="00074FF7" w:rsidP="00941231">
            <w:pPr>
              <w:widowControl w:val="0"/>
              <w:jc w:val="center"/>
              <w:rPr>
                <w:color w:val="00B050"/>
                <w:sz w:val="22"/>
                <w:szCs w:val="22"/>
              </w:rPr>
            </w:pPr>
          </w:p>
          <w:p w14:paraId="08A0A139" w14:textId="77777777" w:rsidR="00074FF7" w:rsidRPr="00D15981" w:rsidRDefault="00074FF7" w:rsidP="00941231">
            <w:pPr>
              <w:widowControl w:val="0"/>
              <w:tabs>
                <w:tab w:val="left" w:pos="284"/>
                <w:tab w:val="left" w:pos="851"/>
              </w:tabs>
              <w:rPr>
                <w:b/>
                <w:bCs/>
                <w:color w:val="00B050"/>
                <w:sz w:val="22"/>
                <w:szCs w:val="22"/>
                <w:lang w:val="en-US"/>
              </w:rPr>
            </w:pPr>
          </w:p>
        </w:tc>
      </w:tr>
    </w:tbl>
    <w:p w14:paraId="749BC47D" w14:textId="77777777" w:rsidR="00074FF7" w:rsidRPr="00D15981" w:rsidRDefault="00074FF7" w:rsidP="00941231">
      <w:pPr>
        <w:jc w:val="center"/>
        <w:rPr>
          <w:b/>
          <w:sz w:val="22"/>
          <w:szCs w:val="22"/>
        </w:rPr>
      </w:pPr>
      <w:bookmarkStart w:id="194" w:name="_Toc65677242"/>
    </w:p>
    <w:p w14:paraId="2835C763" w14:textId="602B34F7" w:rsidR="003A1051" w:rsidRPr="00F05C56" w:rsidRDefault="003A1051" w:rsidP="00F05C56">
      <w:pPr>
        <w:pStyle w:val="Nagwek1"/>
        <w:spacing w:before="0"/>
        <w:ind w:left="432"/>
        <w:jc w:val="center"/>
        <w:rPr>
          <w:b w:val="0"/>
          <w:sz w:val="22"/>
          <w:szCs w:val="22"/>
        </w:rPr>
      </w:pPr>
      <w:bookmarkStart w:id="195" w:name="_Toc238533820"/>
      <w:r w:rsidRPr="00F05C56">
        <w:rPr>
          <w:rFonts w:ascii="Times New Roman" w:hAnsi="Times New Roman" w:cs="Times New Roman"/>
          <w:color w:val="auto"/>
          <w:sz w:val="22"/>
          <w:szCs w:val="22"/>
        </w:rPr>
        <w:t>§1. Podstawa zawarcia Umowy</w:t>
      </w:r>
      <w:bookmarkEnd w:id="194"/>
      <w:bookmarkEnd w:id="195"/>
    </w:p>
    <w:p w14:paraId="73EBFD19" w14:textId="77777777" w:rsidR="00941231" w:rsidRPr="00D15981" w:rsidRDefault="00941231" w:rsidP="00056315">
      <w:pPr>
        <w:pStyle w:val="Tekstpodstawowy"/>
        <w:numPr>
          <w:ilvl w:val="6"/>
          <w:numId w:val="53"/>
        </w:numPr>
        <w:spacing w:after="0"/>
        <w:ind w:left="284" w:hanging="284"/>
        <w:jc w:val="both"/>
        <w:rPr>
          <w:b/>
          <w:bCs/>
          <w:i/>
          <w:iCs/>
          <w:sz w:val="22"/>
          <w:szCs w:val="22"/>
        </w:rPr>
      </w:pPr>
      <w:r w:rsidRPr="00D15981">
        <w:rPr>
          <w:sz w:val="22"/>
          <w:szCs w:val="22"/>
        </w:rPr>
        <w:t xml:space="preserve">Umowa została zawarta w wyniku przeprowadzenia postępowania o udzielenie zamówienia publicznego pn. </w:t>
      </w:r>
      <w:r w:rsidRPr="00D15981">
        <w:rPr>
          <w:rFonts w:eastAsia="Calibri"/>
          <w:b/>
          <w:color w:val="000000"/>
          <w:sz w:val="22"/>
          <w:szCs w:val="22"/>
          <w:lang w:eastAsia="en-US"/>
        </w:rPr>
        <w:t>Dostawa nowego kombajnu ścianowego dla Polskiej Grupy Górniczej S.A. Oddział KWK ROW Ruch Marcel</w:t>
      </w:r>
      <w:r w:rsidRPr="00D15981">
        <w:rPr>
          <w:b/>
          <w:bCs/>
          <w:i/>
          <w:iCs/>
          <w:sz w:val="22"/>
          <w:szCs w:val="22"/>
        </w:rPr>
        <w:t xml:space="preserve"> </w:t>
      </w:r>
      <w:r w:rsidRPr="00D15981">
        <w:rPr>
          <w:bCs/>
          <w:sz w:val="22"/>
          <w:szCs w:val="22"/>
        </w:rPr>
        <w:t>(nr sprawy 492501858).</w:t>
      </w:r>
    </w:p>
    <w:p w14:paraId="38052210" w14:textId="17535B8D" w:rsidR="00941231" w:rsidRPr="00D15981" w:rsidRDefault="00941231" w:rsidP="00056315">
      <w:pPr>
        <w:pStyle w:val="Tekstpodstawowy"/>
        <w:numPr>
          <w:ilvl w:val="6"/>
          <w:numId w:val="53"/>
        </w:numPr>
        <w:spacing w:after="0"/>
        <w:ind w:left="284" w:hanging="284"/>
        <w:jc w:val="both"/>
        <w:rPr>
          <w:b/>
          <w:bCs/>
          <w:i/>
          <w:iCs/>
          <w:sz w:val="22"/>
          <w:szCs w:val="22"/>
        </w:rPr>
      </w:pPr>
      <w:r w:rsidRPr="00D15981">
        <w:rPr>
          <w:sz w:val="22"/>
          <w:szCs w:val="22"/>
        </w:rPr>
        <w:t>Wynik postępowania został zatwierdzony Uchwałą Zarządu PGG S.A. nr …………</w:t>
      </w:r>
    </w:p>
    <w:p w14:paraId="37F8983B" w14:textId="77777777" w:rsidR="00941231" w:rsidRPr="00D15981" w:rsidRDefault="00941231" w:rsidP="00941231">
      <w:pPr>
        <w:suppressAutoHyphens/>
        <w:rPr>
          <w:sz w:val="22"/>
          <w:szCs w:val="22"/>
        </w:rPr>
      </w:pPr>
    </w:p>
    <w:p w14:paraId="2B98F224" w14:textId="77777777"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196" w:name="_Toc65677243"/>
      <w:bookmarkStart w:id="197" w:name="_Toc238454504"/>
      <w:bookmarkStart w:id="198" w:name="_Toc238454620"/>
      <w:bookmarkStart w:id="199" w:name="_Toc238533821"/>
      <w:r w:rsidRPr="00D15981">
        <w:rPr>
          <w:rFonts w:ascii="Times New Roman" w:hAnsi="Times New Roman" w:cs="Times New Roman"/>
          <w:color w:val="auto"/>
          <w:sz w:val="22"/>
          <w:szCs w:val="22"/>
        </w:rPr>
        <w:t>§2. Przedmiot Umowy</w:t>
      </w:r>
      <w:bookmarkEnd w:id="196"/>
      <w:bookmarkEnd w:id="197"/>
      <w:bookmarkEnd w:id="198"/>
      <w:bookmarkEnd w:id="199"/>
    </w:p>
    <w:p w14:paraId="18A77803" w14:textId="0F492861" w:rsidR="00941231" w:rsidRPr="00D15981" w:rsidRDefault="00941231" w:rsidP="00056315">
      <w:pPr>
        <w:pStyle w:val="Akapitzlist"/>
        <w:numPr>
          <w:ilvl w:val="0"/>
          <w:numId w:val="93"/>
        </w:numPr>
        <w:jc w:val="both"/>
        <w:rPr>
          <w:b/>
          <w:sz w:val="22"/>
          <w:szCs w:val="22"/>
        </w:rPr>
      </w:pPr>
      <w:r w:rsidRPr="00D15981">
        <w:rPr>
          <w:sz w:val="22"/>
          <w:szCs w:val="22"/>
        </w:rPr>
        <w:t xml:space="preserve">Przedmiotem umowy jest </w:t>
      </w:r>
      <w:r w:rsidR="00FF4506" w:rsidRPr="00D15981">
        <w:rPr>
          <w:rFonts w:eastAsia="Calibri"/>
          <w:b/>
          <w:color w:val="000000"/>
          <w:sz w:val="22"/>
          <w:szCs w:val="22"/>
          <w:lang w:eastAsia="en-US"/>
        </w:rPr>
        <w:t>d</w:t>
      </w:r>
      <w:r w:rsidRPr="00D15981">
        <w:rPr>
          <w:rFonts w:eastAsia="Calibri"/>
          <w:b/>
          <w:color w:val="000000"/>
          <w:sz w:val="22"/>
          <w:szCs w:val="22"/>
          <w:lang w:eastAsia="en-US"/>
        </w:rPr>
        <w:t>ostawa nowego kombajnu ścianowego typu ……………………dla Polskiej Grupy Górniczej S.A. Oddział KWK ROW Ruch Marcel.</w:t>
      </w:r>
      <w:r w:rsidRPr="00D15981">
        <w:rPr>
          <w:b/>
          <w:bCs/>
          <w:i/>
          <w:iCs/>
          <w:sz w:val="22"/>
          <w:szCs w:val="22"/>
        </w:rPr>
        <w:t xml:space="preserve"> </w:t>
      </w:r>
    </w:p>
    <w:p w14:paraId="6BB3BD84" w14:textId="1CB41C98" w:rsidR="00941231" w:rsidRPr="00D15981" w:rsidRDefault="00FF4506" w:rsidP="00056315">
      <w:pPr>
        <w:pStyle w:val="Akapitzlist"/>
        <w:numPr>
          <w:ilvl w:val="0"/>
          <w:numId w:val="93"/>
        </w:numPr>
        <w:ind w:left="357" w:hanging="357"/>
        <w:contextualSpacing w:val="0"/>
        <w:jc w:val="both"/>
        <w:rPr>
          <w:sz w:val="22"/>
          <w:szCs w:val="22"/>
        </w:rPr>
      </w:pPr>
      <w:r w:rsidRPr="00D15981">
        <w:rPr>
          <w:sz w:val="22"/>
          <w:szCs w:val="22"/>
        </w:rPr>
        <w:t xml:space="preserve">Przedmiot umowy </w:t>
      </w:r>
      <w:r w:rsidR="00BC578D" w:rsidRPr="00D15981">
        <w:rPr>
          <w:sz w:val="22"/>
          <w:szCs w:val="22"/>
        </w:rPr>
        <w:t xml:space="preserve">został uszczegółowiony </w:t>
      </w:r>
      <w:r w:rsidRPr="00D15981">
        <w:rPr>
          <w:sz w:val="22"/>
          <w:szCs w:val="22"/>
        </w:rPr>
        <w:t xml:space="preserve">w Załączniku nr 1 do </w:t>
      </w:r>
      <w:r w:rsidR="00687AD4">
        <w:rPr>
          <w:sz w:val="22"/>
          <w:szCs w:val="22"/>
        </w:rPr>
        <w:t>Umowy (SOPZ) wraz z</w:t>
      </w:r>
      <w:r w:rsidR="00941231" w:rsidRPr="00D15981">
        <w:rPr>
          <w:sz w:val="22"/>
          <w:szCs w:val="22"/>
        </w:rPr>
        <w:t xml:space="preserve"> Załącznik</w:t>
      </w:r>
      <w:r w:rsidR="00687AD4">
        <w:rPr>
          <w:sz w:val="22"/>
          <w:szCs w:val="22"/>
        </w:rPr>
        <w:t>ami</w:t>
      </w:r>
      <w:r w:rsidR="00941231" w:rsidRPr="00D15981">
        <w:rPr>
          <w:sz w:val="22"/>
          <w:szCs w:val="22"/>
        </w:rPr>
        <w:t xml:space="preserve"> nr 1, </w:t>
      </w:r>
      <w:r w:rsidR="00E40D02" w:rsidRPr="00D15981">
        <w:rPr>
          <w:sz w:val="22"/>
          <w:szCs w:val="22"/>
        </w:rPr>
        <w:t xml:space="preserve">a, b, c, d, e, f, g </w:t>
      </w:r>
      <w:r w:rsidR="00941231" w:rsidRPr="00D15981">
        <w:rPr>
          <w:sz w:val="22"/>
          <w:szCs w:val="22"/>
        </w:rPr>
        <w:t xml:space="preserve">do </w:t>
      </w:r>
      <w:r w:rsidR="00687AD4">
        <w:rPr>
          <w:sz w:val="22"/>
          <w:szCs w:val="22"/>
        </w:rPr>
        <w:t>SOPZ</w:t>
      </w:r>
      <w:r w:rsidR="00941231" w:rsidRPr="00D15981">
        <w:rPr>
          <w:sz w:val="22"/>
          <w:szCs w:val="22"/>
        </w:rPr>
        <w:t>.</w:t>
      </w:r>
    </w:p>
    <w:p w14:paraId="30BAF1D4" w14:textId="77777777" w:rsidR="001B110C" w:rsidRPr="00D15981" w:rsidRDefault="00941231" w:rsidP="00056315">
      <w:pPr>
        <w:numPr>
          <w:ilvl w:val="0"/>
          <w:numId w:val="93"/>
        </w:numPr>
        <w:jc w:val="both"/>
        <w:rPr>
          <w:sz w:val="22"/>
          <w:szCs w:val="22"/>
        </w:rPr>
      </w:pPr>
      <w:r w:rsidRPr="00D15981">
        <w:rPr>
          <w:sz w:val="22"/>
          <w:szCs w:val="22"/>
        </w:rPr>
        <w:t>Wykonawca zobowiązuje się do wykonania Przedmiotu Umowy zgodnie z wymaganiami określonymi w SOPZ, niniejszej Umowie, wymaganiami prawa powszechnie obowiązującego oraz regulacjami wewnętrznymi Zamawiającego wskazanymi w Umowie lub SOPZ</w:t>
      </w:r>
      <w:r w:rsidR="00831884" w:rsidRPr="00D15981">
        <w:rPr>
          <w:sz w:val="22"/>
          <w:szCs w:val="22"/>
        </w:rPr>
        <w:t>.</w:t>
      </w:r>
    </w:p>
    <w:p w14:paraId="002EBBF2" w14:textId="77777777" w:rsidR="001B110C" w:rsidRPr="00D15981" w:rsidRDefault="00B470BB" w:rsidP="00056315">
      <w:pPr>
        <w:numPr>
          <w:ilvl w:val="0"/>
          <w:numId w:val="93"/>
        </w:numPr>
        <w:jc w:val="both"/>
        <w:rPr>
          <w:sz w:val="22"/>
          <w:szCs w:val="22"/>
        </w:rPr>
      </w:pPr>
      <w:r w:rsidRPr="00D15981">
        <w:rPr>
          <w:sz w:val="22"/>
          <w:szCs w:val="22"/>
        </w:rPr>
        <w:t>Wykonawca oświadcza, że przedmiot zamówienia jest wolny od wad prawnych i nie narusza praw majątkowych i niemajątkowych, znaków handlowych, patentów, praw autorskich osób trzecich oraz jest zgodny ze złożoną ofertą.</w:t>
      </w:r>
    </w:p>
    <w:p w14:paraId="32ACF809" w14:textId="77777777" w:rsidR="001B110C" w:rsidRPr="00D15981" w:rsidRDefault="00B470BB" w:rsidP="00056315">
      <w:pPr>
        <w:numPr>
          <w:ilvl w:val="0"/>
          <w:numId w:val="93"/>
        </w:numPr>
        <w:jc w:val="both"/>
        <w:rPr>
          <w:sz w:val="22"/>
          <w:szCs w:val="22"/>
        </w:rPr>
      </w:pPr>
      <w:r w:rsidRPr="00D15981">
        <w:rPr>
          <w:sz w:val="22"/>
          <w:szCs w:val="22"/>
        </w:rPr>
        <w:t>W przypadku wystąpienia przez osobę trzecią z jakimkolwiek roszczeniem przeciwko Zamawiającemu wynikającym z naruszenia praw autorskich, praw własności przemysłowej lub know-how przez przedmioty zamówienia, Wykonawca poniesie (zwróci Zamawiającemu) wszystkie uzasadnione koszty i wydatki Zamawiającego z tym związane, wliczając w to koszty zapłacone przez Zamawiającego na rzecz osób trzecich, których prawa zostały naruszone, pod warunkiem wcześniejszego poinformowania Wykonawcy o tych roszczeniach i umożliwienia mu zajęcia stanowiska wobec zgłoszonych roszczeń.</w:t>
      </w:r>
    </w:p>
    <w:p w14:paraId="10892148" w14:textId="77F4C72E" w:rsidR="00B470BB" w:rsidRPr="00D15981" w:rsidRDefault="00B470BB" w:rsidP="00056315">
      <w:pPr>
        <w:numPr>
          <w:ilvl w:val="0"/>
          <w:numId w:val="93"/>
        </w:numPr>
        <w:jc w:val="both"/>
        <w:rPr>
          <w:sz w:val="22"/>
          <w:szCs w:val="22"/>
        </w:rPr>
      </w:pPr>
      <w:r w:rsidRPr="00D15981">
        <w:rPr>
          <w:sz w:val="22"/>
          <w:szCs w:val="22"/>
        </w:rPr>
        <w:lastRenderedPageBreak/>
        <w:t xml:space="preserve">Realizacja umowy </w:t>
      </w:r>
      <w:r w:rsidRPr="00D15981">
        <w:rPr>
          <w:i/>
          <w:sz w:val="22"/>
          <w:szCs w:val="22"/>
        </w:rPr>
        <w:t>nie wymaga</w:t>
      </w:r>
      <w:r w:rsidRPr="00D15981">
        <w:rPr>
          <w:sz w:val="22"/>
          <w:szCs w:val="22"/>
        </w:rPr>
        <w:t xml:space="preserve"> świadczenia usług przez Zamawiającego na rzecz Wykonawcy na podstawie odrębnej umowy (tzw. przychodowej). W przypadku konieczności korzystania z usług łaźni, lampowni, markowni, </w:t>
      </w:r>
      <w:proofErr w:type="spellStart"/>
      <w:r w:rsidRPr="00D15981">
        <w:rPr>
          <w:sz w:val="22"/>
          <w:szCs w:val="22"/>
        </w:rPr>
        <w:t>maskowni</w:t>
      </w:r>
      <w:proofErr w:type="spellEnd"/>
      <w:r w:rsidRPr="00D15981">
        <w:rPr>
          <w:sz w:val="22"/>
          <w:szCs w:val="22"/>
        </w:rPr>
        <w:t xml:space="preserve">, ewidencji markowni, wody, Zamawiający gwarantuje dostęp do ww. świadczeń. </w:t>
      </w:r>
    </w:p>
    <w:p w14:paraId="0D68F23F" w14:textId="77777777" w:rsidR="00941231" w:rsidRPr="00D15981" w:rsidRDefault="00941231" w:rsidP="00D352CC">
      <w:pPr>
        <w:tabs>
          <w:tab w:val="left" w:pos="284"/>
        </w:tabs>
        <w:autoSpaceDE w:val="0"/>
        <w:autoSpaceDN w:val="0"/>
        <w:adjustRightInd w:val="0"/>
        <w:ind w:left="284"/>
        <w:jc w:val="both"/>
        <w:rPr>
          <w:sz w:val="22"/>
          <w:szCs w:val="22"/>
        </w:rPr>
      </w:pPr>
    </w:p>
    <w:p w14:paraId="674ED425" w14:textId="77777777" w:rsidR="003A1051" w:rsidRPr="00D15981" w:rsidRDefault="003A1051" w:rsidP="00D352CC">
      <w:pPr>
        <w:pStyle w:val="Nagwek1"/>
        <w:spacing w:before="0"/>
        <w:ind w:left="432"/>
        <w:jc w:val="center"/>
        <w:rPr>
          <w:rFonts w:ascii="Times New Roman" w:hAnsi="Times New Roman" w:cs="Times New Roman"/>
          <w:color w:val="auto"/>
          <w:sz w:val="22"/>
          <w:szCs w:val="22"/>
        </w:rPr>
      </w:pPr>
      <w:bookmarkStart w:id="200" w:name="_Toc65677244"/>
      <w:bookmarkStart w:id="201" w:name="_Toc238454505"/>
      <w:bookmarkStart w:id="202" w:name="_Toc238454621"/>
      <w:bookmarkStart w:id="203" w:name="_Toc238533822"/>
      <w:r w:rsidRPr="00D15981">
        <w:rPr>
          <w:rFonts w:ascii="Times New Roman" w:hAnsi="Times New Roman" w:cs="Times New Roman"/>
          <w:color w:val="auto"/>
          <w:sz w:val="22"/>
          <w:szCs w:val="22"/>
        </w:rPr>
        <w:t>§3. Cena i sposób rozliczeń</w:t>
      </w:r>
      <w:bookmarkEnd w:id="200"/>
      <w:bookmarkEnd w:id="201"/>
      <w:bookmarkEnd w:id="202"/>
      <w:bookmarkEnd w:id="203"/>
    </w:p>
    <w:p w14:paraId="52C260E2" w14:textId="72B21597" w:rsidR="00E55E21" w:rsidRPr="00D15981" w:rsidRDefault="00941231" w:rsidP="00056315">
      <w:pPr>
        <w:numPr>
          <w:ilvl w:val="0"/>
          <w:numId w:val="94"/>
        </w:numPr>
        <w:tabs>
          <w:tab w:val="left" w:pos="284"/>
          <w:tab w:val="left" w:pos="360"/>
          <w:tab w:val="num" w:pos="567"/>
        </w:tabs>
        <w:suppressAutoHyphens/>
        <w:jc w:val="both"/>
        <w:rPr>
          <w:sz w:val="22"/>
          <w:szCs w:val="22"/>
        </w:rPr>
      </w:pPr>
      <w:r w:rsidRPr="00D15981">
        <w:rPr>
          <w:sz w:val="22"/>
          <w:szCs w:val="22"/>
        </w:rPr>
        <w:t xml:space="preserve">Wartość umowy </w:t>
      </w:r>
      <w:r w:rsidR="000B267A" w:rsidRPr="00D15981">
        <w:rPr>
          <w:sz w:val="22"/>
          <w:szCs w:val="22"/>
        </w:rPr>
        <w:t>wynosi</w:t>
      </w:r>
      <w:r w:rsidRPr="00D15981">
        <w:rPr>
          <w:sz w:val="22"/>
          <w:szCs w:val="22"/>
        </w:rPr>
        <w:t>: ………………… zł netto</w:t>
      </w:r>
      <w:r w:rsidR="00E55E21" w:rsidRPr="00D15981">
        <w:rPr>
          <w:sz w:val="22"/>
          <w:szCs w:val="22"/>
        </w:rPr>
        <w:t xml:space="preserve"> w tym:</w:t>
      </w:r>
    </w:p>
    <w:p w14:paraId="7032CD56" w14:textId="69C980FF" w:rsidR="000A78A4" w:rsidRPr="00D15981" w:rsidRDefault="00E55E21" w:rsidP="00056315">
      <w:pPr>
        <w:pStyle w:val="Akapitzlist"/>
        <w:numPr>
          <w:ilvl w:val="2"/>
          <w:numId w:val="94"/>
        </w:numPr>
        <w:tabs>
          <w:tab w:val="left" w:pos="284"/>
          <w:tab w:val="left" w:pos="360"/>
          <w:tab w:val="num" w:pos="567"/>
        </w:tabs>
        <w:suppressAutoHyphens/>
        <w:ind w:hanging="436"/>
        <w:jc w:val="both"/>
        <w:rPr>
          <w:sz w:val="22"/>
          <w:szCs w:val="22"/>
        </w:rPr>
      </w:pPr>
      <w:r w:rsidRPr="00D15981">
        <w:rPr>
          <w:sz w:val="22"/>
          <w:szCs w:val="22"/>
        </w:rPr>
        <w:t>wartość gwarantowana …………..zł</w:t>
      </w:r>
      <w:r w:rsidR="000A78A4" w:rsidRPr="00D15981">
        <w:rPr>
          <w:sz w:val="22"/>
          <w:szCs w:val="22"/>
        </w:rPr>
        <w:t>,</w:t>
      </w:r>
      <w:r w:rsidR="00BA7DB3" w:rsidRPr="00D15981">
        <w:rPr>
          <w:sz w:val="22"/>
          <w:szCs w:val="22"/>
        </w:rPr>
        <w:t xml:space="preserve"> </w:t>
      </w:r>
      <w:r w:rsidR="0058779A" w:rsidRPr="00D15981">
        <w:rPr>
          <w:sz w:val="22"/>
          <w:szCs w:val="22"/>
        </w:rPr>
        <w:t>ne</w:t>
      </w:r>
      <w:r w:rsidR="004A1271" w:rsidRPr="00D15981">
        <w:rPr>
          <w:sz w:val="22"/>
          <w:szCs w:val="22"/>
        </w:rPr>
        <w:t>tto.</w:t>
      </w:r>
    </w:p>
    <w:p w14:paraId="6875FD56" w14:textId="24346C92" w:rsidR="00E55E21" w:rsidRPr="00D15981" w:rsidRDefault="00FF4506" w:rsidP="00056315">
      <w:pPr>
        <w:pStyle w:val="Akapitzlist"/>
        <w:numPr>
          <w:ilvl w:val="2"/>
          <w:numId w:val="94"/>
        </w:numPr>
        <w:tabs>
          <w:tab w:val="left" w:pos="284"/>
          <w:tab w:val="left" w:pos="360"/>
          <w:tab w:val="num" w:pos="567"/>
        </w:tabs>
        <w:suppressAutoHyphens/>
        <w:ind w:hanging="436"/>
        <w:jc w:val="both"/>
        <w:rPr>
          <w:sz w:val="22"/>
          <w:szCs w:val="22"/>
        </w:rPr>
      </w:pPr>
      <w:r w:rsidRPr="00D15981">
        <w:rPr>
          <w:sz w:val="22"/>
          <w:szCs w:val="22"/>
        </w:rPr>
        <w:t>wartość na prawie opcji ………………….zł</w:t>
      </w:r>
      <w:r w:rsidR="0058779A" w:rsidRPr="00D15981">
        <w:rPr>
          <w:sz w:val="22"/>
          <w:szCs w:val="22"/>
        </w:rPr>
        <w:t xml:space="preserve"> netto</w:t>
      </w:r>
      <w:r w:rsidRPr="00D15981">
        <w:rPr>
          <w:sz w:val="22"/>
          <w:szCs w:val="22"/>
        </w:rPr>
        <w:t>.</w:t>
      </w:r>
    </w:p>
    <w:p w14:paraId="6E855A9C" w14:textId="4737E63B" w:rsidR="00FF4506" w:rsidRPr="00D15981" w:rsidRDefault="00D93323" w:rsidP="00056315">
      <w:pPr>
        <w:pStyle w:val="Akapitzlist"/>
        <w:numPr>
          <w:ilvl w:val="0"/>
          <w:numId w:val="94"/>
        </w:numPr>
        <w:tabs>
          <w:tab w:val="left" w:pos="284"/>
          <w:tab w:val="left" w:pos="360"/>
          <w:tab w:val="num" w:pos="567"/>
        </w:tabs>
        <w:suppressAutoHyphens/>
        <w:ind w:hanging="720"/>
        <w:jc w:val="both"/>
        <w:rPr>
          <w:sz w:val="22"/>
          <w:szCs w:val="22"/>
        </w:rPr>
      </w:pPr>
      <w:r w:rsidRPr="00D15981">
        <w:rPr>
          <w:b/>
          <w:bCs/>
          <w:sz w:val="22"/>
          <w:szCs w:val="22"/>
        </w:rPr>
        <w:t xml:space="preserve">Wartość </w:t>
      </w:r>
      <w:r w:rsidR="00B65D3B" w:rsidRPr="00D15981">
        <w:rPr>
          <w:b/>
          <w:bCs/>
          <w:sz w:val="22"/>
          <w:szCs w:val="22"/>
        </w:rPr>
        <w:t>gwarantowana</w:t>
      </w:r>
      <w:r w:rsidR="00B65D3B" w:rsidRPr="00D15981">
        <w:rPr>
          <w:sz w:val="22"/>
          <w:szCs w:val="22"/>
        </w:rPr>
        <w:t xml:space="preserve"> umowy </w:t>
      </w:r>
      <w:r w:rsidRPr="00D15981">
        <w:rPr>
          <w:sz w:val="22"/>
          <w:szCs w:val="22"/>
        </w:rPr>
        <w:t>obejmuje:</w:t>
      </w:r>
    </w:p>
    <w:p w14:paraId="74777E6C" w14:textId="03A3761C" w:rsidR="00B65D3B" w:rsidRPr="00D15981" w:rsidRDefault="00E55E21" w:rsidP="00056315">
      <w:pPr>
        <w:pStyle w:val="Akapitzlist"/>
        <w:numPr>
          <w:ilvl w:val="2"/>
          <w:numId w:val="94"/>
        </w:numPr>
        <w:tabs>
          <w:tab w:val="left" w:pos="284"/>
          <w:tab w:val="left" w:pos="567"/>
        </w:tabs>
        <w:suppressAutoHyphens/>
        <w:ind w:left="567" w:hanging="283"/>
        <w:jc w:val="both"/>
        <w:rPr>
          <w:sz w:val="22"/>
          <w:szCs w:val="22"/>
        </w:rPr>
      </w:pPr>
      <w:r w:rsidRPr="00D15981">
        <w:rPr>
          <w:sz w:val="22"/>
          <w:szCs w:val="22"/>
        </w:rPr>
        <w:t>Cen</w:t>
      </w:r>
      <w:r w:rsidR="00D93323" w:rsidRPr="00D15981">
        <w:rPr>
          <w:sz w:val="22"/>
          <w:szCs w:val="22"/>
        </w:rPr>
        <w:t>ę</w:t>
      </w:r>
      <w:r w:rsidRPr="00D15981">
        <w:rPr>
          <w:sz w:val="22"/>
          <w:szCs w:val="22"/>
        </w:rPr>
        <w:t xml:space="preserve"> za dostawę nowego kombajnu</w:t>
      </w:r>
      <w:r w:rsidR="005E542B" w:rsidRPr="00D15981">
        <w:rPr>
          <w:sz w:val="22"/>
          <w:szCs w:val="22"/>
        </w:rPr>
        <w:t xml:space="preserve"> (</w:t>
      </w:r>
      <w:r w:rsidR="005E542B" w:rsidRPr="00D15981">
        <w:rPr>
          <w:b/>
          <w:bCs/>
          <w:i/>
          <w:iCs/>
          <w:sz w:val="22"/>
          <w:szCs w:val="22"/>
        </w:rPr>
        <w:t>D</w:t>
      </w:r>
      <w:r w:rsidR="000779F6" w:rsidRPr="00D15981">
        <w:rPr>
          <w:b/>
          <w:bCs/>
          <w:i/>
          <w:iCs/>
          <w:sz w:val="22"/>
          <w:szCs w:val="22"/>
        </w:rPr>
        <w:t>K</w:t>
      </w:r>
      <w:r w:rsidR="005E542B" w:rsidRPr="00D15981">
        <w:rPr>
          <w:i/>
          <w:iCs/>
          <w:sz w:val="22"/>
          <w:szCs w:val="22"/>
        </w:rPr>
        <w:t xml:space="preserve"> według SWZ</w:t>
      </w:r>
      <w:r w:rsidR="005E542B" w:rsidRPr="00D15981">
        <w:rPr>
          <w:sz w:val="22"/>
          <w:szCs w:val="22"/>
        </w:rPr>
        <w:t>)</w:t>
      </w:r>
      <w:r w:rsidRPr="00D15981">
        <w:rPr>
          <w:sz w:val="22"/>
          <w:szCs w:val="22"/>
        </w:rPr>
        <w:t>: …………………….</w:t>
      </w:r>
      <w:r w:rsidR="00B65D3B" w:rsidRPr="00D15981">
        <w:rPr>
          <w:sz w:val="22"/>
          <w:szCs w:val="22"/>
        </w:rPr>
        <w:t>zł netto</w:t>
      </w:r>
    </w:p>
    <w:p w14:paraId="2694C600" w14:textId="651E0347" w:rsidR="00B65D3B" w:rsidRPr="00D15981" w:rsidRDefault="00B65D3B" w:rsidP="00056315">
      <w:pPr>
        <w:pStyle w:val="Akapitzlist"/>
        <w:numPr>
          <w:ilvl w:val="2"/>
          <w:numId w:val="94"/>
        </w:numPr>
        <w:tabs>
          <w:tab w:val="left" w:pos="284"/>
          <w:tab w:val="left" w:pos="567"/>
        </w:tabs>
        <w:suppressAutoHyphens/>
        <w:ind w:left="567" w:hanging="283"/>
        <w:jc w:val="both"/>
        <w:rPr>
          <w:sz w:val="22"/>
          <w:szCs w:val="22"/>
        </w:rPr>
      </w:pPr>
      <w:r w:rsidRPr="00D15981">
        <w:rPr>
          <w:sz w:val="22"/>
          <w:szCs w:val="22"/>
        </w:rPr>
        <w:t xml:space="preserve">Wartość </w:t>
      </w:r>
      <w:r w:rsidR="00294E74" w:rsidRPr="00D15981">
        <w:rPr>
          <w:sz w:val="22"/>
          <w:szCs w:val="22"/>
        </w:rPr>
        <w:t>wyprawk</w:t>
      </w:r>
      <w:r w:rsidRPr="00D15981">
        <w:rPr>
          <w:sz w:val="22"/>
          <w:szCs w:val="22"/>
        </w:rPr>
        <w:t>i</w:t>
      </w:r>
      <w:r w:rsidR="002B5CF2" w:rsidRPr="00D15981">
        <w:rPr>
          <w:sz w:val="22"/>
          <w:szCs w:val="22"/>
        </w:rPr>
        <w:t>/części rezerwow</w:t>
      </w:r>
      <w:r w:rsidRPr="00D15981">
        <w:rPr>
          <w:sz w:val="22"/>
          <w:szCs w:val="22"/>
        </w:rPr>
        <w:t>ych</w:t>
      </w:r>
      <w:r w:rsidR="005E542B" w:rsidRPr="00D15981">
        <w:rPr>
          <w:sz w:val="22"/>
          <w:szCs w:val="22"/>
        </w:rPr>
        <w:t xml:space="preserve"> </w:t>
      </w:r>
      <w:r w:rsidR="005E542B" w:rsidRPr="00D15981">
        <w:rPr>
          <w:i/>
          <w:iCs/>
          <w:sz w:val="22"/>
          <w:szCs w:val="22"/>
        </w:rPr>
        <w:t>(</w:t>
      </w:r>
      <w:proofErr w:type="spellStart"/>
      <w:r w:rsidR="005E542B" w:rsidRPr="00D15981">
        <w:rPr>
          <w:b/>
          <w:bCs/>
          <w:i/>
          <w:iCs/>
          <w:sz w:val="22"/>
          <w:szCs w:val="22"/>
        </w:rPr>
        <w:t>Ww</w:t>
      </w:r>
      <w:proofErr w:type="spellEnd"/>
      <w:r w:rsidR="005E542B" w:rsidRPr="00D15981">
        <w:rPr>
          <w:b/>
          <w:bCs/>
          <w:i/>
          <w:iCs/>
          <w:sz w:val="22"/>
          <w:szCs w:val="22"/>
        </w:rPr>
        <w:t xml:space="preserve"> </w:t>
      </w:r>
      <w:r w:rsidR="005E542B" w:rsidRPr="00D15981">
        <w:rPr>
          <w:i/>
          <w:iCs/>
          <w:sz w:val="22"/>
          <w:szCs w:val="22"/>
        </w:rPr>
        <w:t>wg SWZ</w:t>
      </w:r>
      <w:r w:rsidR="005E542B" w:rsidRPr="00D15981">
        <w:rPr>
          <w:sz w:val="22"/>
          <w:szCs w:val="22"/>
        </w:rPr>
        <w:t xml:space="preserve">) </w:t>
      </w:r>
      <w:r w:rsidRPr="00D15981">
        <w:rPr>
          <w:sz w:val="22"/>
          <w:szCs w:val="22"/>
        </w:rPr>
        <w:t xml:space="preserve">………zł netto </w:t>
      </w:r>
      <w:r w:rsidR="00294E74" w:rsidRPr="00D15981">
        <w:rPr>
          <w:sz w:val="22"/>
          <w:szCs w:val="22"/>
        </w:rPr>
        <w:t xml:space="preserve">(ceny jednostkowe zgodnie z </w:t>
      </w:r>
      <w:r w:rsidR="006A24A5" w:rsidRPr="00D15981">
        <w:rPr>
          <w:b/>
          <w:bCs/>
          <w:i/>
          <w:iCs/>
          <w:sz w:val="22"/>
          <w:szCs w:val="22"/>
        </w:rPr>
        <w:t>Załącznikiem nr</w:t>
      </w:r>
      <w:r w:rsidR="006A24A5" w:rsidRPr="00D15981">
        <w:rPr>
          <w:sz w:val="22"/>
          <w:szCs w:val="22"/>
        </w:rPr>
        <w:t xml:space="preserve"> </w:t>
      </w:r>
      <w:r w:rsidR="006A24A5" w:rsidRPr="00D15981">
        <w:rPr>
          <w:b/>
          <w:bCs/>
          <w:i/>
          <w:iCs/>
          <w:sz w:val="22"/>
          <w:szCs w:val="22"/>
        </w:rPr>
        <w:t xml:space="preserve">2 </w:t>
      </w:r>
      <w:r w:rsidR="00294E74" w:rsidRPr="00D15981">
        <w:rPr>
          <w:sz w:val="22"/>
          <w:szCs w:val="22"/>
        </w:rPr>
        <w:t>do umowy)</w:t>
      </w:r>
      <w:r w:rsidRPr="00D15981">
        <w:rPr>
          <w:sz w:val="22"/>
          <w:szCs w:val="22"/>
        </w:rPr>
        <w:t>.</w:t>
      </w:r>
    </w:p>
    <w:p w14:paraId="439131EF" w14:textId="150104E4" w:rsidR="00B65D3B" w:rsidRPr="00D15981" w:rsidRDefault="00B65D3B" w:rsidP="00056315">
      <w:pPr>
        <w:pStyle w:val="Akapitzlist"/>
        <w:numPr>
          <w:ilvl w:val="0"/>
          <w:numId w:val="94"/>
        </w:numPr>
        <w:tabs>
          <w:tab w:val="left" w:pos="284"/>
          <w:tab w:val="left" w:pos="567"/>
        </w:tabs>
        <w:suppressAutoHyphens/>
        <w:ind w:hanging="720"/>
        <w:jc w:val="both"/>
        <w:rPr>
          <w:sz w:val="22"/>
          <w:szCs w:val="22"/>
        </w:rPr>
      </w:pPr>
      <w:r w:rsidRPr="00D15981">
        <w:rPr>
          <w:b/>
          <w:bCs/>
          <w:sz w:val="22"/>
          <w:szCs w:val="22"/>
        </w:rPr>
        <w:t xml:space="preserve">Wartość na prawie opcji </w:t>
      </w:r>
      <w:r w:rsidRPr="00D15981">
        <w:rPr>
          <w:sz w:val="22"/>
          <w:szCs w:val="22"/>
        </w:rPr>
        <w:t>obejmuje:</w:t>
      </w:r>
    </w:p>
    <w:p w14:paraId="39997812" w14:textId="22D810FE" w:rsidR="00E55E21" w:rsidRPr="00D15981" w:rsidRDefault="000B267A" w:rsidP="00D352CC">
      <w:pPr>
        <w:pStyle w:val="Akapitzlist"/>
        <w:tabs>
          <w:tab w:val="left" w:pos="284"/>
          <w:tab w:val="left" w:pos="567"/>
        </w:tabs>
        <w:suppressAutoHyphens/>
        <w:ind w:left="567" w:hanging="283"/>
        <w:jc w:val="both"/>
        <w:rPr>
          <w:sz w:val="22"/>
          <w:szCs w:val="22"/>
        </w:rPr>
      </w:pPr>
      <w:r w:rsidRPr="00D15981">
        <w:rPr>
          <w:sz w:val="22"/>
          <w:szCs w:val="22"/>
        </w:rPr>
        <w:t>a)</w:t>
      </w:r>
      <w:r w:rsidRPr="00D15981">
        <w:rPr>
          <w:sz w:val="22"/>
          <w:szCs w:val="22"/>
        </w:rPr>
        <w:tab/>
      </w:r>
      <w:r w:rsidR="00E55E21" w:rsidRPr="00D15981">
        <w:rPr>
          <w:sz w:val="22"/>
          <w:szCs w:val="22"/>
        </w:rPr>
        <w:t>Cen</w:t>
      </w:r>
      <w:r w:rsidR="00D93323" w:rsidRPr="00D15981">
        <w:rPr>
          <w:sz w:val="22"/>
          <w:szCs w:val="22"/>
        </w:rPr>
        <w:t>ę</w:t>
      </w:r>
      <w:r w:rsidR="00E55E21" w:rsidRPr="00D15981">
        <w:rPr>
          <w:sz w:val="22"/>
          <w:szCs w:val="22"/>
        </w:rPr>
        <w:t xml:space="preserve"> wykonania jednego przeglądu </w:t>
      </w:r>
      <w:r w:rsidR="00E55E21" w:rsidRPr="00D15981">
        <w:rPr>
          <w:rFonts w:eastAsia="Calibri"/>
          <w:sz w:val="22"/>
          <w:szCs w:val="22"/>
        </w:rPr>
        <w:t xml:space="preserve">po każdej zmianie lokalizacji </w:t>
      </w:r>
      <w:r w:rsidR="007748AF" w:rsidRPr="00D15981">
        <w:rPr>
          <w:rFonts w:eastAsia="Calibri"/>
          <w:sz w:val="22"/>
          <w:szCs w:val="22"/>
        </w:rPr>
        <w:t>(</w:t>
      </w:r>
      <w:r w:rsidR="0033756E" w:rsidRPr="00D15981">
        <w:rPr>
          <w:rFonts w:eastAsia="Calibri"/>
          <w:sz w:val="22"/>
          <w:szCs w:val="22"/>
        </w:rPr>
        <w:t>3</w:t>
      </w:r>
      <w:r w:rsidR="007748AF" w:rsidRPr="00D15981">
        <w:rPr>
          <w:rFonts w:eastAsia="Calibri"/>
          <w:sz w:val="22"/>
          <w:szCs w:val="22"/>
        </w:rPr>
        <w:t xml:space="preserve"> zmiany lokalizacji) </w:t>
      </w:r>
      <w:r w:rsidR="00E55E21" w:rsidRPr="00D15981">
        <w:rPr>
          <w:rFonts w:eastAsia="Calibri"/>
          <w:sz w:val="22"/>
          <w:szCs w:val="22"/>
        </w:rPr>
        <w:t>kombajnu R1……………..zł</w:t>
      </w:r>
      <w:r w:rsidR="00B65D3B" w:rsidRPr="00D15981">
        <w:rPr>
          <w:rFonts w:eastAsia="Calibri"/>
          <w:sz w:val="22"/>
          <w:szCs w:val="22"/>
        </w:rPr>
        <w:t>/przegląd</w:t>
      </w:r>
      <w:r w:rsidR="00E55E21" w:rsidRPr="00D15981">
        <w:rPr>
          <w:rFonts w:eastAsia="Calibri"/>
          <w:sz w:val="22"/>
          <w:szCs w:val="22"/>
        </w:rPr>
        <w:t xml:space="preserve"> (łączni</w:t>
      </w:r>
      <w:r w:rsidR="00E55E21" w:rsidRPr="008E5B82">
        <w:rPr>
          <w:rFonts w:eastAsia="Calibri"/>
          <w:color w:val="000000" w:themeColor="text1"/>
          <w:sz w:val="22"/>
          <w:szCs w:val="22"/>
        </w:rPr>
        <w:t>e</w:t>
      </w:r>
      <w:r w:rsidR="00236A60" w:rsidRPr="008E5B82">
        <w:rPr>
          <w:rFonts w:eastAsia="Calibri"/>
          <w:color w:val="000000" w:themeColor="text1"/>
          <w:sz w:val="22"/>
          <w:szCs w:val="22"/>
        </w:rPr>
        <w:t xml:space="preserve"> trzy</w:t>
      </w:r>
      <w:r w:rsidR="00E55E21" w:rsidRPr="008E5B82">
        <w:rPr>
          <w:rFonts w:eastAsia="Calibri"/>
          <w:color w:val="000000" w:themeColor="text1"/>
          <w:sz w:val="22"/>
          <w:szCs w:val="22"/>
        </w:rPr>
        <w:t xml:space="preserve"> </w:t>
      </w:r>
      <w:r w:rsidR="00E55E21" w:rsidRPr="00D15981">
        <w:rPr>
          <w:rFonts w:eastAsia="Calibri"/>
          <w:sz w:val="22"/>
          <w:szCs w:val="22"/>
        </w:rPr>
        <w:t>przegląd</w:t>
      </w:r>
      <w:r w:rsidR="00B65D3B" w:rsidRPr="00D15981">
        <w:rPr>
          <w:rFonts w:eastAsia="Calibri"/>
          <w:sz w:val="22"/>
          <w:szCs w:val="22"/>
        </w:rPr>
        <w:t>y</w:t>
      </w:r>
      <w:r w:rsidR="00E55E21" w:rsidRPr="00D15981">
        <w:rPr>
          <w:rFonts w:eastAsia="Calibri"/>
          <w:sz w:val="22"/>
          <w:szCs w:val="22"/>
        </w:rPr>
        <w:t xml:space="preserve"> R1 </w:t>
      </w:r>
      <w:r w:rsidR="00E55E21" w:rsidRPr="00D15981">
        <w:rPr>
          <w:sz w:val="22"/>
          <w:szCs w:val="22"/>
        </w:rPr>
        <w:t>…………………</w:t>
      </w:r>
      <w:r w:rsidR="00B65D3B" w:rsidRPr="00D15981">
        <w:rPr>
          <w:sz w:val="22"/>
          <w:szCs w:val="22"/>
        </w:rPr>
        <w:t>zł netto</w:t>
      </w:r>
      <w:r w:rsidR="00236A60">
        <w:rPr>
          <w:sz w:val="22"/>
          <w:szCs w:val="22"/>
        </w:rPr>
        <w:t>)</w:t>
      </w:r>
    </w:p>
    <w:p w14:paraId="29C3D6D8" w14:textId="5610941F" w:rsidR="00E55E21" w:rsidRPr="005B5E02" w:rsidRDefault="000B267A" w:rsidP="000B267A">
      <w:pPr>
        <w:tabs>
          <w:tab w:val="left" w:pos="284"/>
          <w:tab w:val="left" w:pos="567"/>
        </w:tabs>
        <w:suppressAutoHyphens/>
        <w:ind w:firstLine="284"/>
        <w:jc w:val="both"/>
        <w:rPr>
          <w:sz w:val="22"/>
          <w:szCs w:val="22"/>
        </w:rPr>
      </w:pPr>
      <w:r w:rsidRPr="00D15981">
        <w:rPr>
          <w:sz w:val="22"/>
          <w:szCs w:val="22"/>
        </w:rPr>
        <w:t>b)</w:t>
      </w:r>
      <w:r w:rsidRPr="00D15981">
        <w:rPr>
          <w:sz w:val="22"/>
          <w:szCs w:val="22"/>
        </w:rPr>
        <w:tab/>
      </w:r>
      <w:r w:rsidR="00E55E21" w:rsidRPr="00D15981">
        <w:rPr>
          <w:sz w:val="22"/>
          <w:szCs w:val="22"/>
        </w:rPr>
        <w:t>Cen</w:t>
      </w:r>
      <w:r w:rsidRPr="00D15981">
        <w:rPr>
          <w:sz w:val="22"/>
          <w:szCs w:val="22"/>
        </w:rPr>
        <w:t>ę</w:t>
      </w:r>
      <w:r w:rsidR="00E55E21" w:rsidRPr="00D15981">
        <w:rPr>
          <w:sz w:val="22"/>
          <w:szCs w:val="22"/>
        </w:rPr>
        <w:t xml:space="preserve"> wykonania </w:t>
      </w:r>
      <w:r w:rsidR="00E55E21" w:rsidRPr="005B5E02">
        <w:rPr>
          <w:sz w:val="22"/>
          <w:szCs w:val="22"/>
        </w:rPr>
        <w:t>jednego remontu kapitalnego  - R2…………zł</w:t>
      </w:r>
      <w:r w:rsidR="00B65D3B" w:rsidRPr="005B5E02">
        <w:rPr>
          <w:sz w:val="22"/>
          <w:szCs w:val="22"/>
        </w:rPr>
        <w:t xml:space="preserve"> netto.</w:t>
      </w:r>
      <w:r w:rsidR="00E55E21" w:rsidRPr="005B5E02">
        <w:rPr>
          <w:sz w:val="22"/>
          <w:szCs w:val="22"/>
        </w:rPr>
        <w:t xml:space="preserve"> </w:t>
      </w:r>
    </w:p>
    <w:p w14:paraId="498D6014" w14:textId="25267C1C" w:rsidR="0098185C" w:rsidRPr="005B5E02" w:rsidRDefault="0098185C" w:rsidP="0098185C">
      <w:pPr>
        <w:tabs>
          <w:tab w:val="left" w:pos="284"/>
          <w:tab w:val="left" w:pos="567"/>
        </w:tabs>
        <w:suppressAutoHyphens/>
        <w:ind w:left="567" w:hanging="283"/>
        <w:jc w:val="both"/>
        <w:rPr>
          <w:sz w:val="22"/>
          <w:szCs w:val="22"/>
        </w:rPr>
      </w:pPr>
      <w:r w:rsidRPr="005B5E02">
        <w:rPr>
          <w:sz w:val="22"/>
          <w:szCs w:val="22"/>
        </w:rPr>
        <w:t xml:space="preserve">c)  </w:t>
      </w:r>
      <w:r w:rsidR="0042013A" w:rsidRPr="005B5E02">
        <w:rPr>
          <w:sz w:val="22"/>
          <w:szCs w:val="22"/>
        </w:rPr>
        <w:t>Maksymalna w</w:t>
      </w:r>
      <w:r w:rsidRPr="005B5E02">
        <w:rPr>
          <w:sz w:val="22"/>
          <w:szCs w:val="22"/>
        </w:rPr>
        <w:t xml:space="preserve">artość zakresu obejmującego pakiet wybranych podzespołów oraz stawkę roboczogodziny pracy serwisu (WPP) celem zabezpieczenia potrzeb Zamawiającego na realizację pozagwarancyjnych usług serwisowych w okresie 24 miesięcy od daty uruchomienia kombajnu wynosi ……. zł netto. </w:t>
      </w:r>
      <w:r w:rsidR="006A2460" w:rsidRPr="005B5E02">
        <w:rPr>
          <w:sz w:val="22"/>
          <w:szCs w:val="22"/>
        </w:rPr>
        <w:t xml:space="preserve"> </w:t>
      </w:r>
      <w:r w:rsidR="0042013A" w:rsidRPr="005B5E02">
        <w:rPr>
          <w:sz w:val="22"/>
          <w:szCs w:val="22"/>
        </w:rPr>
        <w:t>Skorzystanie przez Zamawiającego z prawa opcji następuje poprzez złożenie Wykonawcy pisemnego oświadczenia o skorzystaniu z prawa opcji w zakresie i na warunkach określonych w dokumentach zamówienia</w:t>
      </w:r>
      <w:r w:rsidR="00DA35C3" w:rsidRPr="005B5E02">
        <w:rPr>
          <w:sz w:val="22"/>
          <w:szCs w:val="22"/>
        </w:rPr>
        <w:t>,</w:t>
      </w:r>
      <w:r w:rsidR="0042013A" w:rsidRPr="005B5E02">
        <w:rPr>
          <w:sz w:val="22"/>
          <w:szCs w:val="22"/>
        </w:rPr>
        <w:t xml:space="preserve"> </w:t>
      </w:r>
      <w:r w:rsidR="006A2460" w:rsidRPr="005B5E02">
        <w:rPr>
          <w:sz w:val="22"/>
          <w:szCs w:val="22"/>
        </w:rPr>
        <w:t xml:space="preserve">w niniejszej Umowie oraz w </w:t>
      </w:r>
      <w:r w:rsidR="0042013A" w:rsidRPr="005B5E02">
        <w:rPr>
          <w:sz w:val="22"/>
          <w:szCs w:val="22"/>
        </w:rPr>
        <w:t>Istotnych</w:t>
      </w:r>
      <w:r w:rsidR="006A2460" w:rsidRPr="005B5E02">
        <w:rPr>
          <w:sz w:val="22"/>
          <w:szCs w:val="22"/>
        </w:rPr>
        <w:t xml:space="preserve"> Postanowieniach Umowy dotyczących usług serwisowych, stanowiących Załącznik nr 9 do SWZ. Dla celów organizacyjnych i wykonawczych Strony zawrą odrębny dokument w formie umowy serwisowej, zgodny z treścią Załącznika nr 9 do SWZ, przy czym jego zawarcie stanowi wykonanie prawa opcji przewidzianego w niniejszej Umowie i nie stanowi udzielenia nowego lub odrębnego zamówienia publicznego.</w:t>
      </w:r>
    </w:p>
    <w:p w14:paraId="2216F9A3" w14:textId="113FF302" w:rsidR="00D93323" w:rsidRPr="005B5E02" w:rsidRDefault="00D93323" w:rsidP="00056315">
      <w:pPr>
        <w:numPr>
          <w:ilvl w:val="0"/>
          <w:numId w:val="53"/>
        </w:numPr>
        <w:jc w:val="both"/>
        <w:rPr>
          <w:sz w:val="22"/>
          <w:szCs w:val="22"/>
        </w:rPr>
      </w:pPr>
      <w:r w:rsidRPr="005B5E02">
        <w:rPr>
          <w:sz w:val="22"/>
          <w:szCs w:val="22"/>
        </w:rPr>
        <w:t xml:space="preserve">Wartość Umowy, o której mowa w ust. 1, została ustalona w oparciu o ceny jednostkowe podane w Ofercie Wykonawcy oraz liczbę jednostek podaną w Specyfikacji Warunków Zamówienia </w:t>
      </w:r>
    </w:p>
    <w:p w14:paraId="5E24E699" w14:textId="352330E1" w:rsidR="00D93323" w:rsidRPr="00D15981" w:rsidRDefault="00D93323" w:rsidP="00056315">
      <w:pPr>
        <w:numPr>
          <w:ilvl w:val="0"/>
          <w:numId w:val="53"/>
        </w:numPr>
        <w:jc w:val="both"/>
        <w:rPr>
          <w:sz w:val="22"/>
          <w:szCs w:val="22"/>
        </w:rPr>
      </w:pPr>
      <w:r w:rsidRPr="00D15981">
        <w:rPr>
          <w:sz w:val="22"/>
          <w:szCs w:val="22"/>
        </w:rPr>
        <w:t>Ceny jednostkowe netto zawierają wszelkie koszty Wykonawcy związane z realizacją Umowy, w tym w szczególności podatki, opłaty, cło, itd. i nie będą podlegały zmianom, chyba że postanowienia Umowy wprost stanowią inaczej.</w:t>
      </w:r>
    </w:p>
    <w:p w14:paraId="21859B5C" w14:textId="77777777" w:rsidR="00084D86" w:rsidRPr="00D15981" w:rsidRDefault="00084D86" w:rsidP="00056315">
      <w:pPr>
        <w:numPr>
          <w:ilvl w:val="0"/>
          <w:numId w:val="53"/>
        </w:numPr>
        <w:contextualSpacing/>
        <w:jc w:val="both"/>
        <w:rPr>
          <w:sz w:val="22"/>
          <w:szCs w:val="22"/>
        </w:rPr>
      </w:pPr>
      <w:r w:rsidRPr="00D15981">
        <w:rPr>
          <w:sz w:val="22"/>
          <w:szCs w:val="22"/>
        </w:rPr>
        <w:t>Zamawiający nie dopuszcza możliwości rozliczania częściowego</w:t>
      </w:r>
      <w:r w:rsidRPr="00D15981">
        <w:rPr>
          <w:color w:val="FF0000"/>
          <w:sz w:val="22"/>
          <w:szCs w:val="22"/>
        </w:rPr>
        <w:t xml:space="preserve"> </w:t>
      </w:r>
      <w:r w:rsidRPr="00D15981">
        <w:rPr>
          <w:sz w:val="22"/>
          <w:szCs w:val="22"/>
        </w:rPr>
        <w:t>w ramach dostawy poszczególnego kompletnego przedmiotu zamówienia z danego zadania wraz z dokumentacją.</w:t>
      </w:r>
    </w:p>
    <w:p w14:paraId="1DA5DF15" w14:textId="77777777" w:rsidR="00084D86" w:rsidRPr="00D15981" w:rsidRDefault="00084D86" w:rsidP="00056315">
      <w:pPr>
        <w:pStyle w:val="Tekstpodstawowy"/>
        <w:numPr>
          <w:ilvl w:val="0"/>
          <w:numId w:val="53"/>
        </w:numPr>
        <w:tabs>
          <w:tab w:val="left" w:pos="851"/>
        </w:tabs>
        <w:spacing w:after="0"/>
        <w:jc w:val="both"/>
        <w:rPr>
          <w:iCs/>
          <w:sz w:val="22"/>
          <w:szCs w:val="22"/>
        </w:rPr>
      </w:pPr>
      <w:bookmarkStart w:id="204" w:name="_Hlk148343732"/>
      <w:r w:rsidRPr="00D15981">
        <w:rPr>
          <w:iCs/>
          <w:sz w:val="22"/>
          <w:szCs w:val="22"/>
        </w:rPr>
        <w:t xml:space="preserve">W przypadku, gdy Wykonawcą jest podmiot zagraniczny, zgodnie z ustawą o podatku od towarów i usług, Zamawiający jest zobowiązany rozliczyć podatek VAT - </w:t>
      </w:r>
      <w:r w:rsidRPr="004D6E1D">
        <w:rPr>
          <w:i/>
          <w:sz w:val="22"/>
          <w:szCs w:val="22"/>
        </w:rPr>
        <w:t>jeżeli dotyczy</w:t>
      </w:r>
    </w:p>
    <w:bookmarkEnd w:id="204"/>
    <w:p w14:paraId="241CA377" w14:textId="77777777" w:rsidR="00445C57" w:rsidRPr="00D15981" w:rsidRDefault="00445C57" w:rsidP="00056315">
      <w:pPr>
        <w:pStyle w:val="Tekstpodstawowy"/>
        <w:numPr>
          <w:ilvl w:val="0"/>
          <w:numId w:val="53"/>
        </w:numPr>
        <w:tabs>
          <w:tab w:val="left" w:pos="851"/>
        </w:tabs>
        <w:spacing w:after="0"/>
        <w:jc w:val="both"/>
        <w:rPr>
          <w:sz w:val="22"/>
          <w:szCs w:val="22"/>
        </w:rPr>
      </w:pPr>
      <w:r w:rsidRPr="00D15981">
        <w:rPr>
          <w:sz w:val="22"/>
          <w:szCs w:val="22"/>
        </w:rPr>
        <w:t>W przypadku, gdy z realizacją Umowy wiążą się obowiązki celne (w tym związane z formalnościami celnymi i zapłatą cła), obowiązki te spoczywają na Wykonawcy.</w:t>
      </w:r>
    </w:p>
    <w:p w14:paraId="51FA09FD" w14:textId="2BC10BD7" w:rsidR="00084D86" w:rsidRPr="00D15981" w:rsidRDefault="00445C57" w:rsidP="00056315">
      <w:pPr>
        <w:pStyle w:val="Tekstpodstawowy"/>
        <w:numPr>
          <w:ilvl w:val="0"/>
          <w:numId w:val="53"/>
        </w:numPr>
        <w:tabs>
          <w:tab w:val="left" w:pos="851"/>
        </w:tabs>
        <w:spacing w:after="0"/>
        <w:jc w:val="both"/>
        <w:rPr>
          <w:sz w:val="22"/>
          <w:szCs w:val="22"/>
        </w:rPr>
      </w:pPr>
      <w:r w:rsidRPr="00D15981">
        <w:rPr>
          <w:sz w:val="22"/>
          <w:szCs w:val="22"/>
        </w:rPr>
        <w:t>Wykonawcy przysługuje wynagrodzenie za faktycznie wykonaną/e dostawę/y, które rozliczane będą  wedle cen netto, wskazan</w:t>
      </w:r>
      <w:r w:rsidR="00192065" w:rsidRPr="00D15981">
        <w:rPr>
          <w:sz w:val="22"/>
          <w:szCs w:val="22"/>
        </w:rPr>
        <w:t>ych</w:t>
      </w:r>
      <w:r w:rsidRPr="00D15981">
        <w:rPr>
          <w:sz w:val="22"/>
          <w:szCs w:val="22"/>
        </w:rPr>
        <w:t xml:space="preserve"> w ust. </w:t>
      </w:r>
      <w:r w:rsidR="00B65D3B" w:rsidRPr="00D15981">
        <w:rPr>
          <w:sz w:val="22"/>
          <w:szCs w:val="22"/>
        </w:rPr>
        <w:t>2</w:t>
      </w:r>
      <w:r w:rsidRPr="00D15981">
        <w:rPr>
          <w:sz w:val="22"/>
          <w:szCs w:val="22"/>
        </w:rPr>
        <w:t xml:space="preserve"> powyżej.</w:t>
      </w:r>
    </w:p>
    <w:p w14:paraId="6F901217" w14:textId="48AF6E4C" w:rsidR="001B110C" w:rsidRPr="00D15981" w:rsidRDefault="00D93323" w:rsidP="00056315">
      <w:pPr>
        <w:numPr>
          <w:ilvl w:val="0"/>
          <w:numId w:val="53"/>
        </w:numPr>
        <w:jc w:val="both"/>
        <w:rPr>
          <w:sz w:val="22"/>
          <w:szCs w:val="22"/>
        </w:rPr>
      </w:pPr>
      <w:r w:rsidRPr="00D15981">
        <w:rPr>
          <w:sz w:val="22"/>
          <w:szCs w:val="22"/>
        </w:rPr>
        <w:t>Wszelkie rozliczenia będą dokonywane w złotych polskich</w:t>
      </w:r>
      <w:r w:rsidR="00941231" w:rsidRPr="00D15981">
        <w:rPr>
          <w:sz w:val="22"/>
          <w:szCs w:val="22"/>
        </w:rPr>
        <w:t>.</w:t>
      </w:r>
    </w:p>
    <w:p w14:paraId="7AC0BDB7" w14:textId="77777777" w:rsidR="001B110C" w:rsidRPr="00D15981" w:rsidRDefault="00B470BB" w:rsidP="00056315">
      <w:pPr>
        <w:numPr>
          <w:ilvl w:val="0"/>
          <w:numId w:val="53"/>
        </w:numPr>
        <w:jc w:val="both"/>
        <w:rPr>
          <w:sz w:val="22"/>
          <w:szCs w:val="22"/>
        </w:rPr>
      </w:pPr>
      <w:r w:rsidRPr="00D15981">
        <w:rPr>
          <w:sz w:val="22"/>
          <w:szCs w:val="22"/>
        </w:rPr>
        <w:t xml:space="preserve">Przeprowadzanie (przy zmianie lokalizacji, przezbrojeniu) przeglądów bieżących kombajnu wykonanych u Wykonawcy R1 w okresie od 25 miesiąca do 60 miesiąca włącznie odbędzie się na koszt Zamawiającego. </w:t>
      </w:r>
    </w:p>
    <w:p w14:paraId="151E6600" w14:textId="3BB7648A" w:rsidR="00D93323" w:rsidRPr="00D15981" w:rsidRDefault="00B470BB" w:rsidP="00056315">
      <w:pPr>
        <w:numPr>
          <w:ilvl w:val="0"/>
          <w:numId w:val="53"/>
        </w:numPr>
        <w:jc w:val="both"/>
        <w:rPr>
          <w:sz w:val="22"/>
          <w:szCs w:val="22"/>
        </w:rPr>
      </w:pPr>
      <w:bookmarkStart w:id="205" w:name="_Hlk221873781"/>
      <w:r w:rsidRPr="00D15981">
        <w:rPr>
          <w:sz w:val="22"/>
          <w:szCs w:val="22"/>
        </w:rPr>
        <w:t xml:space="preserve">Maksymalny koszt przeglądu R1 i remontu R2 dla zakresów określonych w SWZ nie może być większy niż określony w  </w:t>
      </w:r>
      <w:r w:rsidRPr="00D15981">
        <w:rPr>
          <w:spacing w:val="-4"/>
          <w:sz w:val="22"/>
          <w:szCs w:val="22"/>
        </w:rPr>
        <w:t xml:space="preserve">§ </w:t>
      </w:r>
      <w:r w:rsidR="00775E58" w:rsidRPr="00D15981">
        <w:rPr>
          <w:spacing w:val="-4"/>
          <w:sz w:val="22"/>
          <w:szCs w:val="22"/>
        </w:rPr>
        <w:t>3</w:t>
      </w:r>
      <w:r w:rsidRPr="00D15981">
        <w:rPr>
          <w:spacing w:val="-4"/>
          <w:sz w:val="22"/>
          <w:szCs w:val="22"/>
        </w:rPr>
        <w:t xml:space="preserve"> </w:t>
      </w:r>
      <w:r w:rsidR="00D07074" w:rsidRPr="00D15981">
        <w:rPr>
          <w:b/>
          <w:bCs/>
          <w:spacing w:val="-4"/>
          <w:sz w:val="22"/>
          <w:szCs w:val="22"/>
        </w:rPr>
        <w:t>ust.3.</w:t>
      </w:r>
      <w:r w:rsidR="00D07074" w:rsidRPr="00D15981">
        <w:rPr>
          <w:spacing w:val="-4"/>
          <w:sz w:val="22"/>
          <w:szCs w:val="22"/>
        </w:rPr>
        <w:t xml:space="preserve"> </w:t>
      </w:r>
      <w:r w:rsidR="00775E58" w:rsidRPr="00D15981">
        <w:rPr>
          <w:spacing w:val="-4"/>
          <w:sz w:val="22"/>
          <w:szCs w:val="22"/>
        </w:rPr>
        <w:t>l</w:t>
      </w:r>
      <w:r w:rsidR="00B65D3B" w:rsidRPr="00D15981">
        <w:rPr>
          <w:spacing w:val="-4"/>
          <w:sz w:val="22"/>
          <w:szCs w:val="22"/>
        </w:rPr>
        <w:t>it</w:t>
      </w:r>
      <w:r w:rsidR="00775E58" w:rsidRPr="00D15981">
        <w:rPr>
          <w:spacing w:val="-4"/>
          <w:sz w:val="22"/>
          <w:szCs w:val="22"/>
        </w:rPr>
        <w:t>.</w:t>
      </w:r>
      <w:r w:rsidR="00B65D3B" w:rsidRPr="00D15981">
        <w:rPr>
          <w:spacing w:val="-4"/>
          <w:sz w:val="22"/>
          <w:szCs w:val="22"/>
        </w:rPr>
        <w:t xml:space="preserve"> a) i b)</w:t>
      </w:r>
      <w:r w:rsidRPr="00D15981">
        <w:rPr>
          <w:spacing w:val="-4"/>
          <w:sz w:val="22"/>
          <w:szCs w:val="22"/>
        </w:rPr>
        <w:t xml:space="preserve">. Zakresy przeglądów określono w </w:t>
      </w:r>
      <w:r w:rsidR="00E1295D" w:rsidRPr="00D15981">
        <w:rPr>
          <w:b/>
          <w:bCs/>
          <w:i/>
          <w:iCs/>
          <w:spacing w:val="-4"/>
          <w:sz w:val="22"/>
          <w:szCs w:val="22"/>
        </w:rPr>
        <w:t>Załącznikach 1f i 1g</w:t>
      </w:r>
      <w:r w:rsidR="00687AD4">
        <w:rPr>
          <w:b/>
          <w:bCs/>
          <w:i/>
          <w:iCs/>
          <w:spacing w:val="-4"/>
          <w:sz w:val="22"/>
          <w:szCs w:val="22"/>
        </w:rPr>
        <w:t xml:space="preserve"> do SOPZ</w:t>
      </w:r>
      <w:r w:rsidRPr="00D15981">
        <w:rPr>
          <w:spacing w:val="-4"/>
          <w:sz w:val="22"/>
          <w:szCs w:val="22"/>
        </w:rPr>
        <w:t>, ale jeżeli dla zapewnienia gwarantowanej średnio</w:t>
      </w:r>
      <w:r w:rsidR="00E1295D" w:rsidRPr="00D15981">
        <w:rPr>
          <w:spacing w:val="-4"/>
          <w:sz w:val="22"/>
          <w:szCs w:val="22"/>
        </w:rPr>
        <w:t>dobowej</w:t>
      </w:r>
      <w:r w:rsidRPr="00D15981">
        <w:rPr>
          <w:spacing w:val="-4"/>
          <w:sz w:val="22"/>
          <w:szCs w:val="22"/>
        </w:rPr>
        <w:t xml:space="preserve"> dostępności kombajnu wystarczającym jest wykonanie mniejszego zakresu niż określone w</w:t>
      </w:r>
      <w:r w:rsidR="00E1295D" w:rsidRPr="00D15981">
        <w:rPr>
          <w:spacing w:val="-4"/>
          <w:sz w:val="22"/>
          <w:szCs w:val="22"/>
        </w:rPr>
        <w:t xml:space="preserve"> </w:t>
      </w:r>
      <w:r w:rsidR="00E1295D" w:rsidRPr="00D15981">
        <w:rPr>
          <w:b/>
          <w:bCs/>
          <w:i/>
          <w:iCs/>
          <w:spacing w:val="-4"/>
          <w:sz w:val="22"/>
          <w:szCs w:val="22"/>
        </w:rPr>
        <w:t>Załącznikach 1f i 1g</w:t>
      </w:r>
      <w:r w:rsidR="00687AD4">
        <w:rPr>
          <w:b/>
          <w:bCs/>
          <w:i/>
          <w:iCs/>
          <w:spacing w:val="-4"/>
          <w:sz w:val="22"/>
          <w:szCs w:val="22"/>
        </w:rPr>
        <w:t xml:space="preserve"> do SOPZ</w:t>
      </w:r>
      <w:r w:rsidRPr="00D15981">
        <w:rPr>
          <w:spacing w:val="-4"/>
          <w:sz w:val="22"/>
          <w:szCs w:val="22"/>
        </w:rPr>
        <w:t>, to dopuszcza się realizację mniejszego zakresu za porozumieniem stron.</w:t>
      </w:r>
    </w:p>
    <w:bookmarkEnd w:id="205"/>
    <w:p w14:paraId="41889658" w14:textId="77777777" w:rsidR="00084D86" w:rsidRPr="00D15981" w:rsidRDefault="00D93323" w:rsidP="00056315">
      <w:pPr>
        <w:numPr>
          <w:ilvl w:val="0"/>
          <w:numId w:val="53"/>
        </w:numPr>
        <w:jc w:val="both"/>
        <w:rPr>
          <w:sz w:val="22"/>
          <w:szCs w:val="22"/>
        </w:rPr>
      </w:pPr>
      <w:r w:rsidRPr="00D15981">
        <w:rPr>
          <w:sz w:val="22"/>
          <w:szCs w:val="22"/>
        </w:rPr>
        <w:t>Wartość niniejszej Umowy zawiera wszelkie koszty poniesione w celu należytego wykonania umowy.</w:t>
      </w:r>
    </w:p>
    <w:p w14:paraId="4DA4E1F4" w14:textId="30C695B6" w:rsidR="00084D86" w:rsidRDefault="00084D86" w:rsidP="00056315">
      <w:pPr>
        <w:numPr>
          <w:ilvl w:val="0"/>
          <w:numId w:val="53"/>
        </w:numPr>
        <w:spacing w:line="259" w:lineRule="auto"/>
        <w:jc w:val="both"/>
        <w:rPr>
          <w:sz w:val="22"/>
          <w:szCs w:val="22"/>
        </w:rPr>
      </w:pPr>
      <w:r w:rsidRPr="00D15981">
        <w:rPr>
          <w:sz w:val="22"/>
          <w:szCs w:val="22"/>
        </w:rPr>
        <w:t xml:space="preserve">Zamawiający oświadcza, że minimalny gwarantowany poziom wykonania Umowy wynosi 100% </w:t>
      </w:r>
      <w:r w:rsidR="003530C7" w:rsidRPr="00D15981">
        <w:rPr>
          <w:sz w:val="22"/>
          <w:szCs w:val="22"/>
        </w:rPr>
        <w:t xml:space="preserve">zakresu gwarantowanego </w:t>
      </w:r>
      <w:r w:rsidRPr="00D15981">
        <w:rPr>
          <w:sz w:val="22"/>
          <w:szCs w:val="22"/>
        </w:rPr>
        <w:t>wartości Umowy</w:t>
      </w:r>
      <w:r w:rsidR="001250C4" w:rsidRPr="00D15981">
        <w:rPr>
          <w:sz w:val="22"/>
          <w:szCs w:val="22"/>
        </w:rPr>
        <w:t xml:space="preserve"> wskazanej w § 3 ust</w:t>
      </w:r>
      <w:r w:rsidR="00BA11E4" w:rsidRPr="00D15981">
        <w:rPr>
          <w:sz w:val="22"/>
          <w:szCs w:val="22"/>
        </w:rPr>
        <w:t>.</w:t>
      </w:r>
      <w:r w:rsidR="001250C4" w:rsidRPr="00D15981">
        <w:rPr>
          <w:sz w:val="22"/>
          <w:szCs w:val="22"/>
        </w:rPr>
        <w:t xml:space="preserve"> </w:t>
      </w:r>
      <w:r w:rsidR="00BA11E4" w:rsidRPr="00D15981">
        <w:rPr>
          <w:sz w:val="22"/>
          <w:szCs w:val="22"/>
        </w:rPr>
        <w:t xml:space="preserve">1 lit a). </w:t>
      </w:r>
      <w:r w:rsidRPr="00D15981">
        <w:rPr>
          <w:sz w:val="22"/>
          <w:szCs w:val="22"/>
        </w:rPr>
        <w:t>Wykonawcy nie przysługują roszczenia o wykonanie Umowy w większym zakresie.</w:t>
      </w:r>
    </w:p>
    <w:p w14:paraId="635D43ED" w14:textId="346A5676" w:rsidR="00946028" w:rsidRPr="00946028" w:rsidRDefault="00946028" w:rsidP="00946028">
      <w:pPr>
        <w:numPr>
          <w:ilvl w:val="0"/>
          <w:numId w:val="53"/>
        </w:numPr>
        <w:spacing w:line="259" w:lineRule="auto"/>
        <w:jc w:val="both"/>
        <w:rPr>
          <w:strike/>
          <w:color w:val="00B050"/>
          <w:sz w:val="22"/>
          <w:szCs w:val="22"/>
        </w:rPr>
      </w:pPr>
      <w:r w:rsidRPr="0046246A">
        <w:rPr>
          <w:sz w:val="22"/>
          <w:szCs w:val="22"/>
        </w:rPr>
        <w:t xml:space="preserve">W przypadku zmiany wartości </w:t>
      </w:r>
      <w:r>
        <w:rPr>
          <w:sz w:val="22"/>
          <w:szCs w:val="22"/>
        </w:rPr>
        <w:t>U</w:t>
      </w:r>
      <w:r w:rsidRPr="0046246A">
        <w:rPr>
          <w:sz w:val="22"/>
          <w:szCs w:val="22"/>
        </w:rPr>
        <w:t xml:space="preserve">mowy, minimalny gwarantowany poziom wykonania Umowy, odnosić się będzie do zaktualizowanej wartości, przy czym za zmianę wartości </w:t>
      </w:r>
      <w:r>
        <w:rPr>
          <w:sz w:val="22"/>
          <w:szCs w:val="22"/>
        </w:rPr>
        <w:t>U</w:t>
      </w:r>
      <w:r w:rsidRPr="0046246A">
        <w:rPr>
          <w:sz w:val="22"/>
          <w:szCs w:val="22"/>
        </w:rPr>
        <w:t xml:space="preserve">mowy nie uważa się zmiany wartości </w:t>
      </w:r>
      <w:r>
        <w:rPr>
          <w:sz w:val="22"/>
          <w:szCs w:val="22"/>
        </w:rPr>
        <w:t>U</w:t>
      </w:r>
      <w:r w:rsidRPr="0046246A">
        <w:rPr>
          <w:sz w:val="22"/>
          <w:szCs w:val="22"/>
        </w:rPr>
        <w:t>mowy dokonanej w wyniku waloryzac</w:t>
      </w:r>
      <w:r w:rsidRPr="00946028">
        <w:rPr>
          <w:sz w:val="22"/>
          <w:szCs w:val="22"/>
        </w:rPr>
        <w:t xml:space="preserve">ji. </w:t>
      </w:r>
    </w:p>
    <w:p w14:paraId="02E98D7C" w14:textId="2A770F59" w:rsidR="00B470BB" w:rsidRPr="00D15981" w:rsidRDefault="00B470BB" w:rsidP="00445C57">
      <w:pPr>
        <w:jc w:val="both"/>
        <w:rPr>
          <w:sz w:val="22"/>
          <w:szCs w:val="22"/>
        </w:rPr>
      </w:pPr>
    </w:p>
    <w:p w14:paraId="582FB7F7" w14:textId="08540491" w:rsidR="00D94097" w:rsidRPr="00D15981" w:rsidRDefault="00D94097" w:rsidP="00D94097">
      <w:pPr>
        <w:pStyle w:val="Nagwek1"/>
        <w:spacing w:before="0"/>
        <w:ind w:left="432"/>
        <w:jc w:val="center"/>
        <w:rPr>
          <w:rFonts w:ascii="Times New Roman" w:hAnsi="Times New Roman" w:cs="Times New Roman"/>
          <w:color w:val="auto"/>
          <w:sz w:val="22"/>
          <w:szCs w:val="22"/>
        </w:rPr>
      </w:pPr>
      <w:bookmarkStart w:id="206" w:name="_Toc238454506"/>
      <w:bookmarkStart w:id="207" w:name="_Toc238454622"/>
      <w:bookmarkStart w:id="208" w:name="_Toc238533823"/>
      <w:r w:rsidRPr="00D15981">
        <w:rPr>
          <w:rFonts w:ascii="Times New Roman" w:hAnsi="Times New Roman" w:cs="Times New Roman"/>
          <w:color w:val="auto"/>
          <w:sz w:val="22"/>
          <w:szCs w:val="22"/>
        </w:rPr>
        <w:lastRenderedPageBreak/>
        <w:t>§4. Fakturowanie i płatności</w:t>
      </w:r>
      <w:bookmarkEnd w:id="206"/>
      <w:bookmarkEnd w:id="207"/>
      <w:bookmarkEnd w:id="208"/>
    </w:p>
    <w:p w14:paraId="526D639E" w14:textId="77777777" w:rsidR="00106655" w:rsidRPr="00D15981" w:rsidRDefault="00D94097" w:rsidP="00056315">
      <w:pPr>
        <w:pStyle w:val="Akapitzlist"/>
        <w:numPr>
          <w:ilvl w:val="0"/>
          <w:numId w:val="42"/>
        </w:numPr>
        <w:autoSpaceDE w:val="0"/>
        <w:autoSpaceDN w:val="0"/>
        <w:adjustRightInd w:val="0"/>
        <w:jc w:val="both"/>
        <w:rPr>
          <w:rFonts w:eastAsia="SymbolMT"/>
          <w:sz w:val="22"/>
          <w:szCs w:val="22"/>
        </w:rPr>
      </w:pPr>
      <w:bookmarkStart w:id="209" w:name="_Hlk237256370"/>
      <w:r w:rsidRPr="00D15981">
        <w:rPr>
          <w:rFonts w:eastAsia="SymbolMT"/>
          <w:sz w:val="22"/>
          <w:szCs w:val="22"/>
        </w:rPr>
        <w:t xml:space="preserve">Rozliczenie przedmiotu umowy nastąpi na podstawie </w:t>
      </w:r>
      <w:r w:rsidR="00106655" w:rsidRPr="00D15981">
        <w:rPr>
          <w:rFonts w:eastAsia="SymbolMT"/>
          <w:sz w:val="22"/>
          <w:szCs w:val="22"/>
        </w:rPr>
        <w:t>dwóch faktur</w:t>
      </w:r>
      <w:bookmarkEnd w:id="209"/>
      <w:r w:rsidR="00106655" w:rsidRPr="00D15981">
        <w:rPr>
          <w:rFonts w:eastAsia="SymbolMT"/>
          <w:sz w:val="22"/>
          <w:szCs w:val="22"/>
        </w:rPr>
        <w:t xml:space="preserve"> </w:t>
      </w:r>
      <w:r w:rsidRPr="00D15981">
        <w:rPr>
          <w:rFonts w:eastAsia="SymbolMT"/>
          <w:sz w:val="22"/>
          <w:szCs w:val="22"/>
        </w:rPr>
        <w:t>wystawion</w:t>
      </w:r>
      <w:r w:rsidR="00106655" w:rsidRPr="00D15981">
        <w:rPr>
          <w:rFonts w:eastAsia="SymbolMT"/>
          <w:sz w:val="22"/>
          <w:szCs w:val="22"/>
        </w:rPr>
        <w:t xml:space="preserve">ych </w:t>
      </w:r>
      <w:r w:rsidRPr="00D15981">
        <w:rPr>
          <w:rFonts w:eastAsia="SymbolMT"/>
          <w:sz w:val="22"/>
          <w:szCs w:val="22"/>
        </w:rPr>
        <w:t>zgodnie z obowiązującymi przepisami prawa.</w:t>
      </w:r>
    </w:p>
    <w:p w14:paraId="54B923FB" w14:textId="24618EC5" w:rsidR="00D94097" w:rsidRPr="00D15981" w:rsidRDefault="00D94097" w:rsidP="00056315">
      <w:pPr>
        <w:pStyle w:val="Akapitzlist"/>
        <w:numPr>
          <w:ilvl w:val="1"/>
          <w:numId w:val="42"/>
        </w:numPr>
        <w:autoSpaceDE w:val="0"/>
        <w:autoSpaceDN w:val="0"/>
        <w:adjustRightInd w:val="0"/>
        <w:jc w:val="both"/>
        <w:rPr>
          <w:rFonts w:eastAsia="SymbolMT"/>
          <w:sz w:val="22"/>
          <w:szCs w:val="22"/>
        </w:rPr>
      </w:pPr>
      <w:r w:rsidRPr="00D15981">
        <w:rPr>
          <w:rFonts w:eastAsia="SymbolMT"/>
          <w:sz w:val="22"/>
          <w:szCs w:val="22"/>
        </w:rPr>
        <w:t xml:space="preserve">Podstawą wystawienia </w:t>
      </w:r>
      <w:r w:rsidR="00106655" w:rsidRPr="00D15981">
        <w:rPr>
          <w:rFonts w:eastAsia="SymbolMT"/>
          <w:b/>
          <w:bCs/>
          <w:i/>
          <w:iCs/>
          <w:sz w:val="22"/>
          <w:szCs w:val="22"/>
        </w:rPr>
        <w:t>pierwszej</w:t>
      </w:r>
      <w:r w:rsidR="00106655" w:rsidRPr="00D15981">
        <w:rPr>
          <w:rFonts w:eastAsia="SymbolMT"/>
          <w:sz w:val="22"/>
          <w:szCs w:val="22"/>
        </w:rPr>
        <w:t xml:space="preserve"> faktury </w:t>
      </w:r>
      <w:r w:rsidRPr="00D15981">
        <w:rPr>
          <w:rFonts w:eastAsia="SymbolMT"/>
          <w:sz w:val="22"/>
          <w:szCs w:val="22"/>
        </w:rPr>
        <w:t xml:space="preserve">jest Protokół kompletności dostawy </w:t>
      </w:r>
      <w:r w:rsidR="00106655" w:rsidRPr="00D15981">
        <w:rPr>
          <w:rFonts w:eastAsia="SymbolMT"/>
          <w:sz w:val="22"/>
          <w:szCs w:val="22"/>
        </w:rPr>
        <w:t xml:space="preserve">kombajnu </w:t>
      </w:r>
      <w:r w:rsidRPr="00D15981">
        <w:rPr>
          <w:rFonts w:eastAsia="SymbolMT"/>
          <w:b/>
          <w:bCs/>
          <w:i/>
          <w:iCs/>
          <w:sz w:val="22"/>
          <w:szCs w:val="22"/>
        </w:rPr>
        <w:t xml:space="preserve">(Załącznik nr </w:t>
      </w:r>
      <w:r w:rsidR="004669FB" w:rsidRPr="00D15981">
        <w:rPr>
          <w:rFonts w:eastAsia="SymbolMT"/>
          <w:b/>
          <w:bCs/>
          <w:i/>
          <w:iCs/>
          <w:sz w:val="22"/>
          <w:szCs w:val="22"/>
        </w:rPr>
        <w:t>4</w:t>
      </w:r>
      <w:r w:rsidRPr="00D15981">
        <w:rPr>
          <w:rFonts w:eastAsia="SymbolMT"/>
          <w:b/>
          <w:bCs/>
          <w:i/>
          <w:iCs/>
          <w:sz w:val="22"/>
          <w:szCs w:val="22"/>
        </w:rPr>
        <w:t xml:space="preserve"> do Umowy)</w:t>
      </w:r>
      <w:r w:rsidRPr="00D15981">
        <w:rPr>
          <w:rFonts w:eastAsia="SymbolMT"/>
          <w:sz w:val="22"/>
          <w:szCs w:val="22"/>
        </w:rPr>
        <w:t xml:space="preserve"> potwierdzający realizację dostawy przedmiotu Umowy</w:t>
      </w:r>
      <w:r w:rsidR="00106655" w:rsidRPr="00D15981">
        <w:rPr>
          <w:rFonts w:eastAsia="SymbolMT"/>
          <w:sz w:val="22"/>
          <w:szCs w:val="22"/>
        </w:rPr>
        <w:t xml:space="preserve"> </w:t>
      </w:r>
      <w:r w:rsidRPr="00D15981">
        <w:rPr>
          <w:rFonts w:eastAsia="SymbolMT"/>
          <w:sz w:val="22"/>
          <w:szCs w:val="22"/>
        </w:rPr>
        <w:t>do kopalni, podpisany przez przedstawicieli Stron Umowy.</w:t>
      </w:r>
    </w:p>
    <w:p w14:paraId="05B15071" w14:textId="6CACBF7F" w:rsidR="00106655" w:rsidRPr="00693AF5" w:rsidRDefault="00106655" w:rsidP="00056315">
      <w:pPr>
        <w:pStyle w:val="Akapitzlist"/>
        <w:numPr>
          <w:ilvl w:val="1"/>
          <w:numId w:val="42"/>
        </w:numPr>
        <w:autoSpaceDE w:val="0"/>
        <w:autoSpaceDN w:val="0"/>
        <w:adjustRightInd w:val="0"/>
        <w:jc w:val="both"/>
        <w:rPr>
          <w:rFonts w:eastAsia="SymbolMT"/>
          <w:color w:val="000000" w:themeColor="text1"/>
          <w:sz w:val="22"/>
          <w:szCs w:val="22"/>
        </w:rPr>
      </w:pPr>
      <w:bookmarkStart w:id="210" w:name="_Hlk221524566"/>
      <w:r w:rsidRPr="00D15981">
        <w:rPr>
          <w:rFonts w:eastAsia="SymbolMT"/>
          <w:sz w:val="22"/>
          <w:szCs w:val="22"/>
        </w:rPr>
        <w:t xml:space="preserve">Podstawą wystawienia </w:t>
      </w:r>
      <w:r w:rsidRPr="00291EAD">
        <w:rPr>
          <w:rFonts w:eastAsia="SymbolMT"/>
          <w:b/>
          <w:bCs/>
          <w:i/>
          <w:iCs/>
          <w:sz w:val="22"/>
          <w:szCs w:val="22"/>
        </w:rPr>
        <w:t>drugiej</w:t>
      </w:r>
      <w:r w:rsidRPr="00291EAD">
        <w:rPr>
          <w:rFonts w:eastAsia="SymbolMT"/>
          <w:i/>
          <w:iCs/>
          <w:sz w:val="22"/>
          <w:szCs w:val="22"/>
        </w:rPr>
        <w:t xml:space="preserve"> </w:t>
      </w:r>
      <w:r w:rsidRPr="00D15981">
        <w:rPr>
          <w:rFonts w:eastAsia="SymbolMT"/>
          <w:sz w:val="22"/>
          <w:szCs w:val="22"/>
        </w:rPr>
        <w:t>faktury jest Protokół  dostawy wyprawki</w:t>
      </w:r>
      <w:r w:rsidRPr="00D15981">
        <w:rPr>
          <w:sz w:val="22"/>
          <w:szCs w:val="22"/>
        </w:rPr>
        <w:t>/części rezerwowych</w:t>
      </w:r>
      <w:r w:rsidR="000F065F" w:rsidRPr="00D15981">
        <w:rPr>
          <w:rFonts w:eastAsia="SymbolMT"/>
          <w:sz w:val="22"/>
          <w:szCs w:val="22"/>
        </w:rPr>
        <w:t xml:space="preserve"> w rozbiciu na pozycje z podanymi </w:t>
      </w:r>
      <w:r w:rsidR="000F065F" w:rsidRPr="00693AF5">
        <w:rPr>
          <w:rFonts w:eastAsia="SymbolMT"/>
          <w:color w:val="000000" w:themeColor="text1"/>
          <w:sz w:val="22"/>
          <w:szCs w:val="22"/>
        </w:rPr>
        <w:t>cenami.</w:t>
      </w:r>
    </w:p>
    <w:bookmarkEnd w:id="210"/>
    <w:p w14:paraId="66B05F4F" w14:textId="77777777" w:rsidR="008E5B82" w:rsidRPr="00693AF5" w:rsidRDefault="008E5B82" w:rsidP="008E5B82">
      <w:pPr>
        <w:pStyle w:val="Akapitzlist"/>
        <w:numPr>
          <w:ilvl w:val="1"/>
          <w:numId w:val="42"/>
        </w:numPr>
        <w:autoSpaceDE w:val="0"/>
        <w:autoSpaceDN w:val="0"/>
        <w:adjustRightInd w:val="0"/>
        <w:jc w:val="both"/>
        <w:rPr>
          <w:color w:val="000000" w:themeColor="text1"/>
          <w:sz w:val="22"/>
          <w:szCs w:val="22"/>
        </w:rPr>
      </w:pPr>
      <w:r w:rsidRPr="00693AF5">
        <w:rPr>
          <w:color w:val="000000" w:themeColor="text1"/>
          <w:sz w:val="22"/>
          <w:szCs w:val="22"/>
        </w:rPr>
        <w:t xml:space="preserve">W przypadku udzielenia zlecenia na wykonanie </w:t>
      </w:r>
      <w:r w:rsidRPr="00693AF5">
        <w:rPr>
          <w:i/>
          <w:iCs/>
          <w:color w:val="000000" w:themeColor="text1"/>
          <w:sz w:val="22"/>
          <w:szCs w:val="22"/>
        </w:rPr>
        <w:t>Przeglądu</w:t>
      </w:r>
      <w:r w:rsidRPr="00693AF5">
        <w:rPr>
          <w:color w:val="000000" w:themeColor="text1"/>
          <w:sz w:val="22"/>
          <w:szCs w:val="22"/>
        </w:rPr>
        <w:t xml:space="preserve"> R1 lub </w:t>
      </w:r>
      <w:r w:rsidRPr="00693AF5">
        <w:rPr>
          <w:i/>
          <w:iCs/>
          <w:color w:val="000000" w:themeColor="text1"/>
          <w:sz w:val="22"/>
          <w:szCs w:val="22"/>
        </w:rPr>
        <w:t xml:space="preserve">Remontu kapitalnego </w:t>
      </w:r>
      <w:r w:rsidRPr="00693AF5">
        <w:rPr>
          <w:color w:val="000000" w:themeColor="text1"/>
          <w:sz w:val="22"/>
          <w:szCs w:val="22"/>
        </w:rPr>
        <w:t xml:space="preserve">R2 rozliczenie nastąpi na podstawie </w:t>
      </w:r>
      <w:r w:rsidRPr="00693AF5">
        <w:rPr>
          <w:i/>
          <w:iCs/>
          <w:color w:val="000000" w:themeColor="text1"/>
          <w:sz w:val="22"/>
          <w:szCs w:val="22"/>
        </w:rPr>
        <w:t>Protokół kompletności dostawy kombajnu</w:t>
      </w:r>
      <w:r w:rsidRPr="00693AF5">
        <w:rPr>
          <w:color w:val="000000" w:themeColor="text1"/>
          <w:sz w:val="22"/>
          <w:szCs w:val="22"/>
        </w:rPr>
        <w:t xml:space="preserve"> (po wykonanym przeglądzie/remoncie) podpisanego przez przedstawicieli Stron.</w:t>
      </w:r>
    </w:p>
    <w:p w14:paraId="331727DB" w14:textId="1A60D607" w:rsidR="006C706B" w:rsidRDefault="00026F62" w:rsidP="006C706B">
      <w:pPr>
        <w:ind w:left="360"/>
        <w:jc w:val="both"/>
        <w:rPr>
          <w:sz w:val="22"/>
          <w:szCs w:val="22"/>
        </w:rPr>
      </w:pPr>
      <w:r w:rsidRPr="00693AF5">
        <w:rPr>
          <w:color w:val="000000" w:themeColor="text1"/>
          <w:sz w:val="22"/>
          <w:szCs w:val="22"/>
        </w:rPr>
        <w:t xml:space="preserve">Do faktur </w:t>
      </w:r>
      <w:proofErr w:type="spellStart"/>
      <w:r w:rsidRPr="00693AF5">
        <w:rPr>
          <w:color w:val="000000" w:themeColor="text1"/>
          <w:sz w:val="22"/>
          <w:szCs w:val="22"/>
        </w:rPr>
        <w:t>ustrukruryzowanych</w:t>
      </w:r>
      <w:proofErr w:type="spellEnd"/>
      <w:r w:rsidRPr="00693AF5">
        <w:rPr>
          <w:color w:val="000000" w:themeColor="text1"/>
          <w:sz w:val="22"/>
          <w:szCs w:val="22"/>
        </w:rPr>
        <w:t xml:space="preserve"> protokół </w:t>
      </w:r>
      <w:r w:rsidR="00D44E9B" w:rsidRPr="00693AF5">
        <w:rPr>
          <w:color w:val="000000" w:themeColor="text1"/>
          <w:sz w:val="22"/>
          <w:szCs w:val="22"/>
        </w:rPr>
        <w:t>dostawy</w:t>
      </w:r>
      <w:r w:rsidRPr="00693AF5">
        <w:rPr>
          <w:color w:val="000000" w:themeColor="text1"/>
          <w:sz w:val="22"/>
          <w:szCs w:val="22"/>
        </w:rPr>
        <w:t xml:space="preserve"> wymagany </w:t>
      </w:r>
      <w:r w:rsidRPr="00D15981">
        <w:rPr>
          <w:sz w:val="22"/>
          <w:szCs w:val="22"/>
        </w:rPr>
        <w:t xml:space="preserve">umową należy przesłać na adres e-mail </w:t>
      </w:r>
      <w:hyperlink r:id="rId21" w:history="1">
        <w:r w:rsidRPr="00D15981">
          <w:rPr>
            <w:rStyle w:val="Hipercze"/>
            <w:b/>
            <w:bCs/>
            <w:sz w:val="22"/>
            <w:szCs w:val="22"/>
          </w:rPr>
          <w:t>ksef.zal@pgg.pl</w:t>
        </w:r>
      </w:hyperlink>
      <w:r w:rsidRPr="00D15981">
        <w:rPr>
          <w:b/>
          <w:bCs/>
          <w:sz w:val="22"/>
          <w:szCs w:val="22"/>
        </w:rPr>
        <w:t xml:space="preserve"> . </w:t>
      </w:r>
      <w:r w:rsidRPr="00D15981">
        <w:rPr>
          <w:sz w:val="22"/>
          <w:szCs w:val="22"/>
        </w:rPr>
        <w:t>W</w:t>
      </w:r>
      <w:r w:rsidRPr="00D15981">
        <w:rPr>
          <w:b/>
          <w:bCs/>
          <w:sz w:val="22"/>
          <w:szCs w:val="22"/>
        </w:rPr>
        <w:t xml:space="preserve"> </w:t>
      </w:r>
      <w:r w:rsidRPr="00D15981">
        <w:rPr>
          <w:sz w:val="22"/>
          <w:szCs w:val="22"/>
        </w:rPr>
        <w:t>temacie wiadomości  e-mail należy podać numer KSEF faktury. Rekomendowanym plikiem do przesyłania załączników do faktury jest plik PD</w:t>
      </w:r>
      <w:r w:rsidRPr="00A167A6">
        <w:rPr>
          <w:sz w:val="22"/>
          <w:szCs w:val="22"/>
        </w:rPr>
        <w:t>F.</w:t>
      </w:r>
    </w:p>
    <w:p w14:paraId="3C7CA576" w14:textId="77777777" w:rsidR="00445C57" w:rsidRPr="00D15981" w:rsidRDefault="00D94097" w:rsidP="00056315">
      <w:pPr>
        <w:numPr>
          <w:ilvl w:val="0"/>
          <w:numId w:val="42"/>
        </w:numPr>
        <w:jc w:val="both"/>
        <w:rPr>
          <w:sz w:val="22"/>
          <w:szCs w:val="22"/>
        </w:rPr>
      </w:pPr>
      <w:r w:rsidRPr="00D15981">
        <w:rPr>
          <w:sz w:val="22"/>
          <w:szCs w:val="22"/>
        </w:rPr>
        <w:t>Gdy Wykonawcą umowy jest konsorcjum, w Protokole odbioru wskazuje się członka konsorcjum, który wystawi fakturę za objęty protokołem przedmiot umowy. W przypadku gdy faktury za objęty protokołem przedmiot umowy wystawi dwóch lub więcej członków konsorcjum, w protokole odbioru wskazuje się wartość netto. Zapłata faktur</w:t>
      </w:r>
      <w:r w:rsidR="009819A3" w:rsidRPr="00D15981">
        <w:rPr>
          <w:sz w:val="22"/>
          <w:szCs w:val="22"/>
        </w:rPr>
        <w:t>y</w:t>
      </w:r>
      <w:r w:rsidRPr="00D15981">
        <w:rPr>
          <w:sz w:val="22"/>
          <w:szCs w:val="22"/>
        </w:rPr>
        <w:t xml:space="preserve"> zgodnie ze wskazaniem zawartym w protokole odbioru jest równoznaczna ze spełnieniem świadczenia za objęty protokołem przedmiot umowy wobec wszystkich wykonawców umowy.</w:t>
      </w:r>
    </w:p>
    <w:p w14:paraId="4CE02F3E" w14:textId="77777777" w:rsidR="00722119" w:rsidRPr="00D15981" w:rsidRDefault="00445C57" w:rsidP="00056315">
      <w:pPr>
        <w:numPr>
          <w:ilvl w:val="0"/>
          <w:numId w:val="42"/>
        </w:numPr>
        <w:jc w:val="both"/>
        <w:rPr>
          <w:sz w:val="22"/>
          <w:szCs w:val="22"/>
        </w:rPr>
      </w:pPr>
      <w:r w:rsidRPr="00D15981">
        <w:rPr>
          <w:sz w:val="22"/>
          <w:szCs w:val="22"/>
        </w:rPr>
        <w:t>Protokół kompletności dostawy podpisują upoważnieni przedstawiciele Stron wskazani w Umowie.</w:t>
      </w:r>
    </w:p>
    <w:p w14:paraId="79C324F8" w14:textId="5A0E36EC" w:rsidR="00D44E9B" w:rsidRPr="00D15981" w:rsidRDefault="00722119" w:rsidP="00056315">
      <w:pPr>
        <w:numPr>
          <w:ilvl w:val="0"/>
          <w:numId w:val="42"/>
        </w:numPr>
        <w:jc w:val="both"/>
        <w:rPr>
          <w:sz w:val="22"/>
          <w:szCs w:val="22"/>
        </w:rPr>
      </w:pPr>
      <w:r w:rsidRPr="00D15981">
        <w:rPr>
          <w:sz w:val="22"/>
          <w:szCs w:val="22"/>
        </w:rPr>
        <w:t>Faktury należy wystawiać zgodnie z obowiązującymi przepisami.</w:t>
      </w:r>
      <w:r w:rsidR="00445C57" w:rsidRPr="00D15981">
        <w:rPr>
          <w:sz w:val="22"/>
          <w:szCs w:val="22"/>
        </w:rPr>
        <w:t xml:space="preserve"> </w:t>
      </w:r>
    </w:p>
    <w:p w14:paraId="43AFE6A2" w14:textId="77777777" w:rsidR="00D44E9B" w:rsidRPr="00D15981" w:rsidRDefault="00445C57" w:rsidP="00056315">
      <w:pPr>
        <w:numPr>
          <w:ilvl w:val="0"/>
          <w:numId w:val="42"/>
        </w:numPr>
        <w:jc w:val="both"/>
        <w:rPr>
          <w:sz w:val="22"/>
          <w:szCs w:val="22"/>
        </w:rPr>
      </w:pPr>
      <w:r w:rsidRPr="00D15981">
        <w:rPr>
          <w:sz w:val="22"/>
          <w:szCs w:val="22"/>
        </w:rPr>
        <w:t>Wykonawca zobowiązany jest wystawić jedną fakturę obejmującą całe wynagrodzenie Wykonawcy należne w związku z realizacją zakresu przedmiotu umowy objętego danym Protokołem kompletności dostawy.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r w:rsidR="00D44E9B" w:rsidRPr="00D15981">
        <w:rPr>
          <w:sz w:val="22"/>
          <w:szCs w:val="22"/>
          <w:highlight w:val="yellow"/>
        </w:rPr>
        <w:t xml:space="preserve"> </w:t>
      </w:r>
    </w:p>
    <w:p w14:paraId="2D0B7423" w14:textId="69489F24" w:rsidR="00D44E9B" w:rsidRPr="00D15981" w:rsidRDefault="00D44E9B" w:rsidP="00056315">
      <w:pPr>
        <w:numPr>
          <w:ilvl w:val="0"/>
          <w:numId w:val="42"/>
        </w:numPr>
        <w:jc w:val="both"/>
        <w:rPr>
          <w:sz w:val="22"/>
          <w:szCs w:val="22"/>
        </w:rPr>
      </w:pPr>
      <w:r w:rsidRPr="00D15981">
        <w:rPr>
          <w:sz w:val="22"/>
          <w:szCs w:val="22"/>
        </w:rPr>
        <w:t xml:space="preserve">Z zastrzeżeniem przypadków wynikających z ustawy z dnia 11 marca 2004r. o podatku od towarów i usług, zwanej dalej „ustawą o VAT” </w:t>
      </w:r>
      <w:r w:rsidRPr="00D15981">
        <w:rPr>
          <w:b/>
          <w:bCs/>
          <w:sz w:val="22"/>
          <w:szCs w:val="22"/>
        </w:rPr>
        <w:t xml:space="preserve">WYKONAWCA </w:t>
      </w:r>
      <w:r w:rsidRPr="00D15981">
        <w:rPr>
          <w:sz w:val="22"/>
          <w:szCs w:val="22"/>
        </w:rPr>
        <w:t xml:space="preserve">wystawia i udostępnia </w:t>
      </w:r>
      <w:r w:rsidRPr="00D15981">
        <w:rPr>
          <w:b/>
          <w:bCs/>
          <w:sz w:val="22"/>
          <w:szCs w:val="22"/>
        </w:rPr>
        <w:t>ZAMAWIAJĄCEMU</w:t>
      </w:r>
      <w:r w:rsidRPr="00D15981">
        <w:rPr>
          <w:sz w:val="22"/>
          <w:szCs w:val="22"/>
        </w:rPr>
        <w:t xml:space="preserve"> faktury ustrukturyzowane przy użyciu Krajowego Systemu  e-Faktur, zwanego dalej „</w:t>
      </w:r>
      <w:proofErr w:type="spellStart"/>
      <w:r w:rsidRPr="00D15981">
        <w:rPr>
          <w:sz w:val="22"/>
          <w:szCs w:val="22"/>
        </w:rPr>
        <w:t>KSeF</w:t>
      </w:r>
      <w:proofErr w:type="spellEnd"/>
      <w:r w:rsidRPr="00D15981">
        <w:rPr>
          <w:sz w:val="22"/>
          <w:szCs w:val="22"/>
        </w:rPr>
        <w:t xml:space="preserve">” zgodnie z obowiązującymi przepisami prawa. </w:t>
      </w:r>
    </w:p>
    <w:p w14:paraId="7A713376" w14:textId="26DA6B94" w:rsidR="00D44E9B" w:rsidRPr="00D15981" w:rsidRDefault="00D44E9B" w:rsidP="00056315">
      <w:pPr>
        <w:numPr>
          <w:ilvl w:val="0"/>
          <w:numId w:val="42"/>
        </w:numPr>
        <w:jc w:val="both"/>
        <w:rPr>
          <w:sz w:val="22"/>
          <w:szCs w:val="22"/>
        </w:rPr>
      </w:pPr>
      <w:r w:rsidRPr="00D15981">
        <w:rPr>
          <w:sz w:val="22"/>
          <w:szCs w:val="22"/>
        </w:rPr>
        <w:t>Fakturę ustrukturyzowaną należy wystawić:</w:t>
      </w:r>
    </w:p>
    <w:p w14:paraId="63D031B9" w14:textId="77777777" w:rsidR="00D44E9B" w:rsidRPr="00D15981" w:rsidRDefault="00D44E9B" w:rsidP="00D44E9B">
      <w:pPr>
        <w:jc w:val="both"/>
        <w:rPr>
          <w:sz w:val="22"/>
          <w:szCs w:val="22"/>
        </w:rPr>
      </w:pPr>
      <w:r w:rsidRPr="00D15981">
        <w:rPr>
          <w:sz w:val="22"/>
          <w:szCs w:val="22"/>
        </w:rPr>
        <w:t xml:space="preserve">        - dane nabywcy (</w:t>
      </w:r>
      <w:proofErr w:type="spellStart"/>
      <w:r w:rsidRPr="00D15981">
        <w:rPr>
          <w:sz w:val="22"/>
          <w:szCs w:val="22"/>
        </w:rPr>
        <w:t>schema</w:t>
      </w:r>
      <w:proofErr w:type="spellEnd"/>
      <w:r w:rsidRPr="00D15981">
        <w:rPr>
          <w:sz w:val="22"/>
          <w:szCs w:val="22"/>
        </w:rPr>
        <w:t xml:space="preserve"> Podmiot 2): Polska Grupa Górnicza S.A.,</w:t>
      </w:r>
    </w:p>
    <w:p w14:paraId="451069C9" w14:textId="77777777" w:rsidR="00D44E9B" w:rsidRPr="00D15981" w:rsidRDefault="00D44E9B" w:rsidP="00D44E9B">
      <w:pPr>
        <w:jc w:val="both"/>
        <w:rPr>
          <w:sz w:val="22"/>
          <w:szCs w:val="22"/>
        </w:rPr>
      </w:pPr>
      <w:r w:rsidRPr="00D15981">
        <w:rPr>
          <w:sz w:val="22"/>
          <w:szCs w:val="22"/>
        </w:rPr>
        <w:t xml:space="preserve">                                                                    40-039 Katowice</w:t>
      </w:r>
    </w:p>
    <w:p w14:paraId="21B72D39" w14:textId="77777777" w:rsidR="00D44E9B" w:rsidRPr="00D15981" w:rsidRDefault="00D44E9B" w:rsidP="00D44E9B">
      <w:pPr>
        <w:jc w:val="both"/>
        <w:rPr>
          <w:sz w:val="22"/>
          <w:szCs w:val="22"/>
        </w:rPr>
      </w:pPr>
      <w:r w:rsidRPr="00D15981">
        <w:rPr>
          <w:sz w:val="22"/>
          <w:szCs w:val="22"/>
        </w:rPr>
        <w:t xml:space="preserve">                                                                     ul. Powstańców 30</w:t>
      </w:r>
    </w:p>
    <w:p w14:paraId="0B4E9816" w14:textId="77777777" w:rsidR="00D44E9B" w:rsidRPr="00D15981" w:rsidRDefault="00D44E9B" w:rsidP="00D44E9B">
      <w:pPr>
        <w:jc w:val="both"/>
        <w:rPr>
          <w:sz w:val="22"/>
          <w:szCs w:val="22"/>
        </w:rPr>
      </w:pPr>
      <w:r w:rsidRPr="00D15981">
        <w:rPr>
          <w:sz w:val="22"/>
          <w:szCs w:val="22"/>
        </w:rPr>
        <w:t xml:space="preserve">         - dane odbiorcy (</w:t>
      </w:r>
      <w:proofErr w:type="spellStart"/>
      <w:r w:rsidRPr="00D15981">
        <w:rPr>
          <w:sz w:val="22"/>
          <w:szCs w:val="22"/>
        </w:rPr>
        <w:t>schema</w:t>
      </w:r>
      <w:proofErr w:type="spellEnd"/>
      <w:r w:rsidRPr="00D15981">
        <w:rPr>
          <w:sz w:val="22"/>
          <w:szCs w:val="22"/>
        </w:rPr>
        <w:t xml:space="preserve"> Podmiot 3): Oddział …</w:t>
      </w:r>
    </w:p>
    <w:p w14:paraId="612D3631" w14:textId="77777777" w:rsidR="00D44E9B" w:rsidRPr="00D15981" w:rsidRDefault="00D44E9B" w:rsidP="00D44E9B">
      <w:pPr>
        <w:ind w:left="426"/>
        <w:jc w:val="both"/>
        <w:rPr>
          <w:sz w:val="22"/>
          <w:szCs w:val="22"/>
        </w:rPr>
      </w:pPr>
      <w:r w:rsidRPr="00D15981">
        <w:rPr>
          <w:sz w:val="22"/>
          <w:szCs w:val="22"/>
        </w:rPr>
        <w:t xml:space="preserve">W przypadku awarii </w:t>
      </w:r>
      <w:proofErr w:type="spellStart"/>
      <w:r w:rsidRPr="00D15981">
        <w:rPr>
          <w:sz w:val="22"/>
          <w:szCs w:val="22"/>
        </w:rPr>
        <w:t>KSeF</w:t>
      </w:r>
      <w:proofErr w:type="spellEnd"/>
      <w:r w:rsidRPr="00D15981">
        <w:rPr>
          <w:sz w:val="22"/>
          <w:szCs w:val="22"/>
        </w:rPr>
        <w:t xml:space="preserve"> </w:t>
      </w:r>
      <w:r w:rsidRPr="00D15981">
        <w:rPr>
          <w:b/>
          <w:bCs/>
          <w:sz w:val="22"/>
          <w:szCs w:val="22"/>
        </w:rPr>
        <w:t xml:space="preserve">WYKONAWCA </w:t>
      </w:r>
      <w:r w:rsidRPr="00D15981">
        <w:rPr>
          <w:sz w:val="22"/>
          <w:szCs w:val="22"/>
        </w:rPr>
        <w:t xml:space="preserve">przesyła faktury </w:t>
      </w:r>
      <w:r w:rsidRPr="00D15981">
        <w:rPr>
          <w:b/>
          <w:bCs/>
          <w:sz w:val="22"/>
          <w:szCs w:val="22"/>
        </w:rPr>
        <w:t>ZAMAWIAJĄCEMU</w:t>
      </w:r>
      <w:r w:rsidRPr="00D15981">
        <w:rPr>
          <w:sz w:val="22"/>
          <w:szCs w:val="22"/>
        </w:rPr>
        <w:t xml:space="preserve"> w sposób z nim uzgodniony:</w:t>
      </w:r>
    </w:p>
    <w:p w14:paraId="1E84EA77" w14:textId="77777777" w:rsidR="00D44E9B" w:rsidRPr="00D15981" w:rsidRDefault="00D44E9B" w:rsidP="00D44E9B">
      <w:pPr>
        <w:ind w:left="426"/>
        <w:jc w:val="both"/>
        <w:rPr>
          <w:sz w:val="22"/>
          <w:szCs w:val="22"/>
        </w:rPr>
      </w:pPr>
      <w:r w:rsidRPr="00D15981">
        <w:rPr>
          <w:sz w:val="22"/>
          <w:szCs w:val="22"/>
        </w:rPr>
        <w:t>- wysyłka faktury w postaci papierowej: lub</w:t>
      </w:r>
    </w:p>
    <w:p w14:paraId="6C23A9F3" w14:textId="77777777" w:rsidR="00D44E9B" w:rsidRPr="00D15981" w:rsidRDefault="00D44E9B" w:rsidP="00D44E9B">
      <w:pPr>
        <w:ind w:left="426"/>
        <w:jc w:val="both"/>
        <w:rPr>
          <w:sz w:val="22"/>
          <w:szCs w:val="22"/>
        </w:rPr>
      </w:pPr>
      <w:r w:rsidRPr="00D15981">
        <w:rPr>
          <w:sz w:val="22"/>
          <w:szCs w:val="22"/>
        </w:rPr>
        <w:t>- wysyłka pocztą elektroniczną zgodnie z podpisanym porozumieniem</w:t>
      </w:r>
    </w:p>
    <w:p w14:paraId="2F3BBD80" w14:textId="77777777" w:rsidR="00D44E9B" w:rsidRPr="00D15981" w:rsidRDefault="00D44E9B" w:rsidP="00D44E9B">
      <w:pPr>
        <w:ind w:firstLine="425"/>
        <w:jc w:val="both"/>
        <w:rPr>
          <w:b/>
          <w:bCs/>
          <w:sz w:val="22"/>
          <w:szCs w:val="22"/>
        </w:rPr>
      </w:pPr>
      <w:bookmarkStart w:id="211" w:name="_Hlk211863369"/>
      <w:r w:rsidRPr="00D15981">
        <w:rPr>
          <w:sz w:val="22"/>
          <w:szCs w:val="22"/>
        </w:rPr>
        <w:t>Wysłanie faktury drogą elektroniczną wymaga pisemnego uzgodnienia z ZAMAWIAJĄCYM</w:t>
      </w:r>
      <w:bookmarkEnd w:id="211"/>
      <w:r w:rsidRPr="00D15981">
        <w:rPr>
          <w:sz w:val="22"/>
          <w:szCs w:val="22"/>
        </w:rPr>
        <w:t xml:space="preserve">. </w:t>
      </w:r>
    </w:p>
    <w:p w14:paraId="21E19279" w14:textId="6BF4F9A7" w:rsidR="00D44E9B" w:rsidRPr="00D15981" w:rsidRDefault="00D44E9B" w:rsidP="00056315">
      <w:pPr>
        <w:pStyle w:val="Akapitzlist"/>
        <w:numPr>
          <w:ilvl w:val="0"/>
          <w:numId w:val="42"/>
        </w:numPr>
        <w:jc w:val="both"/>
        <w:rPr>
          <w:sz w:val="22"/>
          <w:szCs w:val="22"/>
        </w:rPr>
      </w:pPr>
      <w:r w:rsidRPr="00D15981">
        <w:rPr>
          <w:sz w:val="22"/>
          <w:szCs w:val="22"/>
        </w:rPr>
        <w:t xml:space="preserve">W przypadku gdy Wykonawca nie podlega obowiązkowi wystawiania faktur w KSEF fakturę  </w:t>
      </w:r>
    </w:p>
    <w:p w14:paraId="65BCDD8F" w14:textId="77777777" w:rsidR="00D44E9B" w:rsidRPr="00D15981" w:rsidRDefault="00D44E9B" w:rsidP="00D44E9B">
      <w:pPr>
        <w:jc w:val="both"/>
        <w:rPr>
          <w:sz w:val="22"/>
          <w:szCs w:val="22"/>
        </w:rPr>
      </w:pPr>
      <w:r w:rsidRPr="00D15981">
        <w:rPr>
          <w:sz w:val="22"/>
          <w:szCs w:val="22"/>
        </w:rPr>
        <w:t xml:space="preserve">        należy  wystawić na adres:</w:t>
      </w:r>
    </w:p>
    <w:p w14:paraId="198C9A3B" w14:textId="77777777" w:rsidR="00D44E9B" w:rsidRPr="00D15981" w:rsidRDefault="00D44E9B" w:rsidP="00D44E9B">
      <w:pPr>
        <w:jc w:val="center"/>
        <w:rPr>
          <w:sz w:val="22"/>
          <w:szCs w:val="22"/>
        </w:rPr>
      </w:pPr>
      <w:r w:rsidRPr="00D15981">
        <w:rPr>
          <w:sz w:val="22"/>
          <w:szCs w:val="22"/>
        </w:rPr>
        <w:t>Polska Grupa Górnicza S.A.</w:t>
      </w:r>
    </w:p>
    <w:p w14:paraId="420596C3" w14:textId="77777777" w:rsidR="00D44E9B" w:rsidRPr="00D15981" w:rsidRDefault="00D44E9B" w:rsidP="00D44E9B">
      <w:pPr>
        <w:jc w:val="center"/>
        <w:rPr>
          <w:sz w:val="22"/>
          <w:szCs w:val="22"/>
        </w:rPr>
      </w:pPr>
      <w:r w:rsidRPr="00D15981">
        <w:rPr>
          <w:sz w:val="22"/>
          <w:szCs w:val="22"/>
        </w:rPr>
        <w:t>40-039 Katowice</w:t>
      </w:r>
    </w:p>
    <w:p w14:paraId="6B757BB2" w14:textId="77777777" w:rsidR="00D44E9B" w:rsidRDefault="00D44E9B" w:rsidP="00D44E9B">
      <w:pPr>
        <w:jc w:val="center"/>
        <w:rPr>
          <w:sz w:val="22"/>
          <w:szCs w:val="22"/>
        </w:rPr>
      </w:pPr>
      <w:r w:rsidRPr="00D15981">
        <w:rPr>
          <w:sz w:val="22"/>
          <w:szCs w:val="22"/>
        </w:rPr>
        <w:t>ul. Powstańców 30</w:t>
      </w:r>
    </w:p>
    <w:p w14:paraId="62CD9AED" w14:textId="6781BA76" w:rsidR="009957D1" w:rsidRPr="00D15981" w:rsidRDefault="009957D1" w:rsidP="00D44E9B">
      <w:pPr>
        <w:jc w:val="center"/>
        <w:rPr>
          <w:sz w:val="22"/>
          <w:szCs w:val="22"/>
        </w:rPr>
      </w:pPr>
      <w:r>
        <w:rPr>
          <w:sz w:val="22"/>
          <w:szCs w:val="22"/>
        </w:rPr>
        <w:t>Oddział…..</w:t>
      </w:r>
    </w:p>
    <w:p w14:paraId="15175919" w14:textId="77777777" w:rsidR="00D44E9B" w:rsidRPr="00D15981" w:rsidRDefault="00D44E9B" w:rsidP="00D44E9B">
      <w:pPr>
        <w:jc w:val="both"/>
        <w:rPr>
          <w:sz w:val="22"/>
          <w:szCs w:val="22"/>
        </w:rPr>
      </w:pPr>
      <w:r w:rsidRPr="00D15981">
        <w:rPr>
          <w:sz w:val="22"/>
          <w:szCs w:val="22"/>
        </w:rPr>
        <w:t xml:space="preserve">        oraz przesłać w formie papierowej na adres:</w:t>
      </w:r>
    </w:p>
    <w:p w14:paraId="3BC1CA41" w14:textId="77777777" w:rsidR="00D44E9B" w:rsidRPr="00D15981" w:rsidRDefault="00D44E9B" w:rsidP="00D44E9B">
      <w:pPr>
        <w:jc w:val="center"/>
        <w:rPr>
          <w:sz w:val="22"/>
          <w:szCs w:val="22"/>
        </w:rPr>
      </w:pPr>
      <w:r w:rsidRPr="00D15981">
        <w:rPr>
          <w:sz w:val="22"/>
          <w:szCs w:val="22"/>
        </w:rPr>
        <w:t>Polska Grupa Górnicza S.A.</w:t>
      </w:r>
    </w:p>
    <w:p w14:paraId="147905F8" w14:textId="77777777" w:rsidR="00D44E9B" w:rsidRPr="00D15981" w:rsidRDefault="00D44E9B" w:rsidP="00D44E9B">
      <w:pPr>
        <w:jc w:val="center"/>
        <w:rPr>
          <w:sz w:val="22"/>
          <w:szCs w:val="22"/>
        </w:rPr>
      </w:pPr>
      <w:r w:rsidRPr="00D15981">
        <w:rPr>
          <w:sz w:val="22"/>
          <w:szCs w:val="22"/>
        </w:rPr>
        <w:t>44-122 Gliwice,</w:t>
      </w:r>
    </w:p>
    <w:p w14:paraId="01E6B338" w14:textId="77777777" w:rsidR="00D44E9B" w:rsidRPr="00D15981" w:rsidRDefault="00D44E9B" w:rsidP="00D44E9B">
      <w:pPr>
        <w:jc w:val="center"/>
        <w:rPr>
          <w:sz w:val="22"/>
          <w:szCs w:val="22"/>
        </w:rPr>
      </w:pPr>
      <w:r w:rsidRPr="00D15981">
        <w:rPr>
          <w:sz w:val="22"/>
          <w:szCs w:val="22"/>
        </w:rPr>
        <w:t>ul. Jasna 8</w:t>
      </w:r>
    </w:p>
    <w:p w14:paraId="0A7620B2" w14:textId="77777777" w:rsidR="00D44E9B" w:rsidRPr="00D15981" w:rsidRDefault="00D44E9B" w:rsidP="00D44E9B">
      <w:pPr>
        <w:jc w:val="center"/>
        <w:rPr>
          <w:sz w:val="22"/>
          <w:szCs w:val="22"/>
        </w:rPr>
      </w:pPr>
      <w:r w:rsidRPr="00D15981">
        <w:rPr>
          <w:sz w:val="22"/>
          <w:szCs w:val="22"/>
        </w:rPr>
        <w:t>lub</w:t>
      </w:r>
    </w:p>
    <w:p w14:paraId="70D10CBA" w14:textId="77777777" w:rsidR="00D44E9B" w:rsidRPr="00D15981" w:rsidRDefault="00D44E9B" w:rsidP="00D44E9B">
      <w:pPr>
        <w:jc w:val="center"/>
        <w:rPr>
          <w:sz w:val="22"/>
          <w:szCs w:val="22"/>
        </w:rPr>
      </w:pPr>
      <w:r w:rsidRPr="00D15981">
        <w:rPr>
          <w:sz w:val="22"/>
          <w:szCs w:val="22"/>
        </w:rPr>
        <w:lastRenderedPageBreak/>
        <w:t>w formie elektronicznej zgodnie z podpisanym Porozumieniem w sprawie przesyłania faktur</w:t>
      </w:r>
    </w:p>
    <w:p w14:paraId="2402BB2A" w14:textId="2E9A0137" w:rsidR="00445C57" w:rsidRPr="00D15981" w:rsidRDefault="00D44E9B" w:rsidP="00EE4E1D">
      <w:pPr>
        <w:jc w:val="center"/>
        <w:rPr>
          <w:sz w:val="22"/>
          <w:szCs w:val="22"/>
        </w:rPr>
      </w:pPr>
      <w:r w:rsidRPr="00D15981">
        <w:rPr>
          <w:sz w:val="22"/>
          <w:szCs w:val="22"/>
        </w:rPr>
        <w:t>drogą elektroniczną.</w:t>
      </w:r>
    </w:p>
    <w:p w14:paraId="09A6F237" w14:textId="77777777" w:rsidR="00D94097" w:rsidRPr="00D15981" w:rsidRDefault="00D94097" w:rsidP="00056315">
      <w:pPr>
        <w:pStyle w:val="Akapitzlist"/>
        <w:numPr>
          <w:ilvl w:val="0"/>
          <w:numId w:val="42"/>
        </w:numPr>
        <w:contextualSpacing w:val="0"/>
        <w:jc w:val="both"/>
        <w:rPr>
          <w:sz w:val="22"/>
          <w:szCs w:val="22"/>
        </w:rPr>
      </w:pPr>
      <w:r w:rsidRPr="00D15981">
        <w:rPr>
          <w:sz w:val="22"/>
          <w:szCs w:val="22"/>
        </w:rPr>
        <w:t>Faktury muszą zostać sporządzone w języku polskim i zawierać numer, pod którym Umowa została wpisana do elektronicznego rejestru umów Zamawiającego.</w:t>
      </w:r>
    </w:p>
    <w:p w14:paraId="64A6E711" w14:textId="77777777" w:rsidR="00D94097" w:rsidRPr="00D15981" w:rsidRDefault="00D94097" w:rsidP="00056315">
      <w:pPr>
        <w:pStyle w:val="Akapitzlist"/>
        <w:numPr>
          <w:ilvl w:val="0"/>
          <w:numId w:val="42"/>
        </w:numPr>
        <w:contextualSpacing w:val="0"/>
        <w:jc w:val="both"/>
        <w:rPr>
          <w:sz w:val="22"/>
          <w:szCs w:val="22"/>
        </w:rPr>
      </w:pPr>
      <w:r w:rsidRPr="00D15981">
        <w:rPr>
          <w:sz w:val="22"/>
          <w:szCs w:val="22"/>
        </w:rPr>
        <w:t>Faktury będą wystawiane w walucie polskiej. Wszelkie płatności dokonywane będą w walucie polskiej.</w:t>
      </w:r>
    </w:p>
    <w:p w14:paraId="71FB7521" w14:textId="77777777" w:rsidR="00D94097" w:rsidRPr="00D15981" w:rsidRDefault="00D94097" w:rsidP="00056315">
      <w:pPr>
        <w:pStyle w:val="Akapitzlist"/>
        <w:numPr>
          <w:ilvl w:val="0"/>
          <w:numId w:val="42"/>
        </w:numPr>
        <w:contextualSpacing w:val="0"/>
        <w:jc w:val="both"/>
        <w:rPr>
          <w:sz w:val="22"/>
          <w:szCs w:val="22"/>
        </w:rPr>
      </w:pPr>
      <w:r w:rsidRPr="00D15981">
        <w:rPr>
          <w:sz w:val="22"/>
          <w:szCs w:val="22"/>
        </w:rPr>
        <w:t>Przy zapłacie zobowiązania wynikającego z umowy, Zamawiający zastrzega sobie prawo wskazania tytułu płatności (numeru faktury).</w:t>
      </w:r>
    </w:p>
    <w:p w14:paraId="56C959CA" w14:textId="69FB5326" w:rsidR="00D94097" w:rsidRPr="00D15981" w:rsidRDefault="00D94097" w:rsidP="00056315">
      <w:pPr>
        <w:pStyle w:val="Akapitzlist"/>
        <w:numPr>
          <w:ilvl w:val="0"/>
          <w:numId w:val="42"/>
        </w:numPr>
        <w:contextualSpacing w:val="0"/>
        <w:jc w:val="both"/>
        <w:rPr>
          <w:sz w:val="22"/>
          <w:szCs w:val="22"/>
        </w:rPr>
      </w:pPr>
      <w:r w:rsidRPr="00D15981">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tym samym posiada status dużego przedsiębiorcy w rozumieniu art. 4 pkt 6) ustawy z dnia 8 marca 2013 roku o przeciwdziałaniu nadmiernym opóźnieniom w transakcjach handlowych.</w:t>
      </w:r>
    </w:p>
    <w:p w14:paraId="05867C51" w14:textId="44B76E7E" w:rsidR="00D94097" w:rsidRPr="00D15981" w:rsidRDefault="00D94097" w:rsidP="00056315">
      <w:pPr>
        <w:numPr>
          <w:ilvl w:val="0"/>
          <w:numId w:val="42"/>
        </w:numPr>
        <w:jc w:val="both"/>
        <w:rPr>
          <w:sz w:val="22"/>
          <w:szCs w:val="22"/>
        </w:rPr>
      </w:pPr>
      <w:r w:rsidRPr="00D15981">
        <w:rPr>
          <w:sz w:val="22"/>
          <w:szCs w:val="22"/>
        </w:rPr>
        <w:t xml:space="preserve">Wykonawca składa oświadczenie o posiadaniu statusu </w:t>
      </w:r>
      <w:proofErr w:type="spellStart"/>
      <w:r w:rsidRPr="00D15981">
        <w:rPr>
          <w:sz w:val="22"/>
          <w:szCs w:val="22"/>
        </w:rPr>
        <w:t>mikroprzedsiębiorcy</w:t>
      </w:r>
      <w:proofErr w:type="spellEnd"/>
      <w:r w:rsidRPr="00D15981">
        <w:rPr>
          <w:sz w:val="22"/>
          <w:szCs w:val="22"/>
        </w:rPr>
        <w:t xml:space="preserve">, małego przedsiębiorcy, średniego przedsiębiorcy, dużego przedsiębiorcy, które stanowiło będzie </w:t>
      </w:r>
      <w:r w:rsidRPr="00D15981">
        <w:rPr>
          <w:b/>
          <w:bCs/>
          <w:i/>
          <w:iCs/>
          <w:sz w:val="22"/>
          <w:szCs w:val="22"/>
        </w:rPr>
        <w:t xml:space="preserve">Załącznik nr </w:t>
      </w:r>
      <w:r w:rsidR="00642A45" w:rsidRPr="00D15981">
        <w:rPr>
          <w:b/>
          <w:bCs/>
          <w:i/>
          <w:iCs/>
          <w:sz w:val="22"/>
          <w:szCs w:val="22"/>
        </w:rPr>
        <w:t>8</w:t>
      </w:r>
      <w:r w:rsidRPr="00D15981">
        <w:rPr>
          <w:b/>
          <w:bCs/>
          <w:i/>
          <w:iCs/>
          <w:sz w:val="22"/>
          <w:szCs w:val="22"/>
        </w:rPr>
        <w:t xml:space="preserve"> do Umowy</w:t>
      </w:r>
      <w:r w:rsidRPr="00D15981">
        <w:rPr>
          <w:sz w:val="22"/>
          <w:szCs w:val="22"/>
        </w:rPr>
        <w:t xml:space="preserve">. </w:t>
      </w:r>
    </w:p>
    <w:p w14:paraId="79C04BD7" w14:textId="77777777" w:rsidR="00D44E9B" w:rsidRPr="00D15981" w:rsidRDefault="00D44E9B" w:rsidP="00056315">
      <w:pPr>
        <w:numPr>
          <w:ilvl w:val="0"/>
          <w:numId w:val="42"/>
        </w:numPr>
        <w:jc w:val="both"/>
        <w:rPr>
          <w:sz w:val="22"/>
          <w:szCs w:val="22"/>
        </w:rPr>
      </w:pPr>
      <w:r w:rsidRPr="00D15981">
        <w:rPr>
          <w:sz w:val="22"/>
          <w:szCs w:val="22"/>
        </w:rPr>
        <w:t xml:space="preserve">Termin płatności faktur ustrukturyzowanych dokumentujących zobowiązania wynikające z Umowy wynosi </w:t>
      </w:r>
      <w:r w:rsidRPr="00D15981">
        <w:rPr>
          <w:b/>
          <w:bCs/>
          <w:sz w:val="22"/>
          <w:szCs w:val="22"/>
        </w:rPr>
        <w:t>30 dni</w:t>
      </w:r>
      <w:r w:rsidRPr="00D15981">
        <w:rPr>
          <w:sz w:val="22"/>
          <w:szCs w:val="22"/>
        </w:rPr>
        <w:t xml:space="preserve"> </w:t>
      </w:r>
      <w:r w:rsidRPr="00D15981">
        <w:rPr>
          <w:b/>
          <w:bCs/>
          <w:sz w:val="22"/>
          <w:szCs w:val="22"/>
        </w:rPr>
        <w:t>od daty otrzymania faktury w KSEF</w:t>
      </w:r>
      <w:r w:rsidRPr="00D15981">
        <w:rPr>
          <w:sz w:val="22"/>
          <w:szCs w:val="22"/>
        </w:rPr>
        <w:t xml:space="preserve">. Za datę otrzymania faktury uznaje się datę, którą przyjmuje w tym zakresie ustawa o VAT. Termin płatności  faktur wystawionych </w:t>
      </w:r>
      <w:r w:rsidRPr="00D15981">
        <w:rPr>
          <w:b/>
          <w:bCs/>
          <w:sz w:val="22"/>
          <w:szCs w:val="22"/>
        </w:rPr>
        <w:t>poza KSEF wynosi 30 dni</w:t>
      </w:r>
      <w:r w:rsidRPr="00D15981">
        <w:rPr>
          <w:sz w:val="22"/>
          <w:szCs w:val="22"/>
        </w:rPr>
        <w:t xml:space="preserve"> od daty wpływu faktury do Zamawiającego.</w:t>
      </w:r>
    </w:p>
    <w:p w14:paraId="496F8ED2" w14:textId="77777777" w:rsidR="00D94097" w:rsidRPr="00D15981" w:rsidRDefault="00D94097" w:rsidP="00056315">
      <w:pPr>
        <w:pStyle w:val="Akapitzlist"/>
        <w:numPr>
          <w:ilvl w:val="0"/>
          <w:numId w:val="42"/>
        </w:numPr>
        <w:contextualSpacing w:val="0"/>
        <w:jc w:val="both"/>
        <w:rPr>
          <w:sz w:val="22"/>
          <w:szCs w:val="22"/>
        </w:rPr>
      </w:pPr>
      <w:r w:rsidRPr="00D15981">
        <w:rPr>
          <w:sz w:val="22"/>
          <w:szCs w:val="22"/>
        </w:rPr>
        <w:t>Jako termin zapłaty przyjmuje się datę obciążenia rachunku bankowego Zamawiającego.</w:t>
      </w:r>
    </w:p>
    <w:p w14:paraId="57C6DE9C" w14:textId="76ED7BA8" w:rsidR="00D94097" w:rsidRPr="00D15981" w:rsidRDefault="00D94097" w:rsidP="00056315">
      <w:pPr>
        <w:pStyle w:val="Akapitzlist"/>
        <w:numPr>
          <w:ilvl w:val="0"/>
          <w:numId w:val="42"/>
        </w:numPr>
        <w:contextualSpacing w:val="0"/>
        <w:jc w:val="both"/>
        <w:rPr>
          <w:sz w:val="22"/>
          <w:szCs w:val="22"/>
        </w:rPr>
      </w:pPr>
      <w:r w:rsidRPr="00D15981">
        <w:rPr>
          <w:sz w:val="22"/>
          <w:szCs w:val="22"/>
        </w:rPr>
        <w:t>Numer rachunku bankowego Wykonawcy będzie wskazywany każdorazowo na fakturach. Rachunek bankowy wskazany na fakturach powinien być zgodny z numerem rachunku bankowego zawartego w wykazie podmiotów prowadzonych przez szefa KAS)</w:t>
      </w:r>
      <w:r w:rsidR="00722119" w:rsidRPr="00D15981">
        <w:rPr>
          <w:sz w:val="22"/>
          <w:szCs w:val="22"/>
        </w:rPr>
        <w:t xml:space="preserve"> (tj. białej liście podatników VAT)</w:t>
      </w:r>
      <w:r w:rsidRPr="00D15981">
        <w:rPr>
          <w:sz w:val="22"/>
          <w:szCs w:val="22"/>
        </w:rPr>
        <w:t>.</w:t>
      </w:r>
    </w:p>
    <w:p w14:paraId="70E77426" w14:textId="7C1E9692" w:rsidR="00D44E9B" w:rsidRPr="00D15981" w:rsidRDefault="00D44E9B" w:rsidP="00056315">
      <w:pPr>
        <w:numPr>
          <w:ilvl w:val="0"/>
          <w:numId w:val="42"/>
        </w:numPr>
        <w:jc w:val="both"/>
        <w:rPr>
          <w:sz w:val="22"/>
          <w:szCs w:val="22"/>
        </w:rPr>
      </w:pPr>
      <w:r w:rsidRPr="00D15981">
        <w:rPr>
          <w:sz w:val="22"/>
          <w:szCs w:val="22"/>
        </w:rPr>
        <w:t xml:space="preserve">Zapłata faktury korygującej nastąpi w terminie 30 dni od daty otrzymania faktury w </w:t>
      </w:r>
      <w:proofErr w:type="spellStart"/>
      <w:r w:rsidRPr="00D15981">
        <w:rPr>
          <w:sz w:val="22"/>
          <w:szCs w:val="22"/>
        </w:rPr>
        <w:t>KSeF</w:t>
      </w:r>
      <w:proofErr w:type="spellEnd"/>
      <w:r w:rsidRPr="00D15981">
        <w:rPr>
          <w:sz w:val="22"/>
          <w:szCs w:val="22"/>
        </w:rPr>
        <w:t xml:space="preserve"> przez ZAMAWIAJĄCEGO, a w przypadku faktur wystawionych poza </w:t>
      </w:r>
      <w:proofErr w:type="spellStart"/>
      <w:r w:rsidRPr="00D15981">
        <w:rPr>
          <w:sz w:val="22"/>
          <w:szCs w:val="22"/>
        </w:rPr>
        <w:t>KSeF</w:t>
      </w:r>
      <w:proofErr w:type="spellEnd"/>
      <w:r w:rsidRPr="00D15981">
        <w:rPr>
          <w:sz w:val="22"/>
          <w:szCs w:val="22"/>
        </w:rPr>
        <w:t xml:space="preserve"> termin płatności wynosi 30 dni od daty otrzymania faktury  poza </w:t>
      </w:r>
      <w:proofErr w:type="spellStart"/>
      <w:r w:rsidRPr="00D15981">
        <w:rPr>
          <w:sz w:val="22"/>
          <w:szCs w:val="22"/>
        </w:rPr>
        <w:t>KSeF</w:t>
      </w:r>
      <w:proofErr w:type="spellEnd"/>
      <w:r w:rsidRPr="00D15981">
        <w:rPr>
          <w:sz w:val="22"/>
          <w:szCs w:val="22"/>
        </w:rPr>
        <w:t xml:space="preserve"> w formie uzgodnionej przez strony transakcji  </w:t>
      </w:r>
      <w:r w:rsidR="003168A9" w:rsidRPr="00D15981">
        <w:rPr>
          <w:sz w:val="22"/>
          <w:szCs w:val="22"/>
        </w:rPr>
        <w:t xml:space="preserve"> </w:t>
      </w:r>
      <w:r w:rsidRPr="00D15981">
        <w:rPr>
          <w:sz w:val="22"/>
          <w:szCs w:val="22"/>
        </w:rPr>
        <w:t xml:space="preserve"> jednak nie wcześniej niż w terminie płatności faktury pierwotnej.</w:t>
      </w:r>
    </w:p>
    <w:p w14:paraId="3B11A3AC" w14:textId="77777777" w:rsidR="00D94097" w:rsidRPr="00D15981" w:rsidRDefault="00D94097" w:rsidP="00056315">
      <w:pPr>
        <w:pStyle w:val="Akapitzlist"/>
        <w:numPr>
          <w:ilvl w:val="0"/>
          <w:numId w:val="42"/>
        </w:numPr>
        <w:contextualSpacing w:val="0"/>
        <w:jc w:val="both"/>
        <w:rPr>
          <w:sz w:val="22"/>
          <w:szCs w:val="22"/>
        </w:rPr>
      </w:pPr>
      <w:r w:rsidRPr="00D15981">
        <w:rPr>
          <w:sz w:val="22"/>
          <w:szCs w:val="22"/>
        </w:rPr>
        <w:t>Wszelkie, wynikające z umowy należności (należność główna, należności uboczne, w tym odszkodowania, kary umowne i inne)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2EC0C27F" w14:textId="4146DD4E" w:rsidR="00D94097" w:rsidRPr="00D15981" w:rsidRDefault="00D94097" w:rsidP="00056315">
      <w:pPr>
        <w:numPr>
          <w:ilvl w:val="0"/>
          <w:numId w:val="42"/>
        </w:numPr>
        <w:jc w:val="both"/>
        <w:rPr>
          <w:sz w:val="22"/>
          <w:szCs w:val="22"/>
        </w:rPr>
      </w:pPr>
      <w:r w:rsidRPr="00D15981">
        <w:rPr>
          <w:sz w:val="22"/>
          <w:szCs w:val="22"/>
        </w:rPr>
        <w:t>Jeżeli do przedmiotu zamówienia</w:t>
      </w:r>
      <w:r w:rsidRPr="00D15981">
        <w:rPr>
          <w:color w:val="FF0000"/>
          <w:sz w:val="22"/>
          <w:szCs w:val="22"/>
        </w:rPr>
        <w:t xml:space="preserve"> </w:t>
      </w:r>
      <w:r w:rsidRPr="00D15981">
        <w:rPr>
          <w:sz w:val="22"/>
          <w:szCs w:val="22"/>
        </w:rPr>
        <w:t>będą miały zastosowanie przepisy o podatku od towarów i usług ustanawiające mechanizm podzielonej płatności Strony obowiązują się uwzględnić ten mechanizm w rozliczaniu Umowy.</w:t>
      </w:r>
    </w:p>
    <w:p w14:paraId="5C0E39DA" w14:textId="77777777" w:rsidR="00D94097" w:rsidRPr="00D15981" w:rsidRDefault="00D94097" w:rsidP="00D94097">
      <w:pPr>
        <w:ind w:left="-65"/>
        <w:jc w:val="both"/>
        <w:rPr>
          <w:color w:val="FF0000"/>
          <w:sz w:val="22"/>
          <w:szCs w:val="22"/>
        </w:rPr>
      </w:pPr>
    </w:p>
    <w:p w14:paraId="3C8A12BC" w14:textId="7B380B79" w:rsidR="00D94097" w:rsidRPr="00D15981" w:rsidRDefault="00D94097" w:rsidP="00D94097">
      <w:pPr>
        <w:pStyle w:val="Nagwek1"/>
        <w:spacing w:before="0"/>
        <w:ind w:left="432"/>
        <w:jc w:val="center"/>
        <w:rPr>
          <w:rFonts w:ascii="Times New Roman" w:hAnsi="Times New Roman" w:cs="Times New Roman"/>
          <w:color w:val="auto"/>
          <w:sz w:val="22"/>
          <w:szCs w:val="22"/>
        </w:rPr>
      </w:pPr>
      <w:bookmarkStart w:id="212" w:name="_Toc238454507"/>
      <w:bookmarkStart w:id="213" w:name="_Toc238454623"/>
      <w:bookmarkStart w:id="214" w:name="_Toc238533824"/>
      <w:bookmarkStart w:id="215" w:name="_Hlk220570353"/>
      <w:r w:rsidRPr="00D15981">
        <w:rPr>
          <w:rFonts w:ascii="Times New Roman" w:hAnsi="Times New Roman" w:cs="Times New Roman"/>
          <w:color w:val="auto"/>
          <w:sz w:val="22"/>
          <w:szCs w:val="22"/>
        </w:rPr>
        <w:t>§</w:t>
      </w:r>
      <w:r w:rsidR="002736C3" w:rsidRPr="00D15981">
        <w:rPr>
          <w:rFonts w:ascii="Times New Roman" w:hAnsi="Times New Roman" w:cs="Times New Roman"/>
          <w:color w:val="auto"/>
          <w:sz w:val="22"/>
          <w:szCs w:val="22"/>
        </w:rPr>
        <w:t>5</w:t>
      </w:r>
      <w:r w:rsidRPr="00D15981">
        <w:rPr>
          <w:rFonts w:ascii="Times New Roman" w:hAnsi="Times New Roman" w:cs="Times New Roman"/>
          <w:color w:val="auto"/>
          <w:sz w:val="22"/>
          <w:szCs w:val="22"/>
        </w:rPr>
        <w:t>. Termin realizacji</w:t>
      </w:r>
      <w:bookmarkEnd w:id="212"/>
      <w:bookmarkEnd w:id="213"/>
      <w:bookmarkEnd w:id="214"/>
      <w:r w:rsidRPr="00D15981">
        <w:rPr>
          <w:rFonts w:ascii="Times New Roman" w:hAnsi="Times New Roman" w:cs="Times New Roman"/>
          <w:color w:val="auto"/>
          <w:sz w:val="22"/>
          <w:szCs w:val="22"/>
        </w:rPr>
        <w:t xml:space="preserve"> </w:t>
      </w:r>
    </w:p>
    <w:p w14:paraId="63634704" w14:textId="77777777" w:rsidR="00F251FB" w:rsidRPr="00D15981" w:rsidRDefault="00243B08" w:rsidP="00056315">
      <w:pPr>
        <w:pStyle w:val="Akapitzlist"/>
        <w:numPr>
          <w:ilvl w:val="6"/>
          <w:numId w:val="42"/>
        </w:numPr>
        <w:ind w:left="284" w:hanging="284"/>
        <w:jc w:val="both"/>
        <w:rPr>
          <w:sz w:val="22"/>
          <w:szCs w:val="22"/>
        </w:rPr>
      </w:pPr>
      <w:r w:rsidRPr="00D15981">
        <w:rPr>
          <w:sz w:val="22"/>
          <w:szCs w:val="22"/>
        </w:rPr>
        <w:t xml:space="preserve">Termin </w:t>
      </w:r>
      <w:r w:rsidR="00451E34" w:rsidRPr="00D15981">
        <w:rPr>
          <w:sz w:val="22"/>
          <w:szCs w:val="22"/>
        </w:rPr>
        <w:t xml:space="preserve">realizacji </w:t>
      </w:r>
      <w:r w:rsidR="001250C4" w:rsidRPr="00D15981">
        <w:rPr>
          <w:sz w:val="22"/>
          <w:szCs w:val="22"/>
        </w:rPr>
        <w:t>dostawy</w:t>
      </w:r>
      <w:r w:rsidR="00F251FB" w:rsidRPr="00D15981">
        <w:rPr>
          <w:sz w:val="22"/>
          <w:szCs w:val="22"/>
        </w:rPr>
        <w:t>:</w:t>
      </w:r>
    </w:p>
    <w:p w14:paraId="3302DA7D" w14:textId="453F7545" w:rsidR="00F251FB" w:rsidRPr="00D15981" w:rsidRDefault="00F251FB" w:rsidP="003573D1">
      <w:pPr>
        <w:pStyle w:val="Akapitzlist"/>
        <w:numPr>
          <w:ilvl w:val="0"/>
          <w:numId w:val="175"/>
        </w:numPr>
        <w:autoSpaceDE w:val="0"/>
        <w:autoSpaceDN w:val="0"/>
        <w:adjustRightInd w:val="0"/>
        <w:ind w:left="567" w:hanging="283"/>
        <w:jc w:val="both"/>
        <w:rPr>
          <w:bCs/>
          <w:sz w:val="22"/>
          <w:szCs w:val="22"/>
        </w:rPr>
      </w:pPr>
      <w:r w:rsidRPr="00D15981">
        <w:rPr>
          <w:sz w:val="22"/>
          <w:szCs w:val="22"/>
        </w:rPr>
        <w:t>wymagany: dostawa kombajnu do 6 miesięcy od daty zawarcia umowy,</w:t>
      </w:r>
    </w:p>
    <w:p w14:paraId="0F84B4AC" w14:textId="77777777" w:rsidR="00F251FB" w:rsidRPr="00D15981" w:rsidRDefault="00F251FB" w:rsidP="003573D1">
      <w:pPr>
        <w:pStyle w:val="Akapitzlist"/>
        <w:numPr>
          <w:ilvl w:val="0"/>
          <w:numId w:val="175"/>
        </w:numPr>
        <w:autoSpaceDE w:val="0"/>
        <w:autoSpaceDN w:val="0"/>
        <w:adjustRightInd w:val="0"/>
        <w:ind w:left="567" w:hanging="283"/>
        <w:jc w:val="both"/>
        <w:rPr>
          <w:bCs/>
          <w:sz w:val="22"/>
          <w:szCs w:val="22"/>
        </w:rPr>
      </w:pPr>
      <w:r w:rsidRPr="00D15981">
        <w:rPr>
          <w:sz w:val="22"/>
          <w:szCs w:val="22"/>
        </w:rPr>
        <w:t>pożądany: dostawa kombajnu do 20 tygodni od daty zawarcia umowy,</w:t>
      </w:r>
    </w:p>
    <w:p w14:paraId="0D81E144" w14:textId="3E746BF7" w:rsidR="00942AFB" w:rsidRPr="00D15981" w:rsidRDefault="003168A9" w:rsidP="00056315">
      <w:pPr>
        <w:pStyle w:val="Akapitzlist"/>
        <w:numPr>
          <w:ilvl w:val="6"/>
          <w:numId w:val="42"/>
        </w:numPr>
        <w:ind w:left="284" w:hanging="284"/>
        <w:jc w:val="both"/>
        <w:rPr>
          <w:sz w:val="22"/>
          <w:szCs w:val="22"/>
        </w:rPr>
      </w:pPr>
      <w:r w:rsidRPr="00D15981">
        <w:rPr>
          <w:sz w:val="22"/>
          <w:szCs w:val="22"/>
        </w:rPr>
        <w:t xml:space="preserve">W przypadku skorzystania przez Zamawiającego z prawa opcji termin obowiązywania umowy wydłuża się o 60 miesięcy od daty </w:t>
      </w:r>
      <w:r w:rsidR="00D80612" w:rsidRPr="00D15981">
        <w:rPr>
          <w:sz w:val="22"/>
          <w:szCs w:val="22"/>
        </w:rPr>
        <w:t xml:space="preserve">dostawy kombajnu do Zamawiającego.  </w:t>
      </w:r>
      <w:r w:rsidR="00451E34" w:rsidRPr="00D15981">
        <w:rPr>
          <w:sz w:val="22"/>
          <w:szCs w:val="22"/>
        </w:rPr>
        <w:t xml:space="preserve"> </w:t>
      </w:r>
    </w:p>
    <w:p w14:paraId="466D6223" w14:textId="0AA1401B" w:rsidR="00445C57" w:rsidRPr="00D15981" w:rsidRDefault="00942AFB" w:rsidP="00056315">
      <w:pPr>
        <w:pStyle w:val="Akapitzlist"/>
        <w:numPr>
          <w:ilvl w:val="6"/>
          <w:numId w:val="42"/>
        </w:numPr>
        <w:ind w:left="284" w:hanging="284"/>
        <w:jc w:val="both"/>
        <w:rPr>
          <w:sz w:val="22"/>
          <w:szCs w:val="22"/>
        </w:rPr>
      </w:pPr>
      <w:r w:rsidRPr="00D15981">
        <w:rPr>
          <w:sz w:val="22"/>
          <w:szCs w:val="22"/>
        </w:rPr>
        <w:t xml:space="preserve">Zasady </w:t>
      </w:r>
      <w:r w:rsidR="008B216E" w:rsidRPr="00D15981">
        <w:rPr>
          <w:sz w:val="22"/>
          <w:szCs w:val="22"/>
        </w:rPr>
        <w:t xml:space="preserve">dostawy i </w:t>
      </w:r>
      <w:r w:rsidRPr="00D15981">
        <w:rPr>
          <w:sz w:val="22"/>
          <w:szCs w:val="22"/>
        </w:rPr>
        <w:t xml:space="preserve">odbioru przedmiotu </w:t>
      </w:r>
      <w:r w:rsidR="00DB338A" w:rsidRPr="00D15981">
        <w:rPr>
          <w:sz w:val="22"/>
          <w:szCs w:val="22"/>
        </w:rPr>
        <w:t>U</w:t>
      </w:r>
      <w:r w:rsidRPr="00D15981">
        <w:rPr>
          <w:sz w:val="22"/>
          <w:szCs w:val="22"/>
        </w:rPr>
        <w:t xml:space="preserve">mowy określa </w:t>
      </w:r>
      <w:r w:rsidRPr="00D15981">
        <w:rPr>
          <w:b/>
          <w:bCs/>
          <w:i/>
          <w:iCs/>
          <w:sz w:val="22"/>
          <w:szCs w:val="22"/>
        </w:rPr>
        <w:t>Załącznik nr 1b</w:t>
      </w:r>
      <w:r w:rsidRPr="00D15981">
        <w:rPr>
          <w:sz w:val="22"/>
          <w:szCs w:val="22"/>
        </w:rPr>
        <w:t xml:space="preserve"> do </w:t>
      </w:r>
      <w:r w:rsidR="00687AD4">
        <w:rPr>
          <w:sz w:val="22"/>
          <w:szCs w:val="22"/>
        </w:rPr>
        <w:t>SOPZ</w:t>
      </w:r>
      <w:r w:rsidRPr="00D15981">
        <w:rPr>
          <w:sz w:val="22"/>
          <w:szCs w:val="22"/>
        </w:rPr>
        <w:t>.</w:t>
      </w:r>
    </w:p>
    <w:p w14:paraId="5C9C1D42" w14:textId="77777777" w:rsidR="00E618E0" w:rsidRPr="00D15981" w:rsidRDefault="00E618E0" w:rsidP="00E618E0">
      <w:pPr>
        <w:jc w:val="both"/>
        <w:rPr>
          <w:sz w:val="22"/>
          <w:szCs w:val="22"/>
        </w:rPr>
      </w:pPr>
    </w:p>
    <w:p w14:paraId="44439DD0" w14:textId="77777777" w:rsidR="00E618E0" w:rsidRPr="00D15981" w:rsidRDefault="00E618E0" w:rsidP="00D94097">
      <w:pPr>
        <w:pStyle w:val="Nagwek1"/>
        <w:spacing w:before="0"/>
        <w:ind w:left="432"/>
        <w:jc w:val="center"/>
        <w:rPr>
          <w:rFonts w:ascii="Times New Roman" w:hAnsi="Times New Roman" w:cs="Times New Roman"/>
          <w:color w:val="auto"/>
          <w:sz w:val="22"/>
          <w:szCs w:val="22"/>
        </w:rPr>
      </w:pPr>
      <w:bookmarkStart w:id="216" w:name="_Toc238454508"/>
      <w:bookmarkStart w:id="217" w:name="_Toc238454624"/>
      <w:bookmarkStart w:id="218" w:name="_Toc238533825"/>
      <w:bookmarkEnd w:id="215"/>
      <w:r w:rsidRPr="00D15981">
        <w:rPr>
          <w:rFonts w:ascii="Times New Roman" w:hAnsi="Times New Roman" w:cs="Times New Roman"/>
          <w:color w:val="auto"/>
          <w:sz w:val="22"/>
          <w:szCs w:val="22"/>
        </w:rPr>
        <w:t>§ 6. Gwarancja i postępowanie reklamacyjne</w:t>
      </w:r>
      <w:bookmarkEnd w:id="216"/>
      <w:bookmarkEnd w:id="217"/>
      <w:bookmarkEnd w:id="218"/>
      <w:r w:rsidRPr="00D15981">
        <w:rPr>
          <w:rFonts w:ascii="Times New Roman" w:hAnsi="Times New Roman" w:cs="Times New Roman"/>
          <w:color w:val="auto"/>
          <w:sz w:val="22"/>
          <w:szCs w:val="22"/>
        </w:rPr>
        <w:t xml:space="preserve"> </w:t>
      </w:r>
    </w:p>
    <w:p w14:paraId="7CE563CC"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Wykonawca udziela gwarancji na przedmiot dostawy zgodnie z postanowieniami Umowy.</w:t>
      </w:r>
    </w:p>
    <w:p w14:paraId="07328019" w14:textId="02E3EE7D" w:rsidR="00B5651F" w:rsidRPr="00F4793E" w:rsidRDefault="00B5651F" w:rsidP="00056315">
      <w:pPr>
        <w:pStyle w:val="Akapitzlist"/>
        <w:numPr>
          <w:ilvl w:val="0"/>
          <w:numId w:val="103"/>
        </w:numPr>
        <w:contextualSpacing w:val="0"/>
        <w:jc w:val="both"/>
        <w:rPr>
          <w:strike/>
          <w:color w:val="EE0000"/>
          <w:sz w:val="22"/>
          <w:szCs w:val="22"/>
        </w:rPr>
      </w:pPr>
      <w:r w:rsidRPr="00D15981">
        <w:rPr>
          <w:sz w:val="22"/>
          <w:szCs w:val="22"/>
        </w:rPr>
        <w:t>Gwarancją objęty jest cały przedmiot dostawy</w:t>
      </w:r>
      <w:r w:rsidRPr="00693AF5">
        <w:rPr>
          <w:color w:val="000000" w:themeColor="text1"/>
          <w:sz w:val="22"/>
          <w:szCs w:val="22"/>
        </w:rPr>
        <w:t xml:space="preserve">, </w:t>
      </w:r>
      <w:r w:rsidRPr="00D15981">
        <w:rPr>
          <w:sz w:val="22"/>
          <w:szCs w:val="22"/>
        </w:rPr>
        <w:t>bezpieczniki elektryczne topikowe oraz inne części ulegające normalnemu zużyciu podczas eksploatacji</w:t>
      </w:r>
      <w:r w:rsidR="0074732A" w:rsidRPr="00D15981">
        <w:rPr>
          <w:sz w:val="22"/>
          <w:szCs w:val="22"/>
        </w:rPr>
        <w:t xml:space="preserve"> w tym uszczelnienia</w:t>
      </w:r>
      <w:r w:rsidRPr="00D15981">
        <w:rPr>
          <w:sz w:val="22"/>
          <w:szCs w:val="22"/>
        </w:rPr>
        <w:t>, za wyjątkiem: elementów złącznych podzespołów, wkładów filtrów wodnych i olejowych, noży kombajnowych, uchwytów nożowych okablowania zewnętrznego oraz elementów, które zostały uszkodzone mechanicznie w wyniku działania czynników zewnętrznych</w:t>
      </w:r>
      <w:r w:rsidR="00693AF5">
        <w:rPr>
          <w:sz w:val="22"/>
          <w:szCs w:val="22"/>
        </w:rPr>
        <w:t>.</w:t>
      </w:r>
    </w:p>
    <w:p w14:paraId="376903A4"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Wykonawca gwarantuje, że:</w:t>
      </w:r>
    </w:p>
    <w:p w14:paraId="52BD8C22" w14:textId="5C9F318B" w:rsidR="00B5651F" w:rsidRPr="00D15981" w:rsidRDefault="00B5651F" w:rsidP="00056315">
      <w:pPr>
        <w:pStyle w:val="Akapitzlist"/>
        <w:numPr>
          <w:ilvl w:val="1"/>
          <w:numId w:val="103"/>
        </w:numPr>
        <w:contextualSpacing w:val="0"/>
        <w:jc w:val="both"/>
        <w:rPr>
          <w:sz w:val="22"/>
          <w:szCs w:val="22"/>
        </w:rPr>
      </w:pPr>
      <w:r w:rsidRPr="00D15981">
        <w:rPr>
          <w:sz w:val="22"/>
          <w:szCs w:val="22"/>
        </w:rPr>
        <w:t xml:space="preserve">Przedmiot dostawy jest zgodny z wymaganiami określonymi w specyfikacji warunków zamówienia i należycie spełni wymagania określone przez Zamawiającego, Wykonawca gwarantuje wysoką jakość </w:t>
      </w:r>
      <w:r w:rsidRPr="00D15981">
        <w:rPr>
          <w:sz w:val="22"/>
          <w:szCs w:val="22"/>
        </w:rPr>
        <w:lastRenderedPageBreak/>
        <w:t>przedmiotu umowy, potwierdzoną świadectwami jakości, stwierdzającymi zgodność wykonania z dokumentacją;</w:t>
      </w:r>
    </w:p>
    <w:p w14:paraId="4CB5E139" w14:textId="77777777" w:rsidR="00B5651F" w:rsidRPr="00D15981" w:rsidRDefault="00B5651F" w:rsidP="00056315">
      <w:pPr>
        <w:pStyle w:val="Akapitzlist"/>
        <w:numPr>
          <w:ilvl w:val="1"/>
          <w:numId w:val="103"/>
        </w:numPr>
        <w:contextualSpacing w:val="0"/>
        <w:jc w:val="both"/>
        <w:rPr>
          <w:sz w:val="22"/>
          <w:szCs w:val="22"/>
        </w:rPr>
      </w:pPr>
      <w:r w:rsidRPr="00D15981">
        <w:rPr>
          <w:sz w:val="22"/>
          <w:szCs w:val="22"/>
        </w:rPr>
        <w:t>Przedmiot dostawy jest przydatny do konkretnych celów planowanych przez Zamawiającego;</w:t>
      </w:r>
    </w:p>
    <w:p w14:paraId="788E1E9F" w14:textId="77777777" w:rsidR="00B5651F" w:rsidRPr="00D15981" w:rsidRDefault="00B5651F" w:rsidP="00056315">
      <w:pPr>
        <w:pStyle w:val="Akapitzlist"/>
        <w:numPr>
          <w:ilvl w:val="1"/>
          <w:numId w:val="103"/>
        </w:numPr>
        <w:contextualSpacing w:val="0"/>
        <w:jc w:val="both"/>
        <w:rPr>
          <w:sz w:val="22"/>
          <w:szCs w:val="22"/>
        </w:rPr>
      </w:pPr>
      <w:r w:rsidRPr="00D15981">
        <w:rPr>
          <w:sz w:val="22"/>
          <w:szCs w:val="22"/>
        </w:rPr>
        <w:t>Przedmiot dostawy spełni wymagania eksploatacyjne wymagane przez Zamawiającego;</w:t>
      </w:r>
    </w:p>
    <w:p w14:paraId="7F39AE92" w14:textId="77777777" w:rsidR="00B5651F" w:rsidRPr="00D15981" w:rsidRDefault="00B5651F" w:rsidP="00056315">
      <w:pPr>
        <w:pStyle w:val="Akapitzlist"/>
        <w:numPr>
          <w:ilvl w:val="1"/>
          <w:numId w:val="103"/>
        </w:numPr>
        <w:contextualSpacing w:val="0"/>
        <w:jc w:val="both"/>
        <w:rPr>
          <w:sz w:val="22"/>
          <w:szCs w:val="22"/>
        </w:rPr>
      </w:pPr>
      <w:r w:rsidRPr="00D15981">
        <w:rPr>
          <w:sz w:val="22"/>
          <w:szCs w:val="22"/>
        </w:rPr>
        <w:t>Przedmiot dostawy jest zgodny z obowiązującymi w Rzeczpospolitej Polskiej przepisami prawnymi, normami i wymaganiami organów państwowych;</w:t>
      </w:r>
    </w:p>
    <w:p w14:paraId="62EB1E22" w14:textId="220E2549" w:rsidR="00B5651F" w:rsidRPr="00D15981" w:rsidRDefault="00B5651F" w:rsidP="00056315">
      <w:pPr>
        <w:pStyle w:val="Akapitzlist"/>
        <w:numPr>
          <w:ilvl w:val="1"/>
          <w:numId w:val="103"/>
        </w:numPr>
        <w:contextualSpacing w:val="0"/>
        <w:jc w:val="both"/>
        <w:rPr>
          <w:sz w:val="22"/>
          <w:szCs w:val="22"/>
        </w:rPr>
      </w:pPr>
      <w:r w:rsidRPr="00D15981">
        <w:rPr>
          <w:sz w:val="22"/>
          <w:szCs w:val="22"/>
        </w:rPr>
        <w:t>Wszystkie elementy i podzespoły dostarczanego przedmiotu umowy są sprawne technicznie oraz że wszystkie elementy konstrukcji stalowej są zabezpieczone antykorozyjnie, a dostarczony przedmiot umowy posiada odpowiednie oznakowania lub tabliczki znamionowe, zgodnie z wymogami aktów prawnych;</w:t>
      </w:r>
    </w:p>
    <w:p w14:paraId="70EFEB5F" w14:textId="77777777" w:rsidR="00B5651F" w:rsidRPr="00D15981" w:rsidRDefault="00B5651F" w:rsidP="00056315">
      <w:pPr>
        <w:pStyle w:val="Akapitzlist"/>
        <w:numPr>
          <w:ilvl w:val="1"/>
          <w:numId w:val="103"/>
        </w:numPr>
        <w:contextualSpacing w:val="0"/>
        <w:jc w:val="both"/>
        <w:rPr>
          <w:sz w:val="22"/>
          <w:szCs w:val="22"/>
        </w:rPr>
      </w:pPr>
      <w:r w:rsidRPr="00D15981">
        <w:rPr>
          <w:sz w:val="22"/>
          <w:szCs w:val="22"/>
        </w:rPr>
        <w:t>Główne podzespoły kombajnu oznaczone są transponderami.</w:t>
      </w:r>
    </w:p>
    <w:p w14:paraId="3F25805E" w14:textId="77777777" w:rsidR="00B5651F" w:rsidRPr="00D15981" w:rsidRDefault="00B5651F" w:rsidP="00056315">
      <w:pPr>
        <w:pStyle w:val="Akapitzlist"/>
        <w:numPr>
          <w:ilvl w:val="1"/>
          <w:numId w:val="103"/>
        </w:numPr>
        <w:contextualSpacing w:val="0"/>
        <w:jc w:val="both"/>
        <w:rPr>
          <w:sz w:val="22"/>
          <w:szCs w:val="22"/>
        </w:rPr>
      </w:pPr>
      <w:r w:rsidRPr="00D15981">
        <w:rPr>
          <w:sz w:val="22"/>
          <w:szCs w:val="22"/>
        </w:rPr>
        <w:t>Wszystkie materiały, części i podzespoły użyte do wytworzenia/kompletacji kombajnów są fabrycznie nowe (nie noszą znamion użytkowania, napraw, remontów, regeneracji, itp.);</w:t>
      </w:r>
    </w:p>
    <w:p w14:paraId="1CBA5C82" w14:textId="77777777" w:rsidR="00B5651F" w:rsidRPr="00D15981" w:rsidRDefault="00B5651F" w:rsidP="00056315">
      <w:pPr>
        <w:pStyle w:val="Akapitzlist"/>
        <w:numPr>
          <w:ilvl w:val="1"/>
          <w:numId w:val="103"/>
        </w:numPr>
        <w:contextualSpacing w:val="0"/>
        <w:jc w:val="both"/>
        <w:rPr>
          <w:sz w:val="22"/>
          <w:szCs w:val="22"/>
        </w:rPr>
      </w:pPr>
      <w:r w:rsidRPr="00D15981">
        <w:rPr>
          <w:sz w:val="22"/>
          <w:szCs w:val="22"/>
        </w:rPr>
        <w:t xml:space="preserve">Przedmiot dostawy nie został wytworzony z wykorzystaniem w procesie produkcyjnym materiałów, komponentów, elementów i podzespołów poddanych procesowi odnowienia (ang. </w:t>
      </w:r>
      <w:proofErr w:type="spellStart"/>
      <w:r w:rsidRPr="00D15981">
        <w:rPr>
          <w:sz w:val="22"/>
          <w:szCs w:val="22"/>
        </w:rPr>
        <w:t>refurbished</w:t>
      </w:r>
      <w:proofErr w:type="spellEnd"/>
      <w:r w:rsidRPr="00D15981">
        <w:rPr>
          <w:sz w:val="22"/>
          <w:szCs w:val="22"/>
        </w:rPr>
        <w:t>);</w:t>
      </w:r>
    </w:p>
    <w:p w14:paraId="347BB035"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 przypadku bezspornego stwierdzenia odstępstwa od wspomnianego warunku  określonego w ust 3 pkt 7-8, Zamawiający ma prawo do żądania od Wykonawcy wymiany podzespołu na nowy spełniający wymienione kryterium i obciążenia go stosownymi karami umownymi.</w:t>
      </w:r>
    </w:p>
    <w:p w14:paraId="0823B7F3"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 xml:space="preserve">Odbiór techniczny przedmiotu dostawy w żadnym przypadku nie zwalnia Wykonawcy od odpowiedzialności za wady lub inne uchybienia w spełnieniu wymagań określonych przez Zamawiającego. </w:t>
      </w:r>
    </w:p>
    <w:p w14:paraId="5D549ED2"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Zamawiający gwarantuje sobie prawo do dwóch audytów w miejscu produkcji kombajnu przez min. dwóch przedstawicieli Zamawiającego w trakcie procesu produkcyjnego. Koszty audytu Wykonawca uwzględni w oferowanej cenie.</w:t>
      </w:r>
    </w:p>
    <w:p w14:paraId="125DCB50" w14:textId="24BA9A53" w:rsidR="00B5651F" w:rsidRPr="00D15981" w:rsidRDefault="00B5651F" w:rsidP="00056315">
      <w:pPr>
        <w:pStyle w:val="Akapitzlist"/>
        <w:numPr>
          <w:ilvl w:val="0"/>
          <w:numId w:val="103"/>
        </w:numPr>
        <w:contextualSpacing w:val="0"/>
        <w:jc w:val="both"/>
        <w:rPr>
          <w:sz w:val="22"/>
          <w:szCs w:val="22"/>
        </w:rPr>
      </w:pPr>
      <w:r w:rsidRPr="00D15981">
        <w:rPr>
          <w:sz w:val="22"/>
          <w:szCs w:val="22"/>
        </w:rPr>
        <w:t>W zakresie oceny zgodności, co do spełnienie przez Wykonawcę warunku</w:t>
      </w:r>
      <w:r w:rsidR="00BE2BCA">
        <w:rPr>
          <w:sz w:val="22"/>
          <w:szCs w:val="22"/>
        </w:rPr>
        <w:t>,</w:t>
      </w:r>
      <w:r w:rsidRPr="00D15981">
        <w:rPr>
          <w:sz w:val="22"/>
          <w:szCs w:val="22"/>
        </w:rPr>
        <w:t xml:space="preserve"> o którym mowa ust. 3 pkt 7) i 8) Zamawiający zastrzega sobie prawo do przeprowadzenia badań sprawdzających nieniszczących (np. makro i mikroskopowych, przeswietleń) w niezależnych laboratoriach, ośrodkach naukowych i badawczych. </w:t>
      </w:r>
    </w:p>
    <w:p w14:paraId="334D7A8E" w14:textId="77777777" w:rsidR="00B5651F" w:rsidRPr="00D15981" w:rsidRDefault="00B5651F" w:rsidP="0097454E">
      <w:pPr>
        <w:pStyle w:val="Tekstpodstawowy"/>
        <w:tabs>
          <w:tab w:val="left" w:pos="709"/>
        </w:tabs>
        <w:adjustRightInd w:val="0"/>
        <w:spacing w:after="0"/>
        <w:ind w:left="426"/>
        <w:textAlignment w:val="baseline"/>
        <w:rPr>
          <w:sz w:val="22"/>
          <w:szCs w:val="22"/>
        </w:rPr>
      </w:pPr>
      <w:r w:rsidRPr="00D15981">
        <w:rPr>
          <w:sz w:val="22"/>
          <w:szCs w:val="22"/>
        </w:rPr>
        <w:t>W przypadku podzespołów, które uległy uszkodzeniu przewiduje się przeprowadzenie sprawdzających badań niszczących w celu potwierdzenia, że przedmiot dostawy był nowy.</w:t>
      </w:r>
    </w:p>
    <w:p w14:paraId="3E635FCB" w14:textId="77777777" w:rsidR="00B5651F" w:rsidRPr="00D15981" w:rsidRDefault="00B5651F" w:rsidP="0097454E">
      <w:pPr>
        <w:pStyle w:val="Tekstpodstawowy"/>
        <w:tabs>
          <w:tab w:val="left" w:pos="709"/>
        </w:tabs>
        <w:adjustRightInd w:val="0"/>
        <w:spacing w:after="0"/>
        <w:ind w:left="426"/>
        <w:textAlignment w:val="baseline"/>
        <w:rPr>
          <w:sz w:val="22"/>
          <w:szCs w:val="22"/>
        </w:rPr>
      </w:pPr>
      <w:r w:rsidRPr="00D15981">
        <w:rPr>
          <w:sz w:val="22"/>
          <w:szCs w:val="22"/>
        </w:rPr>
        <w:t>W przypadku gdy badania sprawdzające potwierdzą niespełnienie przez Wykonawcę wymagań ust. 3 pkt 7) i 8) kosztami badań zostanie obciążony Wykonawca.</w:t>
      </w:r>
    </w:p>
    <w:p w14:paraId="055ED028"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Jeżeli umowa i dokument gwarancyjny nie stanowią inaczej, odpowiedzialność z tytułu gwarancji jakości obejmuje zarówno wady powstałe z przyczyn, które w chwili przyjęcia lub odbioru tkwiły w przedmiocie zamówienia, jak i wszelkie inne wady fizyczne, powstałe lub ujawnione przed upływem terminu obowiązywania gwarancji.</w:t>
      </w:r>
    </w:p>
    <w:p w14:paraId="2164471B" w14:textId="0A1B70BF" w:rsidR="00B5651F" w:rsidRPr="00D15981" w:rsidRDefault="00B5651F" w:rsidP="00056315">
      <w:pPr>
        <w:pStyle w:val="Akapitzlist"/>
        <w:numPr>
          <w:ilvl w:val="0"/>
          <w:numId w:val="103"/>
        </w:numPr>
        <w:contextualSpacing w:val="0"/>
        <w:jc w:val="both"/>
        <w:rPr>
          <w:sz w:val="22"/>
          <w:szCs w:val="22"/>
        </w:rPr>
      </w:pPr>
      <w:r w:rsidRPr="00D15981">
        <w:rPr>
          <w:sz w:val="22"/>
          <w:szCs w:val="22"/>
        </w:rPr>
        <w:t xml:space="preserve">Gwarancją nie będą objęte uszkodzenia powstałe z winy Zamawiającego. Rozliczenie usunięcia uszkodzenia i przywrócenia do stanu przed uszkodzeniem nastąpi na zasadach określonych w odrębnej umowie  </w:t>
      </w:r>
    </w:p>
    <w:p w14:paraId="1F088F9B" w14:textId="13B92901" w:rsidR="00B5651F" w:rsidRPr="00D15981" w:rsidRDefault="00B5651F" w:rsidP="00056315">
      <w:pPr>
        <w:pStyle w:val="Akapitzlist"/>
        <w:numPr>
          <w:ilvl w:val="0"/>
          <w:numId w:val="103"/>
        </w:numPr>
        <w:contextualSpacing w:val="0"/>
        <w:jc w:val="both"/>
        <w:rPr>
          <w:sz w:val="22"/>
          <w:szCs w:val="22"/>
        </w:rPr>
      </w:pPr>
      <w:r w:rsidRPr="00D15981">
        <w:rPr>
          <w:sz w:val="22"/>
          <w:szCs w:val="22"/>
        </w:rPr>
        <w:t>Odpowiedzialność z tytułu gwarancji jakości obejmuje zarówno wady powstałe z przyczyn, które w chwili odbioru technicznego tkwiły w przedmiocie dostawy, jak i wszelkie inne wady fizyczne, powstałe lub ujawnione przed upływem terminu obowiązywania gwarancji. W przypadku stwierdzenia ukrytych wad nowych części zostaną one wymienione.</w:t>
      </w:r>
      <w:r w:rsidRPr="00D15981">
        <w:rPr>
          <w:sz w:val="22"/>
          <w:szCs w:val="22"/>
          <w:lang w:eastAsia="x-none"/>
        </w:rPr>
        <w:t xml:space="preserve"> Z wad fizycznych </w:t>
      </w:r>
      <w:r w:rsidRPr="00D15981">
        <w:rPr>
          <w:rFonts w:eastAsiaTheme="minorHAnsi"/>
          <w:sz w:val="22"/>
          <w:szCs w:val="22"/>
        </w:rPr>
        <w:t>powstałych w okresie gwarancji wyłączone są wady, które mogą być skutkiem np. obwału czy uszkodzenia mechanicznego, a także tych, które są zawinione przez Zamawiającego (np. użytkowanie niezgodne z DTR).</w:t>
      </w:r>
    </w:p>
    <w:p w14:paraId="2679FB03"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 przypadku stwierdzenia ukrytych wad części zostaną one wymienione.</w:t>
      </w:r>
    </w:p>
    <w:p w14:paraId="309F636E" w14:textId="0AA76151" w:rsidR="00B5651F" w:rsidRPr="00D15981" w:rsidRDefault="00B5651F" w:rsidP="00056315">
      <w:pPr>
        <w:pStyle w:val="Akapitzlist"/>
        <w:numPr>
          <w:ilvl w:val="0"/>
          <w:numId w:val="103"/>
        </w:numPr>
        <w:contextualSpacing w:val="0"/>
        <w:jc w:val="both"/>
        <w:rPr>
          <w:sz w:val="22"/>
          <w:szCs w:val="22"/>
        </w:rPr>
      </w:pPr>
      <w:r w:rsidRPr="00D15981">
        <w:rPr>
          <w:sz w:val="22"/>
          <w:szCs w:val="22"/>
        </w:rPr>
        <w:t>Przedstawiciele serwisu i Zamawiającego określą na miejscu, w trakcie naprawy</w:t>
      </w:r>
      <w:r w:rsidR="00BE2BCA">
        <w:rPr>
          <w:sz w:val="22"/>
          <w:szCs w:val="22"/>
        </w:rPr>
        <w:t>,</w:t>
      </w:r>
      <w:r w:rsidRPr="00D15981">
        <w:rPr>
          <w:sz w:val="22"/>
          <w:szCs w:val="22"/>
        </w:rPr>
        <w:t xml:space="preserve"> jeżeli to możliwe czy usługa jest gwarancyjna. Fakt ten zostanie potwierdzony w protokole usługi serwisowej.</w:t>
      </w:r>
    </w:p>
    <w:p w14:paraId="6DB6356B"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Dla przypadków spornych prowadzona będzie procedura reklamacyjna.</w:t>
      </w:r>
    </w:p>
    <w:p w14:paraId="022C4E80"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Faktury za wykonane usługi serwisowe mające na celu usunięcie uszkodzenia nie objętego zakresem gwarancji lub powstałego z winy Zamawiającego, wystawiane będą po zakończeniu procesu reklamacyjnego na podstawie odrębnie zawartej umowy.</w:t>
      </w:r>
    </w:p>
    <w:p w14:paraId="78CC2517"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Wykonawca zobowiązany jest dokonać naprawy i po jej dokonaniu sprawdzić funkcjonowanie kombajnu ścianowego  przez jego uruchomienie z udziałem odpowiednich służb Zamawiającego.</w:t>
      </w:r>
    </w:p>
    <w:p w14:paraId="4AB7E416"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 przypadku stwierdzenia wad wymienionych części zostaną one wymienione na nowe.</w:t>
      </w:r>
    </w:p>
    <w:p w14:paraId="0BB5ECCC" w14:textId="4F65A944" w:rsidR="00B5651F" w:rsidRPr="00D15981" w:rsidRDefault="00B5651F" w:rsidP="00056315">
      <w:pPr>
        <w:pStyle w:val="Akapitzlist"/>
        <w:numPr>
          <w:ilvl w:val="0"/>
          <w:numId w:val="103"/>
        </w:numPr>
        <w:contextualSpacing w:val="0"/>
        <w:jc w:val="both"/>
        <w:rPr>
          <w:sz w:val="22"/>
          <w:szCs w:val="22"/>
        </w:rPr>
      </w:pPr>
      <w:r w:rsidRPr="00D15981">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5D4A088D"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lastRenderedPageBreak/>
        <w:t xml:space="preserve">W przypadku rozbieżności stanowisk, co do uznania reklamacji, Zamawiający może zlecić wykonanie badań niezależnemu ekspertowi wskazanemu przez Zamawiającego. </w:t>
      </w:r>
    </w:p>
    <w:p w14:paraId="7C36FD22"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W przypadku uzyskania wyników badań potwierdzających wady przedmiotu zamówienia koszty badań ponosi Wykonawca. Wysokość kosztów badań określi każdorazowo niezależny ekspert.</w:t>
      </w:r>
    </w:p>
    <w:p w14:paraId="649A017A" w14:textId="7363DFAB" w:rsidR="00B5651F" w:rsidRPr="00D15981" w:rsidRDefault="00B5651F" w:rsidP="00056315">
      <w:pPr>
        <w:pStyle w:val="Akapitzlist"/>
        <w:numPr>
          <w:ilvl w:val="0"/>
          <w:numId w:val="103"/>
        </w:numPr>
        <w:contextualSpacing w:val="0"/>
        <w:jc w:val="both"/>
        <w:rPr>
          <w:sz w:val="22"/>
          <w:szCs w:val="22"/>
        </w:rPr>
      </w:pPr>
      <w:r w:rsidRPr="00D15981">
        <w:rPr>
          <w:sz w:val="22"/>
          <w:szCs w:val="22"/>
        </w:rPr>
        <w:t xml:space="preserve">Wymieniony w ramach gwarancji element/część/podzespół przedmiotu Dostawy winien zostać objęty nową gwarancją na zasadach określonych w </w:t>
      </w:r>
      <w:r w:rsidR="00DB338A" w:rsidRPr="00D15981">
        <w:rPr>
          <w:sz w:val="22"/>
          <w:szCs w:val="22"/>
        </w:rPr>
        <w:t>U</w:t>
      </w:r>
      <w:r w:rsidRPr="00D15981">
        <w:rPr>
          <w:sz w:val="22"/>
          <w:szCs w:val="22"/>
        </w:rPr>
        <w:t>mowie.</w:t>
      </w:r>
    </w:p>
    <w:p w14:paraId="0337968A" w14:textId="4166C9C7" w:rsidR="00B5651F" w:rsidRPr="00D15981" w:rsidRDefault="00B5651F" w:rsidP="00056315">
      <w:pPr>
        <w:pStyle w:val="Akapitzlist"/>
        <w:numPr>
          <w:ilvl w:val="0"/>
          <w:numId w:val="103"/>
        </w:numPr>
        <w:contextualSpacing w:val="0"/>
        <w:jc w:val="both"/>
        <w:rPr>
          <w:sz w:val="22"/>
          <w:szCs w:val="22"/>
        </w:rPr>
      </w:pPr>
      <w:r w:rsidRPr="00D15981">
        <w:rPr>
          <w:sz w:val="22"/>
          <w:szCs w:val="22"/>
        </w:rPr>
        <w:t>W przypadku uznanego roszczenia gwarancyjnego, wszystkie materiały szybkozużywające się wymienione w trakcie wykonania tej usługi, wymienione będą na koszt Wykonawcy.</w:t>
      </w:r>
    </w:p>
    <w:p w14:paraId="0696F138"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 xml:space="preserve">Koszty wymienionych części zamiennych w ramach usług serwisowych wraz z kosztami transportu do Zamawiającego ponosi Wykonawca jedynie w przypadku usługi na rzecz uznanego roszczenia gwarancyjnego. </w:t>
      </w:r>
    </w:p>
    <w:p w14:paraId="67B0B6F4"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Gwarancja nie wyłącza uprawnień Zamawiającego z tytułu rękojmi za wady fizyczne lub prawne przedmiotu zamówienia.</w:t>
      </w:r>
      <w:r w:rsidRPr="00D15981">
        <w:rPr>
          <w:rFonts w:eastAsiaTheme="minorHAnsi"/>
          <w:sz w:val="22"/>
          <w:szCs w:val="22"/>
        </w:rPr>
        <w:t xml:space="preserve"> W pierwszej kolejności Zamawiający wyczerpie świadczenia wynikające z gwarancji</w:t>
      </w:r>
    </w:p>
    <w:p w14:paraId="016795A9" w14:textId="689EBA88" w:rsidR="00B5651F" w:rsidRPr="00D15981" w:rsidRDefault="00B5651F" w:rsidP="00056315">
      <w:pPr>
        <w:pStyle w:val="Akapitzlist"/>
        <w:numPr>
          <w:ilvl w:val="0"/>
          <w:numId w:val="103"/>
        </w:numPr>
        <w:contextualSpacing w:val="0"/>
        <w:jc w:val="both"/>
        <w:rPr>
          <w:i/>
          <w:iCs/>
          <w:sz w:val="22"/>
          <w:szCs w:val="22"/>
        </w:rPr>
      </w:pPr>
      <w:r w:rsidRPr="00D15981">
        <w:rPr>
          <w:sz w:val="22"/>
          <w:szCs w:val="22"/>
        </w:rPr>
        <w:t xml:space="preserve">Dopuszcza się urabianie organami stanowiącymi standardowe wyposażenie kombajnu węgla o średniej wytrzymałości na ściskanie do </w:t>
      </w:r>
      <w:r w:rsidR="002664BC" w:rsidRPr="00D15981">
        <w:rPr>
          <w:sz w:val="22"/>
          <w:szCs w:val="22"/>
        </w:rPr>
        <w:t xml:space="preserve">min </w:t>
      </w:r>
      <w:r w:rsidR="004669FB" w:rsidRPr="00D15981">
        <w:rPr>
          <w:sz w:val="22"/>
          <w:szCs w:val="22"/>
        </w:rPr>
        <w:t>5</w:t>
      </w:r>
      <w:r w:rsidRPr="00D15981">
        <w:rPr>
          <w:sz w:val="22"/>
          <w:szCs w:val="22"/>
        </w:rPr>
        <w:t xml:space="preserve">0 </w:t>
      </w:r>
      <w:proofErr w:type="spellStart"/>
      <w:r w:rsidRPr="00D15981">
        <w:rPr>
          <w:sz w:val="22"/>
          <w:szCs w:val="22"/>
        </w:rPr>
        <w:t>MPa</w:t>
      </w:r>
      <w:proofErr w:type="spellEnd"/>
      <w:r w:rsidRPr="00D15981">
        <w:rPr>
          <w:sz w:val="22"/>
          <w:szCs w:val="22"/>
        </w:rPr>
        <w:t xml:space="preserve"> wg GIG.</w:t>
      </w:r>
      <w:r w:rsidR="00DB338A" w:rsidRPr="00D15981">
        <w:rPr>
          <w:sz w:val="22"/>
          <w:szCs w:val="22"/>
        </w:rPr>
        <w:t xml:space="preserve"> </w:t>
      </w:r>
    </w:p>
    <w:p w14:paraId="7DE53594" w14:textId="3C15DDA6" w:rsidR="00B5651F" w:rsidRPr="00D15981" w:rsidRDefault="00B5651F" w:rsidP="00056315">
      <w:pPr>
        <w:pStyle w:val="Akapitzlist"/>
        <w:numPr>
          <w:ilvl w:val="0"/>
          <w:numId w:val="103"/>
        </w:numPr>
        <w:contextualSpacing w:val="0"/>
        <w:jc w:val="both"/>
        <w:rPr>
          <w:sz w:val="22"/>
          <w:szCs w:val="22"/>
        </w:rPr>
      </w:pPr>
      <w:r w:rsidRPr="00D15981">
        <w:rPr>
          <w:sz w:val="22"/>
          <w:szCs w:val="22"/>
        </w:rPr>
        <w:t xml:space="preserve">Dopuszcza się urabianie organami stanowiącymi standardowe wyposażenie kombajnu pokładów węgla z przerostami skały płonnej i/lub skały w stropie i/lub spągu o wytrzymałości na ściskanie do </w:t>
      </w:r>
      <w:r w:rsidR="002664BC" w:rsidRPr="00D15981">
        <w:rPr>
          <w:sz w:val="22"/>
          <w:szCs w:val="22"/>
        </w:rPr>
        <w:t xml:space="preserve">min </w:t>
      </w:r>
      <w:r w:rsidRPr="00D15981">
        <w:rPr>
          <w:sz w:val="22"/>
          <w:szCs w:val="22"/>
        </w:rPr>
        <w:t xml:space="preserve">80 </w:t>
      </w:r>
      <w:proofErr w:type="spellStart"/>
      <w:r w:rsidRPr="00D15981">
        <w:rPr>
          <w:sz w:val="22"/>
          <w:szCs w:val="22"/>
        </w:rPr>
        <w:t>MPa</w:t>
      </w:r>
      <w:proofErr w:type="spellEnd"/>
      <w:r w:rsidRPr="00D15981">
        <w:rPr>
          <w:sz w:val="22"/>
          <w:szCs w:val="22"/>
        </w:rPr>
        <w:t xml:space="preserve"> wg GIG,  pod warunkiem, że w polu przekroju jej furty eksploatacyjnej występuje zanieczyszczenie skałą płonną średnio do 30 % z zastrzeżeniem możliwości występowania zaburzenia lokalnego do 100% wysokości furty na odcinku do 20% długości ściany. Pod pojęciem zaburzenia lokalnego należy rozumieć zanik węgla na całej wysokości ściany na skutek przejeżdżania przez uskok lub inne zaburzenie geologiczne.</w:t>
      </w:r>
    </w:p>
    <w:p w14:paraId="5D457004"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4BE73B92"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Stwierdzenie eksploatacji przedmiotu Dostawy niezgodnie z obowiązującą instrukcją i mającej wpływ na jego żywotność, powoduje utratę praw wynikających z tytułu gwarancji w tym zakresie.</w:t>
      </w:r>
    </w:p>
    <w:p w14:paraId="00E51C05"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Przedmiotowy kombajn będzie przystosowany do pracy z olejami ujętymi w wykazie bez konieczności stosowania dodatkowych środków ulepszających.</w:t>
      </w:r>
    </w:p>
    <w:p w14:paraId="7070A655" w14:textId="77777777" w:rsidR="00B5651F" w:rsidRPr="00D15981" w:rsidRDefault="00B5651F" w:rsidP="00056315">
      <w:pPr>
        <w:pStyle w:val="Akapitzlist"/>
        <w:numPr>
          <w:ilvl w:val="0"/>
          <w:numId w:val="103"/>
        </w:numPr>
        <w:contextualSpacing w:val="0"/>
        <w:jc w:val="both"/>
        <w:rPr>
          <w:sz w:val="22"/>
          <w:szCs w:val="22"/>
        </w:rPr>
      </w:pPr>
      <w:r w:rsidRPr="00D15981">
        <w:rPr>
          <w:sz w:val="22"/>
          <w:szCs w:val="22"/>
        </w:rPr>
        <w:t>Zamawiający dopuszcza zamieszczenie w DTR/Instrukcji użytkowania wykazu zalecanych środków uszlachetniających. Brak stosowania przez użytkownika środków ulepszających nie może być podstawą do nieuznania gwarancji.</w:t>
      </w:r>
    </w:p>
    <w:p w14:paraId="2CAA05C4" w14:textId="3F9EB840" w:rsidR="00B5651F" w:rsidRPr="00D15981" w:rsidRDefault="00B5651F" w:rsidP="00056315">
      <w:pPr>
        <w:pStyle w:val="Akapitzlist"/>
        <w:numPr>
          <w:ilvl w:val="0"/>
          <w:numId w:val="103"/>
        </w:numPr>
        <w:contextualSpacing w:val="0"/>
        <w:jc w:val="both"/>
        <w:rPr>
          <w:sz w:val="22"/>
          <w:szCs w:val="22"/>
        </w:rPr>
      </w:pPr>
      <w:r w:rsidRPr="00D15981">
        <w:rPr>
          <w:b/>
          <w:bCs/>
          <w:sz w:val="22"/>
          <w:szCs w:val="22"/>
        </w:rPr>
        <w:t>Wykonawca udziela gwarancji na min. 24 m-ce</w:t>
      </w:r>
      <w:r w:rsidRPr="00D15981">
        <w:rPr>
          <w:sz w:val="22"/>
          <w:szCs w:val="22"/>
        </w:rPr>
        <w:t xml:space="preserve">, rozpoczynający się od daty uruchomienia kombajnu ścianowego w miejscu zainstalowania, potwierdzonego </w:t>
      </w:r>
      <w:r w:rsidRPr="00D15981">
        <w:rPr>
          <w:i/>
          <w:sz w:val="22"/>
          <w:szCs w:val="22"/>
        </w:rPr>
        <w:t>Protokoł</w:t>
      </w:r>
      <w:r w:rsidR="0085670E" w:rsidRPr="00D15981">
        <w:rPr>
          <w:i/>
          <w:sz w:val="22"/>
          <w:szCs w:val="22"/>
        </w:rPr>
        <w:t>em</w:t>
      </w:r>
      <w:r w:rsidRPr="00D15981">
        <w:rPr>
          <w:i/>
          <w:sz w:val="22"/>
          <w:szCs w:val="22"/>
        </w:rPr>
        <w:t xml:space="preserve"> odbioru technicznego po uruchomieniu w miejscu zainstalowania</w:t>
      </w:r>
      <w:r w:rsidRPr="00D15981">
        <w:rPr>
          <w:sz w:val="22"/>
          <w:szCs w:val="22"/>
        </w:rPr>
        <w:t xml:space="preserve"> jednak nie dłużej niż oferowany okres gwarancji powiększony o 6 miesięcy licząc od daty </w:t>
      </w:r>
      <w:r w:rsidRPr="00D15981">
        <w:rPr>
          <w:i/>
          <w:sz w:val="22"/>
          <w:szCs w:val="22"/>
        </w:rPr>
        <w:t>Protokołu kompletności dostawy u Zamawiającego</w:t>
      </w:r>
      <w:r w:rsidRPr="00D15981">
        <w:rPr>
          <w:sz w:val="22"/>
          <w:szCs w:val="22"/>
        </w:rPr>
        <w:t>, z wyłączeniem elementów na które udzielono gwarancji szczegółowej.</w:t>
      </w:r>
    </w:p>
    <w:p w14:paraId="11ABEB06" w14:textId="77777777" w:rsidR="00B5651F" w:rsidRPr="00D15981" w:rsidRDefault="00B5651F" w:rsidP="00056315">
      <w:pPr>
        <w:widowControl w:val="0"/>
        <w:numPr>
          <w:ilvl w:val="0"/>
          <w:numId w:val="103"/>
        </w:numPr>
        <w:jc w:val="both"/>
        <w:rPr>
          <w:sz w:val="22"/>
          <w:szCs w:val="22"/>
        </w:rPr>
      </w:pPr>
      <w:r w:rsidRPr="00D15981">
        <w:rPr>
          <w:sz w:val="22"/>
          <w:szCs w:val="22"/>
        </w:rPr>
        <w:t>Wykonawca przedłuży okres gwarancji na użytkowanie kombajnu w kolejnej ścianie po zleceniu przez Zamawiającego przeglądu u Wykonawcy (R</w:t>
      </w:r>
      <w:r w:rsidRPr="00D15981">
        <w:rPr>
          <w:sz w:val="22"/>
          <w:szCs w:val="22"/>
          <w:vertAlign w:val="subscript"/>
        </w:rPr>
        <w:t>1</w:t>
      </w:r>
      <w:r w:rsidRPr="00D15981">
        <w:rPr>
          <w:sz w:val="22"/>
          <w:szCs w:val="22"/>
        </w:rPr>
        <w:t>) przed uruchomieniem danej ściany.</w:t>
      </w:r>
    </w:p>
    <w:p w14:paraId="0B640F36" w14:textId="6CB7D158" w:rsidR="00B5651F" w:rsidRPr="00D15981" w:rsidRDefault="00B5651F" w:rsidP="00056315">
      <w:pPr>
        <w:pStyle w:val="Akapitzlist"/>
        <w:numPr>
          <w:ilvl w:val="0"/>
          <w:numId w:val="103"/>
        </w:numPr>
        <w:rPr>
          <w:sz w:val="22"/>
          <w:szCs w:val="22"/>
        </w:rPr>
      </w:pPr>
      <w:r w:rsidRPr="00D15981">
        <w:rPr>
          <w:rFonts w:eastAsiaTheme="minorHAnsi"/>
          <w:sz w:val="22"/>
          <w:szCs w:val="22"/>
        </w:rPr>
        <w:t>Wykonawca udzieli 18 – miesięcznej gwarancji na użytkowanie kombajnu po 5 roku po zleceniu przez Zamawiającego remontu kapitalnego u Wykonawcy (R</w:t>
      </w:r>
      <w:r w:rsidRPr="00D15981">
        <w:rPr>
          <w:rFonts w:eastAsiaTheme="minorHAnsi"/>
          <w:sz w:val="22"/>
          <w:szCs w:val="22"/>
          <w:vertAlign w:val="subscript"/>
        </w:rPr>
        <w:t>2</w:t>
      </w:r>
      <w:r w:rsidRPr="00D15981">
        <w:rPr>
          <w:rFonts w:eastAsiaTheme="minorHAnsi"/>
          <w:sz w:val="22"/>
          <w:szCs w:val="22"/>
        </w:rPr>
        <w:t>) jednak nie dłużej niż 21 m-</w:t>
      </w:r>
      <w:proofErr w:type="spellStart"/>
      <w:r w:rsidRPr="00D15981">
        <w:rPr>
          <w:rFonts w:eastAsiaTheme="minorHAnsi"/>
          <w:sz w:val="22"/>
          <w:szCs w:val="22"/>
        </w:rPr>
        <w:t>cy</w:t>
      </w:r>
      <w:proofErr w:type="spellEnd"/>
      <w:r w:rsidRPr="00D15981">
        <w:rPr>
          <w:rFonts w:eastAsiaTheme="minorHAnsi"/>
          <w:sz w:val="22"/>
          <w:szCs w:val="22"/>
        </w:rPr>
        <w:t xml:space="preserve"> licząc od daty podpisania Protokołu kompletności dostawy u Zamawiającego</w:t>
      </w:r>
      <w:r w:rsidR="001F0B2D" w:rsidRPr="00D15981">
        <w:rPr>
          <w:rFonts w:eastAsiaTheme="minorHAnsi"/>
          <w:sz w:val="22"/>
          <w:szCs w:val="22"/>
        </w:rPr>
        <w:t xml:space="preserve"> (</w:t>
      </w:r>
      <w:r w:rsidR="001F0B2D" w:rsidRPr="00D15981">
        <w:rPr>
          <w:rFonts w:eastAsiaTheme="minorHAnsi"/>
          <w:i/>
          <w:iCs/>
          <w:sz w:val="22"/>
          <w:szCs w:val="22"/>
        </w:rPr>
        <w:t>po remoncie kapitalnym R</w:t>
      </w:r>
      <w:r w:rsidR="001F0B2D" w:rsidRPr="00D15981">
        <w:rPr>
          <w:rFonts w:eastAsiaTheme="minorHAnsi"/>
          <w:i/>
          <w:iCs/>
          <w:sz w:val="22"/>
          <w:szCs w:val="22"/>
          <w:vertAlign w:val="subscript"/>
        </w:rPr>
        <w:t>2</w:t>
      </w:r>
      <w:r w:rsidR="001F0B2D" w:rsidRPr="00D15981">
        <w:rPr>
          <w:rFonts w:eastAsiaTheme="minorHAnsi"/>
          <w:sz w:val="22"/>
          <w:szCs w:val="22"/>
        </w:rPr>
        <w:t>)</w:t>
      </w:r>
      <w:r w:rsidRPr="00D15981">
        <w:rPr>
          <w:rFonts w:eastAsiaTheme="minorHAnsi"/>
          <w:sz w:val="22"/>
          <w:szCs w:val="22"/>
        </w:rPr>
        <w:t>.</w:t>
      </w:r>
    </w:p>
    <w:p w14:paraId="18A84FC7" w14:textId="23E5F54F" w:rsidR="00B5651F" w:rsidRPr="00D15981" w:rsidRDefault="00B5651F" w:rsidP="00056315">
      <w:pPr>
        <w:pStyle w:val="Akapitzlist"/>
        <w:numPr>
          <w:ilvl w:val="0"/>
          <w:numId w:val="103"/>
        </w:numPr>
        <w:rPr>
          <w:sz w:val="22"/>
          <w:szCs w:val="22"/>
        </w:rPr>
      </w:pPr>
      <w:r w:rsidRPr="00D15981">
        <w:rPr>
          <w:sz w:val="22"/>
          <w:szCs w:val="22"/>
        </w:rPr>
        <w:t>Z gwarancji wyłączone są części szybkozużywające się, podlegają gwarancji na wykryte wady materiałowe (gwarancja liczona od uruchomienia (zabudowy) na dole)</w:t>
      </w:r>
      <w:r w:rsidR="002664BC" w:rsidRPr="00D15981">
        <w:rPr>
          <w:sz w:val="22"/>
          <w:szCs w:val="22"/>
        </w:rPr>
        <w:t xml:space="preserve">. Ograniczonej gwarancji podlegają </w:t>
      </w:r>
      <w:r w:rsidRPr="00D15981">
        <w:rPr>
          <w:sz w:val="22"/>
          <w:szCs w:val="22"/>
        </w:rPr>
        <w:t>:</w:t>
      </w:r>
    </w:p>
    <w:p w14:paraId="0C0951E0" w14:textId="77777777" w:rsidR="00B5651F" w:rsidRPr="00D15981" w:rsidRDefault="00B5651F" w:rsidP="00056315">
      <w:pPr>
        <w:pStyle w:val="Akapitzlist"/>
        <w:numPr>
          <w:ilvl w:val="0"/>
          <w:numId w:val="104"/>
        </w:numPr>
        <w:rPr>
          <w:sz w:val="22"/>
          <w:szCs w:val="22"/>
        </w:rPr>
      </w:pPr>
      <w:r w:rsidRPr="00D15981">
        <w:rPr>
          <w:sz w:val="22"/>
          <w:szCs w:val="22"/>
        </w:rPr>
        <w:t>Elementy jezdne kombajnu (koła trakowe, podchwyty, ślizgi) – 6 m-</w:t>
      </w:r>
      <w:proofErr w:type="spellStart"/>
      <w:r w:rsidRPr="00D15981">
        <w:rPr>
          <w:sz w:val="22"/>
          <w:szCs w:val="22"/>
        </w:rPr>
        <w:t>cy</w:t>
      </w:r>
      <w:proofErr w:type="spellEnd"/>
      <w:r w:rsidRPr="00D15981">
        <w:rPr>
          <w:sz w:val="22"/>
          <w:szCs w:val="22"/>
        </w:rPr>
        <w:t>.</w:t>
      </w:r>
    </w:p>
    <w:p w14:paraId="5C96A3EA" w14:textId="0C9D818F" w:rsidR="00B5651F" w:rsidRPr="00D15981" w:rsidRDefault="00B5651F" w:rsidP="00056315">
      <w:pPr>
        <w:pStyle w:val="Akapitzlist"/>
        <w:numPr>
          <w:ilvl w:val="0"/>
          <w:numId w:val="104"/>
        </w:numPr>
        <w:rPr>
          <w:sz w:val="22"/>
          <w:szCs w:val="22"/>
        </w:rPr>
      </w:pPr>
      <w:r w:rsidRPr="00D15981">
        <w:rPr>
          <w:sz w:val="22"/>
          <w:szCs w:val="22"/>
        </w:rPr>
        <w:t xml:space="preserve">Uszczelnienia gumowe i metalowo-gumowe – </w:t>
      </w:r>
      <w:r w:rsidR="0074732A" w:rsidRPr="00D15981">
        <w:rPr>
          <w:sz w:val="22"/>
          <w:szCs w:val="22"/>
        </w:rPr>
        <w:t>12</w:t>
      </w:r>
      <w:r w:rsidRPr="00D15981">
        <w:rPr>
          <w:sz w:val="22"/>
          <w:szCs w:val="22"/>
        </w:rPr>
        <w:t xml:space="preserve"> m-</w:t>
      </w:r>
      <w:proofErr w:type="spellStart"/>
      <w:r w:rsidRPr="00D15981">
        <w:rPr>
          <w:sz w:val="22"/>
          <w:szCs w:val="22"/>
        </w:rPr>
        <w:t>c</w:t>
      </w:r>
      <w:r w:rsidR="0074732A" w:rsidRPr="00D15981">
        <w:rPr>
          <w:sz w:val="22"/>
          <w:szCs w:val="22"/>
        </w:rPr>
        <w:t>y</w:t>
      </w:r>
      <w:proofErr w:type="spellEnd"/>
      <w:r w:rsidRPr="00D15981">
        <w:rPr>
          <w:sz w:val="22"/>
          <w:szCs w:val="22"/>
        </w:rPr>
        <w:t>.</w:t>
      </w:r>
    </w:p>
    <w:p w14:paraId="1A1B21ED" w14:textId="7536B9F1" w:rsidR="00B5651F" w:rsidRPr="00D15981" w:rsidRDefault="00B5651F" w:rsidP="00056315">
      <w:pPr>
        <w:pStyle w:val="Akapitzlist"/>
        <w:numPr>
          <w:ilvl w:val="0"/>
          <w:numId w:val="104"/>
        </w:numPr>
        <w:rPr>
          <w:sz w:val="22"/>
          <w:szCs w:val="22"/>
        </w:rPr>
      </w:pPr>
      <w:r w:rsidRPr="00D15981">
        <w:rPr>
          <w:sz w:val="22"/>
          <w:szCs w:val="22"/>
        </w:rPr>
        <w:t xml:space="preserve">Przewody hydrauliczne – </w:t>
      </w:r>
      <w:r w:rsidR="0074732A" w:rsidRPr="00D15981">
        <w:rPr>
          <w:sz w:val="22"/>
          <w:szCs w:val="22"/>
        </w:rPr>
        <w:t>12</w:t>
      </w:r>
      <w:r w:rsidRPr="00D15981">
        <w:rPr>
          <w:sz w:val="22"/>
          <w:szCs w:val="22"/>
        </w:rPr>
        <w:t xml:space="preserve"> m-</w:t>
      </w:r>
      <w:proofErr w:type="spellStart"/>
      <w:r w:rsidRPr="00D15981">
        <w:rPr>
          <w:sz w:val="22"/>
          <w:szCs w:val="22"/>
        </w:rPr>
        <w:t>c</w:t>
      </w:r>
      <w:r w:rsidR="0074732A" w:rsidRPr="00D15981">
        <w:rPr>
          <w:sz w:val="22"/>
          <w:szCs w:val="22"/>
        </w:rPr>
        <w:t>y</w:t>
      </w:r>
      <w:proofErr w:type="spellEnd"/>
      <w:r w:rsidRPr="00D15981">
        <w:rPr>
          <w:sz w:val="22"/>
          <w:szCs w:val="22"/>
        </w:rPr>
        <w:t>.</w:t>
      </w:r>
    </w:p>
    <w:p w14:paraId="1DF13360" w14:textId="4DC3B6DD" w:rsidR="00B5651F" w:rsidRPr="00D15981" w:rsidRDefault="00B5651F" w:rsidP="00056315">
      <w:pPr>
        <w:pStyle w:val="Akapitzlist"/>
        <w:numPr>
          <w:ilvl w:val="0"/>
          <w:numId w:val="104"/>
        </w:numPr>
        <w:rPr>
          <w:sz w:val="22"/>
          <w:szCs w:val="22"/>
        </w:rPr>
      </w:pPr>
      <w:r w:rsidRPr="00D15981">
        <w:rPr>
          <w:sz w:val="22"/>
          <w:szCs w:val="22"/>
        </w:rPr>
        <w:t xml:space="preserve">Przewody wodne – </w:t>
      </w:r>
      <w:r w:rsidR="0074732A" w:rsidRPr="00D15981">
        <w:rPr>
          <w:sz w:val="22"/>
          <w:szCs w:val="22"/>
        </w:rPr>
        <w:t>12</w:t>
      </w:r>
      <w:r w:rsidRPr="00D15981">
        <w:rPr>
          <w:sz w:val="22"/>
          <w:szCs w:val="22"/>
        </w:rPr>
        <w:t xml:space="preserve"> m-</w:t>
      </w:r>
      <w:proofErr w:type="spellStart"/>
      <w:r w:rsidRPr="00D15981">
        <w:rPr>
          <w:sz w:val="22"/>
          <w:szCs w:val="22"/>
        </w:rPr>
        <w:t>c</w:t>
      </w:r>
      <w:r w:rsidR="0074732A" w:rsidRPr="00D15981">
        <w:rPr>
          <w:sz w:val="22"/>
          <w:szCs w:val="22"/>
        </w:rPr>
        <w:t>y</w:t>
      </w:r>
      <w:proofErr w:type="spellEnd"/>
      <w:r w:rsidRPr="00D15981">
        <w:rPr>
          <w:sz w:val="22"/>
          <w:szCs w:val="22"/>
        </w:rPr>
        <w:t>.</w:t>
      </w:r>
    </w:p>
    <w:p w14:paraId="494CBF25" w14:textId="77777777" w:rsidR="00B5651F" w:rsidRPr="00D15981" w:rsidRDefault="00B5651F" w:rsidP="00056315">
      <w:pPr>
        <w:pStyle w:val="Akapitzlist"/>
        <w:numPr>
          <w:ilvl w:val="0"/>
          <w:numId w:val="104"/>
        </w:numPr>
        <w:rPr>
          <w:sz w:val="22"/>
          <w:szCs w:val="22"/>
        </w:rPr>
      </w:pPr>
      <w:r w:rsidRPr="00D15981">
        <w:rPr>
          <w:sz w:val="22"/>
          <w:szCs w:val="22"/>
        </w:rPr>
        <w:t>Organy urabiające – 12 m-</w:t>
      </w:r>
      <w:proofErr w:type="spellStart"/>
      <w:r w:rsidRPr="00D15981">
        <w:rPr>
          <w:sz w:val="22"/>
          <w:szCs w:val="22"/>
        </w:rPr>
        <w:t>cy</w:t>
      </w:r>
      <w:proofErr w:type="spellEnd"/>
      <w:r w:rsidRPr="00D15981">
        <w:rPr>
          <w:sz w:val="22"/>
          <w:szCs w:val="22"/>
        </w:rPr>
        <w:t xml:space="preserve">. </w:t>
      </w:r>
    </w:p>
    <w:p w14:paraId="204DBD0B" w14:textId="71D4828E" w:rsidR="00B5651F" w:rsidRPr="00D15981" w:rsidRDefault="00B5651F" w:rsidP="00056315">
      <w:pPr>
        <w:pStyle w:val="Akapitzlist"/>
        <w:numPr>
          <w:ilvl w:val="0"/>
          <w:numId w:val="103"/>
        </w:numPr>
        <w:contextualSpacing w:val="0"/>
        <w:rPr>
          <w:sz w:val="22"/>
          <w:szCs w:val="22"/>
        </w:rPr>
      </w:pPr>
      <w:r w:rsidRPr="00D15981">
        <w:rPr>
          <w:sz w:val="22"/>
          <w:szCs w:val="22"/>
        </w:rPr>
        <w:t xml:space="preserve">Reklamacje należy zgłaszać do: (imię, nazwisko, </w:t>
      </w:r>
      <w:proofErr w:type="spellStart"/>
      <w:r w:rsidRPr="00D15981">
        <w:rPr>
          <w:sz w:val="22"/>
          <w:szCs w:val="22"/>
        </w:rPr>
        <w:t>tel</w:t>
      </w:r>
      <w:proofErr w:type="spellEnd"/>
      <w:r w:rsidRPr="00D15981">
        <w:rPr>
          <w:sz w:val="22"/>
          <w:szCs w:val="22"/>
        </w:rPr>
        <w:t>, adres email, fax…………………………….</w:t>
      </w:r>
      <w:r w:rsidR="00D202F9">
        <w:rPr>
          <w:sz w:val="22"/>
          <w:szCs w:val="22"/>
        </w:rPr>
        <w:t>)</w:t>
      </w:r>
    </w:p>
    <w:p w14:paraId="5BA4DF4A" w14:textId="77777777" w:rsidR="00B5651F" w:rsidRPr="00D15981" w:rsidRDefault="00B5651F" w:rsidP="00B5651F">
      <w:pPr>
        <w:pStyle w:val="Akapitzlist"/>
        <w:widowControl w:val="0"/>
        <w:tabs>
          <w:tab w:val="left" w:pos="426"/>
        </w:tabs>
        <w:ind w:left="360"/>
        <w:jc w:val="both"/>
        <w:rPr>
          <w:sz w:val="22"/>
          <w:szCs w:val="22"/>
        </w:rPr>
      </w:pPr>
    </w:p>
    <w:p w14:paraId="5F170794" w14:textId="594F588E" w:rsidR="00B5651F" w:rsidRPr="00D15981" w:rsidRDefault="00B5651F" w:rsidP="00B5651F">
      <w:pPr>
        <w:pStyle w:val="Nagwek1"/>
        <w:spacing w:before="0"/>
        <w:ind w:left="-142" w:firstLine="142"/>
        <w:jc w:val="center"/>
        <w:rPr>
          <w:rFonts w:ascii="Times New Roman" w:eastAsiaTheme="minorHAnsi" w:hAnsi="Times New Roman" w:cs="Times New Roman"/>
          <w:sz w:val="22"/>
          <w:szCs w:val="22"/>
        </w:rPr>
      </w:pPr>
      <w:bookmarkStart w:id="219" w:name="_Toc238454509"/>
      <w:bookmarkStart w:id="220" w:name="_Toc238454625"/>
      <w:bookmarkStart w:id="221" w:name="_Toc238533826"/>
      <w:r w:rsidRPr="00D15981">
        <w:rPr>
          <w:rFonts w:ascii="Times New Roman" w:hAnsi="Times New Roman" w:cs="Times New Roman"/>
          <w:color w:val="auto"/>
          <w:sz w:val="22"/>
          <w:szCs w:val="22"/>
        </w:rPr>
        <w:t>§</w:t>
      </w:r>
      <w:r w:rsidR="00E8727B" w:rsidRPr="00D15981">
        <w:rPr>
          <w:rFonts w:ascii="Times New Roman" w:hAnsi="Times New Roman" w:cs="Times New Roman"/>
          <w:color w:val="auto"/>
          <w:sz w:val="22"/>
          <w:szCs w:val="22"/>
        </w:rPr>
        <w:t>7</w:t>
      </w:r>
      <w:r w:rsidRPr="00D15981">
        <w:rPr>
          <w:rFonts w:ascii="Times New Roman" w:hAnsi="Times New Roman" w:cs="Times New Roman"/>
          <w:color w:val="auto"/>
          <w:sz w:val="22"/>
          <w:szCs w:val="22"/>
        </w:rPr>
        <w:t>. Przegląd. Remont Kapitalny po okresie gwarancyjnym.</w:t>
      </w:r>
      <w:bookmarkEnd w:id="219"/>
      <w:bookmarkEnd w:id="220"/>
      <w:bookmarkEnd w:id="221"/>
    </w:p>
    <w:p w14:paraId="118A9B13" w14:textId="0D3B035E" w:rsidR="00B5651F" w:rsidRPr="00D15981" w:rsidRDefault="00B5651F" w:rsidP="00B5651F">
      <w:pPr>
        <w:pStyle w:val="Akapitzlist"/>
        <w:ind w:left="360"/>
        <w:jc w:val="both"/>
        <w:rPr>
          <w:rFonts w:eastAsiaTheme="minorHAnsi"/>
          <w:sz w:val="22"/>
          <w:szCs w:val="22"/>
        </w:rPr>
      </w:pPr>
      <w:r w:rsidRPr="00D15981">
        <w:rPr>
          <w:rFonts w:eastAsiaTheme="minorHAnsi"/>
          <w:sz w:val="22"/>
          <w:szCs w:val="22"/>
        </w:rPr>
        <w:t xml:space="preserve">Określają Załączniki nr 1e,1f, i 1g do </w:t>
      </w:r>
      <w:r w:rsidR="00687AD4">
        <w:rPr>
          <w:rFonts w:eastAsiaTheme="minorHAnsi"/>
          <w:sz w:val="22"/>
          <w:szCs w:val="22"/>
        </w:rPr>
        <w:t>SOPZ</w:t>
      </w:r>
      <w:r w:rsidRPr="00D15981">
        <w:rPr>
          <w:rFonts w:eastAsiaTheme="minorHAnsi"/>
          <w:sz w:val="22"/>
          <w:szCs w:val="22"/>
        </w:rPr>
        <w:t>.</w:t>
      </w:r>
    </w:p>
    <w:p w14:paraId="1E4919BE" w14:textId="77777777" w:rsidR="00E8727B" w:rsidRPr="00D15981" w:rsidRDefault="00E8727B" w:rsidP="00B5651F">
      <w:pPr>
        <w:pStyle w:val="Akapitzlist"/>
        <w:ind w:left="360"/>
        <w:jc w:val="both"/>
        <w:rPr>
          <w:rFonts w:eastAsiaTheme="minorHAnsi"/>
          <w:sz w:val="22"/>
          <w:szCs w:val="22"/>
        </w:rPr>
      </w:pPr>
    </w:p>
    <w:p w14:paraId="4D4CE832" w14:textId="6F916ED4" w:rsidR="00E8727B" w:rsidRPr="00D15981" w:rsidRDefault="00E8727B" w:rsidP="008D6328">
      <w:pPr>
        <w:pStyle w:val="Nagwek1"/>
        <w:spacing w:before="0"/>
        <w:ind w:left="432"/>
        <w:jc w:val="center"/>
        <w:rPr>
          <w:rFonts w:ascii="Times New Roman" w:hAnsi="Times New Roman" w:cs="Times New Roman"/>
          <w:color w:val="auto"/>
          <w:sz w:val="22"/>
          <w:szCs w:val="22"/>
        </w:rPr>
      </w:pPr>
      <w:bookmarkStart w:id="222" w:name="_Toc238454510"/>
      <w:bookmarkStart w:id="223" w:name="_Toc238454626"/>
      <w:bookmarkStart w:id="224" w:name="_Toc238533827"/>
      <w:r w:rsidRPr="00D15981">
        <w:rPr>
          <w:rFonts w:ascii="Times New Roman" w:hAnsi="Times New Roman" w:cs="Times New Roman"/>
          <w:color w:val="auto"/>
          <w:sz w:val="22"/>
          <w:szCs w:val="22"/>
        </w:rPr>
        <w:lastRenderedPageBreak/>
        <w:t xml:space="preserve">§8. Realizacja przedmiotu </w:t>
      </w:r>
      <w:r w:rsidR="00DB338A" w:rsidRPr="00D15981">
        <w:rPr>
          <w:rFonts w:ascii="Times New Roman" w:hAnsi="Times New Roman" w:cs="Times New Roman"/>
          <w:color w:val="auto"/>
          <w:sz w:val="22"/>
          <w:szCs w:val="22"/>
        </w:rPr>
        <w:t>U</w:t>
      </w:r>
      <w:r w:rsidRPr="00D15981">
        <w:rPr>
          <w:rFonts w:ascii="Times New Roman" w:hAnsi="Times New Roman" w:cs="Times New Roman"/>
          <w:color w:val="auto"/>
          <w:sz w:val="22"/>
          <w:szCs w:val="22"/>
        </w:rPr>
        <w:t>mowy w zakresie usług serwisowych</w:t>
      </w:r>
      <w:r w:rsidR="0097454E" w:rsidRPr="00D15981">
        <w:rPr>
          <w:rFonts w:ascii="Times New Roman" w:hAnsi="Times New Roman" w:cs="Times New Roman"/>
          <w:color w:val="auto"/>
          <w:sz w:val="22"/>
          <w:szCs w:val="22"/>
        </w:rPr>
        <w:t xml:space="preserve"> </w:t>
      </w:r>
      <w:r w:rsidR="0097454E" w:rsidRPr="00D15981">
        <w:rPr>
          <w:rFonts w:ascii="Times New Roman" w:hAnsi="Times New Roman" w:cs="Times New Roman"/>
          <w:b w:val="0"/>
          <w:bCs w:val="0"/>
          <w:i/>
          <w:iCs/>
          <w:color w:val="auto"/>
          <w:sz w:val="22"/>
          <w:szCs w:val="22"/>
        </w:rPr>
        <w:t>objętych okresem gwarancyjnym</w:t>
      </w:r>
      <w:bookmarkEnd w:id="222"/>
      <w:bookmarkEnd w:id="223"/>
      <w:bookmarkEnd w:id="224"/>
    </w:p>
    <w:p w14:paraId="4A14A19D" w14:textId="26DFBD68" w:rsidR="00E8727B" w:rsidRPr="00D15981" w:rsidRDefault="00E8727B" w:rsidP="00C8444A">
      <w:pPr>
        <w:numPr>
          <w:ilvl w:val="0"/>
          <w:numId w:val="117"/>
        </w:numPr>
        <w:suppressAutoHyphens/>
        <w:autoSpaceDN w:val="0"/>
        <w:ind w:left="426" w:hanging="426"/>
        <w:jc w:val="both"/>
        <w:textAlignment w:val="baseline"/>
        <w:rPr>
          <w:sz w:val="22"/>
          <w:szCs w:val="22"/>
        </w:rPr>
      </w:pPr>
      <w:bookmarkStart w:id="225" w:name="_Hlk237434567"/>
      <w:r w:rsidRPr="00D15981">
        <w:rPr>
          <w:sz w:val="22"/>
          <w:szCs w:val="22"/>
        </w:rPr>
        <w:t xml:space="preserve">Wykonawca zobowiązuje się do całodobowego świadczenia usług serwisowych w okresie obowiązywania </w:t>
      </w:r>
      <w:r w:rsidR="00DB338A" w:rsidRPr="00D15981">
        <w:rPr>
          <w:sz w:val="22"/>
          <w:szCs w:val="22"/>
        </w:rPr>
        <w:t>U</w:t>
      </w:r>
      <w:r w:rsidRPr="00D15981">
        <w:rPr>
          <w:sz w:val="22"/>
          <w:szCs w:val="22"/>
        </w:rPr>
        <w:t>mowy, we wszystkie dni tygodnia (również wolne od pracy i świąteczne) podejmując działania od momentu otrzymania zgłoszenia, zgodnie z obowiązującymi u Zamawiającego przepisami, przez pracowników o odpowiednich do zakresu prac doświadczeniu i kwalifikacjach, zapoznanych z dokumentacją techniczną prowadzenia napraw maszyny w warunkach dołowych oraz zapoznanych z obowiązującymi przepisami</w:t>
      </w:r>
    </w:p>
    <w:p w14:paraId="1488DEC7" w14:textId="77777777" w:rsidR="00E8727B" w:rsidRPr="00D15981" w:rsidRDefault="00E8727B" w:rsidP="00C8444A">
      <w:pPr>
        <w:pStyle w:val="Tekstpodstawowy2"/>
        <w:numPr>
          <w:ilvl w:val="0"/>
          <w:numId w:val="117"/>
        </w:numPr>
        <w:spacing w:after="0" w:line="240" w:lineRule="auto"/>
        <w:ind w:left="426" w:hanging="426"/>
        <w:jc w:val="both"/>
        <w:rPr>
          <w:b/>
          <w:bCs/>
          <w:sz w:val="22"/>
          <w:szCs w:val="22"/>
        </w:rPr>
      </w:pPr>
      <w:r w:rsidRPr="00D15981">
        <w:rPr>
          <w:bCs/>
          <w:sz w:val="22"/>
          <w:szCs w:val="22"/>
        </w:rPr>
        <w:t>Realizacja serwisu w zakresie uznanych roszczeń gwarancyjnych będzie bezpłatna, a w pozostałych przypadkach odpłatna.</w:t>
      </w:r>
    </w:p>
    <w:p w14:paraId="61D72A7E" w14:textId="48D08D50"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Przez naprawę rozumie się usunięcie wady powodującej nieprawidłową pracę przywracającą maszynę/urządzenie do jego poprzedniej sprawności.</w:t>
      </w:r>
    </w:p>
    <w:p w14:paraId="51E8B918" w14:textId="77777777" w:rsidR="00E8727B" w:rsidRPr="00D15981" w:rsidRDefault="00E8727B" w:rsidP="00C8444A">
      <w:pPr>
        <w:pStyle w:val="Akapitzlist"/>
        <w:numPr>
          <w:ilvl w:val="0"/>
          <w:numId w:val="117"/>
        </w:numPr>
        <w:ind w:left="426" w:hanging="426"/>
        <w:contextualSpacing w:val="0"/>
        <w:jc w:val="both"/>
        <w:rPr>
          <w:sz w:val="22"/>
          <w:szCs w:val="22"/>
        </w:rPr>
      </w:pPr>
      <w:r w:rsidRPr="00D15981">
        <w:rPr>
          <w:sz w:val="22"/>
          <w:szCs w:val="22"/>
        </w:rPr>
        <w:t>Realizacja usług serwisowych odbywać się będzie w sposób zapewniający dotrzymanie zaoferowane w postępowaniu średniodobowej dostępności kombajnu:</w:t>
      </w:r>
    </w:p>
    <w:p w14:paraId="6811B6EA" w14:textId="7B2B95AE" w:rsidR="00E8727B" w:rsidRPr="00D15981" w:rsidRDefault="00E8727B" w:rsidP="00C8444A">
      <w:pPr>
        <w:pStyle w:val="Akapitzlist"/>
        <w:numPr>
          <w:ilvl w:val="1"/>
          <w:numId w:val="117"/>
        </w:numPr>
        <w:shd w:val="clear" w:color="auto" w:fill="FFFFFF" w:themeFill="background1"/>
        <w:contextualSpacing w:val="0"/>
        <w:jc w:val="both"/>
        <w:rPr>
          <w:spacing w:val="-4"/>
          <w:sz w:val="22"/>
          <w:szCs w:val="22"/>
        </w:rPr>
      </w:pPr>
      <w:bookmarkStart w:id="226" w:name="_Hlk222747128"/>
      <w:r w:rsidRPr="00D15981">
        <w:rPr>
          <w:spacing w:val="-4"/>
          <w:sz w:val="22"/>
          <w:szCs w:val="22"/>
        </w:rPr>
        <w:t xml:space="preserve">przyjazd </w:t>
      </w:r>
      <w:r w:rsidR="00E203D9" w:rsidRPr="00D15981">
        <w:rPr>
          <w:spacing w:val="-4"/>
          <w:sz w:val="22"/>
          <w:szCs w:val="22"/>
          <w:shd w:val="clear" w:color="auto" w:fill="FFFFFF" w:themeFill="background1"/>
        </w:rPr>
        <w:t>serwis</w:t>
      </w:r>
      <w:r w:rsidR="007B21DA" w:rsidRPr="00D15981">
        <w:rPr>
          <w:spacing w:val="-4"/>
          <w:sz w:val="22"/>
          <w:szCs w:val="22"/>
          <w:shd w:val="clear" w:color="auto" w:fill="FFFFFF" w:themeFill="background1"/>
        </w:rPr>
        <w:t>u</w:t>
      </w:r>
      <w:r w:rsidR="00E203D9" w:rsidRPr="00D15981">
        <w:rPr>
          <w:spacing w:val="-4"/>
          <w:sz w:val="22"/>
          <w:szCs w:val="22"/>
          <w:shd w:val="clear" w:color="auto" w:fill="FFFFFF" w:themeFill="background1"/>
        </w:rPr>
        <w:t xml:space="preserve"> wykonawcy</w:t>
      </w:r>
      <w:r w:rsidR="00E203D9" w:rsidRPr="00D15981">
        <w:rPr>
          <w:spacing w:val="-4"/>
          <w:sz w:val="22"/>
          <w:szCs w:val="22"/>
        </w:rPr>
        <w:t xml:space="preserve"> </w:t>
      </w:r>
      <w:r w:rsidRPr="00D15981">
        <w:rPr>
          <w:spacing w:val="-4"/>
          <w:sz w:val="22"/>
          <w:szCs w:val="22"/>
        </w:rPr>
        <w:t xml:space="preserve">do naprawy w razie postoju (lub awaryjnej pracy) przedmiotu </w:t>
      </w:r>
      <w:r w:rsidRPr="008E5B82">
        <w:rPr>
          <w:spacing w:val="-4"/>
          <w:sz w:val="22"/>
          <w:szCs w:val="22"/>
        </w:rPr>
        <w:t>Dostawy do</w:t>
      </w:r>
      <w:r w:rsidR="00986B3A" w:rsidRPr="008E5B82">
        <w:rPr>
          <w:spacing w:val="-4"/>
          <w:sz w:val="22"/>
          <w:szCs w:val="22"/>
        </w:rPr>
        <w:t xml:space="preserve"> </w:t>
      </w:r>
      <w:r w:rsidR="008E2F7A" w:rsidRPr="008E5B82">
        <w:rPr>
          <w:b/>
          <w:bCs/>
          <w:spacing w:val="-4"/>
          <w:sz w:val="22"/>
          <w:szCs w:val="22"/>
        </w:rPr>
        <w:t>4</w:t>
      </w:r>
      <w:r w:rsidRPr="008E5B82">
        <w:rPr>
          <w:b/>
          <w:bCs/>
          <w:spacing w:val="-4"/>
          <w:sz w:val="22"/>
          <w:szCs w:val="22"/>
        </w:rPr>
        <w:t xml:space="preserve"> godzin</w:t>
      </w:r>
      <w:r w:rsidRPr="008E5B82">
        <w:rPr>
          <w:spacing w:val="-4"/>
          <w:sz w:val="22"/>
          <w:szCs w:val="22"/>
        </w:rPr>
        <w:t xml:space="preserve"> licząc od momentu telefonicznego zgłoszenia awarii do serwisu Wykonawcy  lub w</w:t>
      </w:r>
      <w:r w:rsidRPr="00D15981">
        <w:rPr>
          <w:spacing w:val="-4"/>
          <w:sz w:val="22"/>
          <w:szCs w:val="22"/>
        </w:rPr>
        <w:t xml:space="preserve"> przypadku działań prewencyjnych w innym wzajemnie uzgodnionym terminie,</w:t>
      </w:r>
    </w:p>
    <w:p w14:paraId="0AA3301D" w14:textId="4EF57F4F" w:rsidR="00E8727B" w:rsidRPr="00D15981" w:rsidRDefault="00E8727B" w:rsidP="00C8444A">
      <w:pPr>
        <w:pStyle w:val="Akapitzlist"/>
        <w:numPr>
          <w:ilvl w:val="1"/>
          <w:numId w:val="117"/>
        </w:numPr>
        <w:shd w:val="clear" w:color="auto" w:fill="FFFFFF" w:themeFill="background1"/>
        <w:contextualSpacing w:val="0"/>
        <w:jc w:val="both"/>
        <w:rPr>
          <w:spacing w:val="-4"/>
          <w:sz w:val="22"/>
          <w:szCs w:val="22"/>
        </w:rPr>
      </w:pPr>
      <w:r w:rsidRPr="00D15981">
        <w:rPr>
          <w:spacing w:val="-4"/>
          <w:sz w:val="22"/>
          <w:szCs w:val="22"/>
        </w:rPr>
        <w:t xml:space="preserve">w przypadku braku wzajemnie uzgodnionego terminu (przy działaniach prewencyjnych) przyjazd </w:t>
      </w:r>
      <w:r w:rsidR="00E203D9" w:rsidRPr="00D15981">
        <w:rPr>
          <w:spacing w:val="-4"/>
          <w:sz w:val="22"/>
          <w:szCs w:val="22"/>
          <w:shd w:val="clear" w:color="auto" w:fill="FFFFFF" w:themeFill="background1"/>
        </w:rPr>
        <w:t>serwisu wykonawcy</w:t>
      </w:r>
      <w:r w:rsidR="00E203D9" w:rsidRPr="00D15981">
        <w:rPr>
          <w:spacing w:val="-4"/>
          <w:sz w:val="22"/>
          <w:szCs w:val="22"/>
        </w:rPr>
        <w:t xml:space="preserve"> </w:t>
      </w:r>
      <w:r w:rsidRPr="00D15981">
        <w:rPr>
          <w:spacing w:val="-4"/>
          <w:sz w:val="22"/>
          <w:szCs w:val="22"/>
        </w:rPr>
        <w:t>powinien nastąpi</w:t>
      </w:r>
      <w:r w:rsidRPr="008E5B82">
        <w:rPr>
          <w:spacing w:val="-4"/>
          <w:sz w:val="22"/>
          <w:szCs w:val="22"/>
        </w:rPr>
        <w:t xml:space="preserve">ć do </w:t>
      </w:r>
      <w:r w:rsidR="008E2F7A" w:rsidRPr="008E5B82">
        <w:rPr>
          <w:spacing w:val="-4"/>
          <w:sz w:val="22"/>
          <w:szCs w:val="22"/>
        </w:rPr>
        <w:t>4</w:t>
      </w:r>
      <w:r w:rsidRPr="008E5B82">
        <w:rPr>
          <w:spacing w:val="-4"/>
          <w:sz w:val="22"/>
          <w:szCs w:val="22"/>
        </w:rPr>
        <w:t xml:space="preserve"> godzin </w:t>
      </w:r>
      <w:r w:rsidRPr="00D15981">
        <w:rPr>
          <w:spacing w:val="-4"/>
          <w:sz w:val="22"/>
          <w:szCs w:val="22"/>
        </w:rPr>
        <w:t>od telefonicznego zgłoszenia,</w:t>
      </w:r>
    </w:p>
    <w:p w14:paraId="31797ABD" w14:textId="5E7FEE6F" w:rsidR="00E8727B" w:rsidRPr="00D15981" w:rsidRDefault="00E8727B" w:rsidP="00C8444A">
      <w:pPr>
        <w:pStyle w:val="Akapitzlist"/>
        <w:numPr>
          <w:ilvl w:val="1"/>
          <w:numId w:val="117"/>
        </w:numPr>
        <w:shd w:val="clear" w:color="auto" w:fill="FFFFFF" w:themeFill="background1"/>
        <w:contextualSpacing w:val="0"/>
        <w:jc w:val="both"/>
        <w:rPr>
          <w:spacing w:val="-4"/>
          <w:sz w:val="22"/>
          <w:szCs w:val="22"/>
        </w:rPr>
      </w:pPr>
      <w:r w:rsidRPr="00D15981">
        <w:rPr>
          <w:spacing w:val="-4"/>
          <w:sz w:val="22"/>
          <w:szCs w:val="22"/>
        </w:rPr>
        <w:t xml:space="preserve">usunięcie zgłoszonej awarii (niesprawności) nastąpi w terminie możliwie najkrótszym od momentu przyjazdu </w:t>
      </w:r>
      <w:r w:rsidR="00E203D9" w:rsidRPr="00D15981">
        <w:rPr>
          <w:spacing w:val="-4"/>
          <w:sz w:val="22"/>
          <w:szCs w:val="22"/>
          <w:shd w:val="clear" w:color="auto" w:fill="FFFFFF" w:themeFill="background1"/>
        </w:rPr>
        <w:t>serwisu wykonawcy</w:t>
      </w:r>
      <w:r w:rsidRPr="00D15981">
        <w:rPr>
          <w:spacing w:val="-4"/>
          <w:sz w:val="22"/>
          <w:szCs w:val="22"/>
        </w:rPr>
        <w:t xml:space="preserve"> na kopalnię, jednak nie dłużej niż </w:t>
      </w:r>
      <w:r w:rsidR="00986B3A" w:rsidRPr="00D15981">
        <w:rPr>
          <w:b/>
          <w:bCs/>
          <w:spacing w:val="-4"/>
          <w:sz w:val="22"/>
          <w:szCs w:val="22"/>
        </w:rPr>
        <w:t>24</w:t>
      </w:r>
      <w:r w:rsidRPr="00D15981">
        <w:rPr>
          <w:b/>
          <w:bCs/>
          <w:spacing w:val="-4"/>
          <w:sz w:val="22"/>
          <w:szCs w:val="22"/>
        </w:rPr>
        <w:t xml:space="preserve"> godzin</w:t>
      </w:r>
      <w:r w:rsidRPr="00D15981">
        <w:rPr>
          <w:spacing w:val="-4"/>
          <w:sz w:val="22"/>
          <w:szCs w:val="22"/>
        </w:rPr>
        <w:t xml:space="preserve"> od momentu podjęcia działań przez serwis Wykonawcy w miejscu pracy (okres ten wydłuża się o czas transportu części na terenie kopalni przez Zamawiającego),</w:t>
      </w:r>
    </w:p>
    <w:bookmarkEnd w:id="226"/>
    <w:p w14:paraId="1C6672F6" w14:textId="77777777" w:rsidR="00E8727B" w:rsidRPr="00D15981" w:rsidRDefault="00E8727B" w:rsidP="00C8444A">
      <w:pPr>
        <w:pStyle w:val="Akapitzlist"/>
        <w:numPr>
          <w:ilvl w:val="1"/>
          <w:numId w:val="117"/>
        </w:numPr>
        <w:shd w:val="clear" w:color="auto" w:fill="FFFFFF" w:themeFill="background1"/>
        <w:contextualSpacing w:val="0"/>
        <w:jc w:val="both"/>
        <w:rPr>
          <w:spacing w:val="-4"/>
          <w:sz w:val="22"/>
          <w:szCs w:val="22"/>
        </w:rPr>
      </w:pPr>
      <w:r w:rsidRPr="00D15981">
        <w:rPr>
          <w:spacing w:val="-4"/>
          <w:sz w:val="22"/>
          <w:szCs w:val="22"/>
        </w:rPr>
        <w:t>udostępnienie części, niezbędnych służbom technicznym Zamawiającego dla utrzymania ruchu przedmiotu Dostawy, następuje w terminie do 4 godzin od momentu telefonicznego zgłoszenia takiej potrzeby do Wykonawcy w przypadku postoju (lub awaryjnej pracy) przedmiotu Dostawy  lub w przypadku działań prewencyjnych w innym wzajemnie uzgodnionym terminie,</w:t>
      </w:r>
    </w:p>
    <w:p w14:paraId="21551A17" w14:textId="77777777" w:rsidR="00E8727B" w:rsidRPr="00D15981" w:rsidRDefault="00E8727B" w:rsidP="00C8444A">
      <w:pPr>
        <w:pStyle w:val="Akapitzlist"/>
        <w:numPr>
          <w:ilvl w:val="1"/>
          <w:numId w:val="117"/>
        </w:numPr>
        <w:contextualSpacing w:val="0"/>
        <w:jc w:val="both"/>
        <w:rPr>
          <w:spacing w:val="-4"/>
          <w:sz w:val="22"/>
          <w:szCs w:val="22"/>
        </w:rPr>
      </w:pPr>
      <w:r w:rsidRPr="00D15981">
        <w:rPr>
          <w:spacing w:val="-4"/>
          <w:sz w:val="22"/>
          <w:szCs w:val="22"/>
        </w:rPr>
        <w:t xml:space="preserve">w przypadku braku wzajemnie uzgodnionego terminu (przy działaniu prewencyjnym) udostępnienie części niezbędnych służbom Zamawiającego dla utrzymania ruchu przedmiotu Dostawy, następuje do 8 godzin od telefonicznego zgłoszenia, </w:t>
      </w:r>
    </w:p>
    <w:p w14:paraId="58D6AC36" w14:textId="4FCF2268" w:rsidR="00E8727B" w:rsidRPr="00D15981" w:rsidRDefault="00E8727B" w:rsidP="00C8444A">
      <w:pPr>
        <w:pStyle w:val="Akapitzlist"/>
        <w:numPr>
          <w:ilvl w:val="1"/>
          <w:numId w:val="117"/>
        </w:numPr>
        <w:contextualSpacing w:val="0"/>
        <w:jc w:val="both"/>
        <w:rPr>
          <w:spacing w:val="-4"/>
          <w:sz w:val="22"/>
          <w:szCs w:val="22"/>
        </w:rPr>
      </w:pPr>
      <w:r w:rsidRPr="00D15981">
        <w:rPr>
          <w:spacing w:val="-4"/>
          <w:sz w:val="22"/>
          <w:szCs w:val="22"/>
        </w:rPr>
        <w:t xml:space="preserve">w ramach świadczonych usług serwisowych </w:t>
      </w:r>
      <w:r w:rsidRPr="00D15981">
        <w:rPr>
          <w:sz w:val="22"/>
          <w:szCs w:val="22"/>
        </w:rPr>
        <w:t xml:space="preserve">dla przedmiotu Dostawy w okresie obowiązywania </w:t>
      </w:r>
      <w:r w:rsidR="00650627" w:rsidRPr="00D15981">
        <w:rPr>
          <w:sz w:val="22"/>
          <w:szCs w:val="22"/>
        </w:rPr>
        <w:t>U</w:t>
      </w:r>
      <w:r w:rsidRPr="00D15981">
        <w:rPr>
          <w:sz w:val="22"/>
          <w:szCs w:val="22"/>
        </w:rPr>
        <w:t>mowy</w:t>
      </w:r>
      <w:r w:rsidRPr="00D15981">
        <w:rPr>
          <w:spacing w:val="-4"/>
          <w:sz w:val="22"/>
          <w:szCs w:val="22"/>
        </w:rPr>
        <w:t xml:space="preserve"> Wykonawca zapewni dostawę sprawnych podzespołów i części zamiennych.</w:t>
      </w:r>
    </w:p>
    <w:p w14:paraId="308E49E3" w14:textId="77777777"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Podstawą rozpoczęcia realizacji usług serwisowych będzie Wezwanie Serwisowe przekazane przez Zamawiającego telefonicznie. 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p>
    <w:p w14:paraId="5DB5506C" w14:textId="6D255911"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 xml:space="preserve">Usługi serwisowe realizowane mogą być również w formie zabezpieczenia dla służb technicznych Zamawiającego </w:t>
      </w:r>
      <w:r w:rsidRPr="00D15981">
        <w:rPr>
          <w:sz w:val="22"/>
          <w:szCs w:val="22"/>
          <w:u w:val="single"/>
        </w:rPr>
        <w:t>jednostkowych ilości części i podzespołów</w:t>
      </w:r>
      <w:r w:rsidRPr="00D15981">
        <w:rPr>
          <w:sz w:val="22"/>
          <w:szCs w:val="22"/>
        </w:rPr>
        <w:t xml:space="preserve">. Dostawa części do 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w:t>
      </w:r>
    </w:p>
    <w:p w14:paraId="0FDB199A" w14:textId="77777777"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Serwis może być wezwany do realizacji usługi serwisowej przez osobę upoważnioną przez Zamawiającego (Kopalni</w:t>
      </w:r>
      <w:r w:rsidRPr="00D15981">
        <w:rPr>
          <w:strike/>
          <w:sz w:val="22"/>
          <w:szCs w:val="22"/>
        </w:rPr>
        <w:t>ę</w:t>
      </w:r>
      <w:r w:rsidRPr="00D15981">
        <w:rPr>
          <w:sz w:val="22"/>
          <w:szCs w:val="22"/>
        </w:rPr>
        <w:t>), po wcześniejszej akceptacji Kierownika Działu Energomechanicznego (a w razie jego nieobecności jego zastępcy).</w:t>
      </w:r>
    </w:p>
    <w:p w14:paraId="6371DEAB" w14:textId="77777777" w:rsidR="00E8727B" w:rsidRPr="00D15981" w:rsidRDefault="00E8727B" w:rsidP="008D6328">
      <w:pPr>
        <w:pStyle w:val="Tekstpodstawowy2"/>
        <w:spacing w:after="0" w:line="240" w:lineRule="auto"/>
        <w:ind w:left="360" w:firstLine="66"/>
        <w:jc w:val="both"/>
        <w:rPr>
          <w:b/>
          <w:bCs/>
          <w:sz w:val="22"/>
          <w:szCs w:val="22"/>
        </w:rPr>
      </w:pPr>
      <w:r w:rsidRPr="00D15981">
        <w:rPr>
          <w:b/>
          <w:bCs/>
          <w:sz w:val="22"/>
          <w:szCs w:val="22"/>
        </w:rPr>
        <w:t>Uwaga:</w:t>
      </w:r>
    </w:p>
    <w:p w14:paraId="22782907" w14:textId="77777777" w:rsidR="00E8727B" w:rsidRPr="00D15981" w:rsidRDefault="00E8727B" w:rsidP="008D6328">
      <w:pPr>
        <w:suppressAutoHyphens/>
        <w:autoSpaceDN w:val="0"/>
        <w:ind w:left="426"/>
        <w:jc w:val="both"/>
        <w:textAlignment w:val="baseline"/>
        <w:rPr>
          <w:b/>
          <w:bCs/>
          <w:sz w:val="22"/>
          <w:szCs w:val="22"/>
        </w:rPr>
      </w:pPr>
      <w:r w:rsidRPr="00D15981">
        <w:rPr>
          <w:b/>
          <w:bCs/>
          <w:sz w:val="22"/>
          <w:szCs w:val="22"/>
        </w:rPr>
        <w:t>W trakcie zgłoszenia do Wykonawcy, zgłaszający poinformuje Wykonawcę, że dokonuje wezwania za zgodą KDEM.</w:t>
      </w:r>
    </w:p>
    <w:p w14:paraId="76CAC263" w14:textId="77777777"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W Wezwaniu Serwisowym Zamawiający, powołując się na numer niniejszej umowy, określi obiekt usługi, przyczynę wezwania, z ewentualnym określeniem objawów awarii lub uszkodzenia oraz spodziewanego zakresu rzeczowego / usługowego serwisu. Wezwania Serwisowe należy zgłaszać do Wykonawcy, na niżej podany adres:</w:t>
      </w:r>
    </w:p>
    <w:p w14:paraId="5B904FCB" w14:textId="77777777" w:rsidR="00E8727B" w:rsidRPr="00D15981" w:rsidRDefault="00E8727B" w:rsidP="008D6328">
      <w:pPr>
        <w:suppressAutoHyphens/>
        <w:autoSpaceDN w:val="0"/>
        <w:jc w:val="both"/>
        <w:textAlignment w:val="baseline"/>
        <w:rPr>
          <w:sz w:val="22"/>
          <w:szCs w:val="22"/>
        </w:rPr>
      </w:pPr>
    </w:p>
    <w:p w14:paraId="4A51F417" w14:textId="77777777" w:rsidR="00E8727B" w:rsidRPr="00C13FA3" w:rsidRDefault="00E8727B" w:rsidP="008D6328">
      <w:pPr>
        <w:ind w:left="284"/>
        <w:jc w:val="center"/>
        <w:rPr>
          <w:b/>
          <w:sz w:val="22"/>
          <w:szCs w:val="22"/>
          <w:lang w:val="it-IT"/>
        </w:rPr>
      </w:pPr>
      <w:r w:rsidRPr="00C13FA3">
        <w:rPr>
          <w:b/>
          <w:sz w:val="22"/>
          <w:szCs w:val="22"/>
          <w:lang w:val="it-IT"/>
        </w:rPr>
        <w:lastRenderedPageBreak/>
        <w:t>…………………………………………………………….</w:t>
      </w:r>
    </w:p>
    <w:p w14:paraId="450DEBEC" w14:textId="77777777" w:rsidR="00E8727B" w:rsidRPr="00C13FA3" w:rsidRDefault="00E8727B" w:rsidP="008D6328">
      <w:pPr>
        <w:ind w:left="284"/>
        <w:jc w:val="center"/>
        <w:rPr>
          <w:b/>
          <w:sz w:val="22"/>
          <w:szCs w:val="22"/>
          <w:lang w:val="it-IT"/>
        </w:rPr>
      </w:pPr>
      <w:r w:rsidRPr="00C13FA3">
        <w:rPr>
          <w:b/>
          <w:sz w:val="22"/>
          <w:szCs w:val="22"/>
          <w:lang w:val="it-IT"/>
        </w:rPr>
        <w:t>ul. …………………………………, ……………………</w:t>
      </w:r>
    </w:p>
    <w:p w14:paraId="4220A735" w14:textId="77777777" w:rsidR="00E8727B" w:rsidRPr="00C13FA3" w:rsidRDefault="00E8727B" w:rsidP="008D6328">
      <w:pPr>
        <w:ind w:left="284"/>
        <w:jc w:val="center"/>
        <w:rPr>
          <w:b/>
          <w:color w:val="FF0000"/>
          <w:sz w:val="22"/>
          <w:szCs w:val="22"/>
          <w:lang w:val="it-IT"/>
        </w:rPr>
      </w:pPr>
      <w:r w:rsidRPr="00C13FA3">
        <w:rPr>
          <w:b/>
          <w:sz w:val="22"/>
          <w:szCs w:val="22"/>
          <w:lang w:val="it-IT"/>
        </w:rPr>
        <w:t>tel. …………………………, fax ………………………………. e-mail ……………………………..</w:t>
      </w:r>
    </w:p>
    <w:p w14:paraId="79BB7A5C" w14:textId="08578EF5"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Serwis może być wezwany do realizacji usługi serwisowej przez osobę upoważnioną przez Zamawiającego (Kopalni). Wezwanie Serwisowe powinno być złożone telefonicznie, a następnie potwierdzone faksem lub drogą elektroniczną do 24 godzin. W przypadku zbieżności tego terminu</w:t>
      </w:r>
      <w:r w:rsidR="0097454E" w:rsidRPr="00D15981">
        <w:rPr>
          <w:bCs/>
          <w:sz w:val="22"/>
          <w:szCs w:val="22"/>
        </w:rPr>
        <w:t xml:space="preserve"> </w:t>
      </w:r>
      <w:r w:rsidRPr="00D15981">
        <w:rPr>
          <w:bCs/>
          <w:sz w:val="22"/>
          <w:szCs w:val="22"/>
        </w:rPr>
        <w:t>z dniami ustawowo wolnymi od pracy, dokument ten przesłany winien być do końca pierwszej zmiany następującego dnia roboczego.</w:t>
      </w:r>
    </w:p>
    <w:p w14:paraId="28522105" w14:textId="295DED35"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 xml:space="preserve">Przyjazd Serwisu Wykonawcy następuje w terminie zgodnym z </w:t>
      </w:r>
      <w:r w:rsidR="00650627" w:rsidRPr="00D15981">
        <w:rPr>
          <w:bCs/>
          <w:sz w:val="22"/>
          <w:szCs w:val="22"/>
        </w:rPr>
        <w:t>U</w:t>
      </w:r>
      <w:r w:rsidRPr="00D15981">
        <w:rPr>
          <w:bCs/>
          <w:sz w:val="22"/>
          <w:szCs w:val="22"/>
        </w:rPr>
        <w:t>mową.</w:t>
      </w:r>
    </w:p>
    <w:p w14:paraId="71C9918F" w14:textId="77777777"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Za zgodne z obowiązującymi przepisami i technologią wykonania usługi serwisowej na terenie Zamawiającego odpowiada kierownik lub przodowy brygady serwisu, wyznaczany przez osobę uprawnioną ze strony Wykonawcy.</w:t>
      </w:r>
    </w:p>
    <w:p w14:paraId="5CE2057F" w14:textId="77777777"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Serwis Wykonawcy (każdy z serwisantów):</w:t>
      </w:r>
    </w:p>
    <w:p w14:paraId="65F9BE5D" w14:textId="77777777" w:rsidR="00E8727B" w:rsidRPr="00D15981" w:rsidRDefault="00E8727B" w:rsidP="00C8444A">
      <w:pPr>
        <w:pStyle w:val="Akapitzlist"/>
        <w:numPr>
          <w:ilvl w:val="0"/>
          <w:numId w:val="121"/>
        </w:numPr>
        <w:suppressAutoHyphens/>
        <w:autoSpaceDN w:val="0"/>
        <w:ind w:left="709"/>
        <w:jc w:val="both"/>
        <w:textAlignment w:val="baseline"/>
        <w:rPr>
          <w:sz w:val="22"/>
          <w:szCs w:val="22"/>
        </w:rPr>
      </w:pPr>
      <w:r w:rsidRPr="00D15981">
        <w:rPr>
          <w:sz w:val="22"/>
          <w:szCs w:val="22"/>
        </w:rPr>
        <w:t xml:space="preserve">zgłasza </w:t>
      </w:r>
      <w:r w:rsidRPr="00D15981">
        <w:rPr>
          <w:b/>
          <w:bCs/>
          <w:sz w:val="22"/>
          <w:szCs w:val="22"/>
        </w:rPr>
        <w:t>telefonicznie</w:t>
      </w:r>
      <w:r w:rsidRPr="00D15981">
        <w:rPr>
          <w:sz w:val="22"/>
          <w:szCs w:val="22"/>
        </w:rPr>
        <w:t xml:space="preserve"> swój przyjazd u osoby określonej w zgłoszeniu (lub wskazanej do kontaktu) i wspólnie z nią u dyspozytora Zamawiającego, po czym dopiero możliwe jest wejście/wjazd na teren Oddziału;</w:t>
      </w:r>
    </w:p>
    <w:p w14:paraId="3908DED6" w14:textId="77777777" w:rsidR="00E8727B" w:rsidRPr="00D15981" w:rsidRDefault="00E8727B" w:rsidP="008D6328">
      <w:pPr>
        <w:pStyle w:val="Akapitzlist"/>
        <w:suppressAutoHyphens/>
        <w:autoSpaceDN w:val="0"/>
        <w:ind w:left="709"/>
        <w:jc w:val="both"/>
        <w:textAlignment w:val="baseline"/>
        <w:rPr>
          <w:sz w:val="22"/>
          <w:szCs w:val="22"/>
        </w:rPr>
      </w:pPr>
      <w:r w:rsidRPr="00D15981">
        <w:rPr>
          <w:sz w:val="22"/>
          <w:szCs w:val="22"/>
        </w:rPr>
        <w:t xml:space="preserve">Zgłoszenie przyjazdu </w:t>
      </w:r>
      <w:r w:rsidRPr="00D15981">
        <w:rPr>
          <w:spacing w:val="-4"/>
          <w:sz w:val="22"/>
          <w:szCs w:val="22"/>
        </w:rPr>
        <w:t>Serwisu</w:t>
      </w:r>
      <w:r w:rsidRPr="00D15981">
        <w:rPr>
          <w:sz w:val="22"/>
          <w:szCs w:val="22"/>
        </w:rPr>
        <w:t xml:space="preserve"> </w:t>
      </w:r>
      <w:r w:rsidRPr="00D15981">
        <w:rPr>
          <w:b/>
          <w:bCs/>
          <w:sz w:val="22"/>
          <w:szCs w:val="22"/>
        </w:rPr>
        <w:t>umożliwia wejście/wjazd na teren Zakładu Górniczego, zarejestrowanie wejścia w systemie RCP w konsekwencji</w:t>
      </w:r>
      <w:r w:rsidRPr="00D15981">
        <w:rPr>
          <w:sz w:val="22"/>
          <w:szCs w:val="22"/>
        </w:rPr>
        <w:t xml:space="preserve"> oznacza rozpoczęcie czasu świadczenia usługi serwisowej i pracy serwisu.</w:t>
      </w:r>
    </w:p>
    <w:p w14:paraId="2459848C" w14:textId="77777777" w:rsidR="00E8727B" w:rsidRPr="00D15981" w:rsidRDefault="00E8727B" w:rsidP="00C8444A">
      <w:pPr>
        <w:pStyle w:val="Akapitzlist"/>
        <w:numPr>
          <w:ilvl w:val="0"/>
          <w:numId w:val="121"/>
        </w:numPr>
        <w:suppressAutoHyphens/>
        <w:autoSpaceDN w:val="0"/>
        <w:ind w:left="709"/>
        <w:jc w:val="both"/>
        <w:textAlignment w:val="baseline"/>
        <w:rPr>
          <w:sz w:val="22"/>
          <w:szCs w:val="22"/>
        </w:rPr>
      </w:pPr>
      <w:r w:rsidRPr="00D15981">
        <w:rPr>
          <w:sz w:val="22"/>
          <w:szCs w:val="22"/>
        </w:rPr>
        <w:t>przed wejściem/wjazdem na teren Oddziału zobowiązany jest do pobrania karty identyfikacyjnej w celu zarejestrowania wejścia/wjazdu na teren Zakładu Górniczego.</w:t>
      </w:r>
    </w:p>
    <w:p w14:paraId="193EA94E" w14:textId="77777777" w:rsidR="00E8727B" w:rsidRPr="00D15981" w:rsidRDefault="00E8727B" w:rsidP="00C8444A">
      <w:pPr>
        <w:pStyle w:val="Akapitzlist"/>
        <w:numPr>
          <w:ilvl w:val="0"/>
          <w:numId w:val="117"/>
        </w:numPr>
        <w:suppressAutoHyphens/>
        <w:autoSpaceDN w:val="0"/>
        <w:jc w:val="both"/>
        <w:textAlignment w:val="baseline"/>
        <w:rPr>
          <w:sz w:val="22"/>
          <w:szCs w:val="22"/>
        </w:rPr>
      </w:pPr>
      <w:r w:rsidRPr="00D15981">
        <w:rPr>
          <w:sz w:val="22"/>
          <w:szCs w:val="22"/>
        </w:rPr>
        <w:t xml:space="preserve">Wykonanie usługi na terenie Kopalni będzie każdorazowo dokumentowane </w:t>
      </w:r>
      <w:r w:rsidRPr="00D15981">
        <w:rPr>
          <w:i/>
          <w:iCs/>
          <w:sz w:val="22"/>
          <w:szCs w:val="22"/>
        </w:rPr>
        <w:t>Protokołem wykonania usługi serwisowej</w:t>
      </w:r>
      <w:r w:rsidRPr="00D15981">
        <w:rPr>
          <w:sz w:val="22"/>
          <w:szCs w:val="22"/>
        </w:rPr>
        <w:t xml:space="preserve"> / </w:t>
      </w:r>
      <w:r w:rsidRPr="00D15981">
        <w:rPr>
          <w:i/>
          <w:iCs/>
          <w:sz w:val="22"/>
          <w:szCs w:val="22"/>
        </w:rPr>
        <w:t>Protokołem Serwisowym</w:t>
      </w:r>
      <w:r w:rsidRPr="00D15981">
        <w:rPr>
          <w:sz w:val="22"/>
          <w:szCs w:val="22"/>
        </w:rPr>
        <w:t xml:space="preserve"> /</w:t>
      </w:r>
      <w:r w:rsidRPr="00D15981">
        <w:rPr>
          <w:i/>
          <w:iCs/>
          <w:sz w:val="22"/>
          <w:szCs w:val="22"/>
        </w:rPr>
        <w:t xml:space="preserve">Notatką serwisową / Dowodem dostawy (WZ/WZS) </w:t>
      </w:r>
      <w:r w:rsidRPr="00D15981">
        <w:rPr>
          <w:sz w:val="22"/>
          <w:szCs w:val="22"/>
        </w:rPr>
        <w:t>, sporządzanym w 2 egzemplarzach (po jednym dla każdej ze stron) potwierdzonym przez przedstawicieli Wykonawcy (Serwisu) i Zamawiającego (Kopalni).</w:t>
      </w:r>
    </w:p>
    <w:p w14:paraId="13F1E2E4" w14:textId="77777777" w:rsidR="00E8727B" w:rsidRPr="00D15981" w:rsidRDefault="00E8727B" w:rsidP="00C8444A">
      <w:pPr>
        <w:numPr>
          <w:ilvl w:val="0"/>
          <w:numId w:val="117"/>
        </w:numPr>
        <w:suppressAutoHyphens/>
        <w:autoSpaceDN w:val="0"/>
        <w:ind w:left="426" w:hanging="426"/>
        <w:jc w:val="both"/>
        <w:textAlignment w:val="baseline"/>
        <w:rPr>
          <w:sz w:val="22"/>
          <w:szCs w:val="22"/>
        </w:rPr>
      </w:pPr>
      <w:r w:rsidRPr="00D15981">
        <w:rPr>
          <w:sz w:val="22"/>
          <w:szCs w:val="22"/>
        </w:rPr>
        <w:t>Protokół usługi serwisowej powinien m.in. zawierać:</w:t>
      </w:r>
    </w:p>
    <w:p w14:paraId="4199F83B"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numer kolejny, </w:t>
      </w:r>
    </w:p>
    <w:p w14:paraId="4AD4BA23"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datę i godzinę zgłoszenia usługi serwisowej (Wezwania Serwisowego)- </w:t>
      </w:r>
      <w:r w:rsidRPr="00D15981">
        <w:rPr>
          <w:b/>
          <w:bCs/>
          <w:sz w:val="22"/>
          <w:szCs w:val="22"/>
        </w:rPr>
        <w:t>pożądane</w:t>
      </w:r>
    </w:p>
    <w:p w14:paraId="5DF5AE39"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uzgodniony pomiędzy przedstawicielami stron termin wykonania usługi - </w:t>
      </w:r>
      <w:r w:rsidRPr="00D15981">
        <w:rPr>
          <w:b/>
          <w:bCs/>
          <w:sz w:val="22"/>
          <w:szCs w:val="22"/>
        </w:rPr>
        <w:t>pożądane</w:t>
      </w:r>
    </w:p>
    <w:p w14:paraId="3529B4EC"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rodzaj uszkodzenia, </w:t>
      </w:r>
    </w:p>
    <w:p w14:paraId="1C0E9103"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datę i godzinę przystąpienia do pracy serwisu (godzina zgłoszenia się serwisu do dyspozytora kopalni - wejścia na teren Oddziału), </w:t>
      </w:r>
    </w:p>
    <w:p w14:paraId="75DDDA4E"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datę i godzinę sporządzenia oraz podpisania protokołu serwisowego (data i godzina zakończenia pracy serwisu), </w:t>
      </w:r>
    </w:p>
    <w:p w14:paraId="5B0CE7B5" w14:textId="36EC1003"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liczby roboczogodzin serwisowych związanych z realizacją zlecenia – wyliczona w oparciu</w:t>
      </w:r>
      <w:r w:rsidR="008D6328" w:rsidRPr="00D15981">
        <w:rPr>
          <w:sz w:val="22"/>
          <w:szCs w:val="22"/>
        </w:rPr>
        <w:t xml:space="preserve"> </w:t>
      </w:r>
      <w:r w:rsidRPr="00D15981">
        <w:rPr>
          <w:sz w:val="22"/>
          <w:szCs w:val="22"/>
        </w:rPr>
        <w:t>o pkt e) oraz f),</w:t>
      </w:r>
    </w:p>
    <w:p w14:paraId="1921F0E2"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wyszczególnienie przeprowadzonych prac/czynności, </w:t>
      </w:r>
    </w:p>
    <w:p w14:paraId="4622D7AE"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datę i godzinę zakończenia prac związanych z realizacją zlecenia (godzina przekazania użytkownikowi sprawnej maszyn/urządzenia), </w:t>
      </w:r>
    </w:p>
    <w:p w14:paraId="41B91649"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wstępną opinię serwisu o przyczynach zaistnienia awarii, tj. czy awaria nastąpiła z przyczyn niezależnych od użytkownika, czy z braku odpowiedniej obsługi,</w:t>
      </w:r>
    </w:p>
    <w:p w14:paraId="7498D3D2"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na Protokole usługi serwisowej, Wykonawca określi wstępnie czy wykonana usługa jest gwarancyjna lub pozagwarancyjna lub reklamacja w przypadku braku możliwości określenia rodzaju usługi na miejscu. </w:t>
      </w:r>
    </w:p>
    <w:p w14:paraId="26030F4F" w14:textId="77777777" w:rsidR="00E8727B" w:rsidRPr="00D15981" w:rsidRDefault="00E8727B" w:rsidP="00C8444A">
      <w:pPr>
        <w:pStyle w:val="Akapitzlist"/>
        <w:numPr>
          <w:ilvl w:val="0"/>
          <w:numId w:val="123"/>
        </w:numPr>
        <w:tabs>
          <w:tab w:val="left" w:pos="851"/>
        </w:tabs>
        <w:autoSpaceDE w:val="0"/>
        <w:autoSpaceDN w:val="0"/>
        <w:adjustRightInd w:val="0"/>
        <w:jc w:val="both"/>
        <w:rPr>
          <w:sz w:val="22"/>
          <w:szCs w:val="22"/>
        </w:rPr>
      </w:pPr>
      <w:r w:rsidRPr="00D15981">
        <w:rPr>
          <w:sz w:val="22"/>
          <w:szCs w:val="22"/>
        </w:rPr>
        <w:t xml:space="preserve">specyfikację wymienionych elementów i podzespołów (z podaniem pozycji cennika/katalogu) oraz ilość przepracowanych godzin. </w:t>
      </w:r>
    </w:p>
    <w:p w14:paraId="5E6F1274" w14:textId="77777777" w:rsidR="00E8727B" w:rsidRPr="00D15981" w:rsidRDefault="00E8727B" w:rsidP="008D6328">
      <w:pPr>
        <w:pStyle w:val="Tekstpodstawowy"/>
        <w:spacing w:after="0"/>
        <w:ind w:left="284"/>
        <w:rPr>
          <w:sz w:val="22"/>
          <w:szCs w:val="22"/>
          <w:u w:val="single"/>
        </w:rPr>
      </w:pPr>
      <w:r w:rsidRPr="00D15981">
        <w:rPr>
          <w:sz w:val="22"/>
          <w:szCs w:val="22"/>
          <w:u w:val="single"/>
        </w:rPr>
        <w:t>Dopuszcza się:</w:t>
      </w:r>
    </w:p>
    <w:p w14:paraId="6623D44A" w14:textId="1F57BCE6" w:rsidR="00E8727B" w:rsidRPr="00D15981" w:rsidRDefault="00E8727B" w:rsidP="00C8444A">
      <w:pPr>
        <w:pStyle w:val="Akapitzlist"/>
        <w:numPr>
          <w:ilvl w:val="0"/>
          <w:numId w:val="122"/>
        </w:numPr>
        <w:tabs>
          <w:tab w:val="left" w:pos="851"/>
        </w:tabs>
        <w:autoSpaceDE w:val="0"/>
        <w:autoSpaceDN w:val="0"/>
        <w:adjustRightInd w:val="0"/>
        <w:ind w:left="851" w:hanging="431"/>
        <w:jc w:val="both"/>
        <w:rPr>
          <w:sz w:val="22"/>
          <w:szCs w:val="22"/>
        </w:rPr>
      </w:pPr>
      <w:r w:rsidRPr="00D15981">
        <w:rPr>
          <w:sz w:val="22"/>
          <w:szCs w:val="22"/>
        </w:rPr>
        <w:t>możliwość uzupełnienia daty i godziny zgłoszenia usługi serwisowej (Wezwania Serwisowego) niezwłocznie, nie później jednak niż do 3 dni roboczych po wykonaniu usługi serwisowej,</w:t>
      </w:r>
    </w:p>
    <w:p w14:paraId="07940728" w14:textId="03F682B9" w:rsidR="00E8727B" w:rsidRPr="00D15981" w:rsidRDefault="00E8727B" w:rsidP="00C8444A">
      <w:pPr>
        <w:pStyle w:val="Akapitzlist"/>
        <w:numPr>
          <w:ilvl w:val="0"/>
          <w:numId w:val="122"/>
        </w:numPr>
        <w:tabs>
          <w:tab w:val="left" w:pos="851"/>
        </w:tabs>
        <w:autoSpaceDE w:val="0"/>
        <w:autoSpaceDN w:val="0"/>
        <w:adjustRightInd w:val="0"/>
        <w:ind w:left="851" w:hanging="431"/>
        <w:jc w:val="both"/>
        <w:rPr>
          <w:sz w:val="22"/>
          <w:szCs w:val="22"/>
        </w:rPr>
      </w:pPr>
      <w:r w:rsidRPr="00D15981">
        <w:rPr>
          <w:sz w:val="22"/>
          <w:szCs w:val="22"/>
        </w:rPr>
        <w:t>możliwość uzupełnienia numeru katalogowego/pozycji cennika z umowy niezwłocznie, nie później jednak niż do 3 dni roboczych po wykonaniu usługi serwisowej,</w:t>
      </w:r>
    </w:p>
    <w:p w14:paraId="54E34F10" w14:textId="77777777" w:rsidR="00E8727B" w:rsidRPr="00D15981" w:rsidRDefault="00E8727B" w:rsidP="00C8444A">
      <w:pPr>
        <w:pStyle w:val="Akapitzlist"/>
        <w:numPr>
          <w:ilvl w:val="0"/>
          <w:numId w:val="122"/>
        </w:numPr>
        <w:tabs>
          <w:tab w:val="left" w:pos="851"/>
        </w:tabs>
        <w:autoSpaceDE w:val="0"/>
        <w:autoSpaceDN w:val="0"/>
        <w:adjustRightInd w:val="0"/>
        <w:ind w:left="851" w:hanging="431"/>
        <w:jc w:val="both"/>
        <w:rPr>
          <w:sz w:val="22"/>
          <w:szCs w:val="22"/>
        </w:rPr>
      </w:pPr>
      <w:r w:rsidRPr="00D15981">
        <w:rPr>
          <w:sz w:val="22"/>
          <w:szCs w:val="22"/>
        </w:rPr>
        <w:t>stosowanie protokołu usługi serwisowej w wersji elektronicznej, potwierdzonego przez przedstawicieli Wykonawcy i przesyłanego na ustalony w tym celu adres mailowy.</w:t>
      </w:r>
    </w:p>
    <w:p w14:paraId="2F5D083B"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Za transport podzespołów i części zamiennych do Zamawiającego dostarczanych:</w:t>
      </w:r>
    </w:p>
    <w:p w14:paraId="1F119D19" w14:textId="77777777" w:rsidR="00E8727B" w:rsidRPr="00D15981" w:rsidRDefault="00E8727B" w:rsidP="008D6328">
      <w:pPr>
        <w:pStyle w:val="Tekstpodstawowy"/>
        <w:spacing w:after="0"/>
        <w:ind w:left="426" w:hanging="142"/>
        <w:jc w:val="both"/>
        <w:rPr>
          <w:bCs/>
          <w:sz w:val="22"/>
          <w:szCs w:val="22"/>
        </w:rPr>
      </w:pPr>
      <w:r w:rsidRPr="00D15981">
        <w:rPr>
          <w:bCs/>
          <w:sz w:val="22"/>
          <w:szCs w:val="22"/>
        </w:rPr>
        <w:t xml:space="preserve">- w ramach usług serwisowych realizowanych </w:t>
      </w:r>
      <w:r w:rsidRPr="00D15981">
        <w:rPr>
          <w:sz w:val="22"/>
          <w:szCs w:val="22"/>
        </w:rPr>
        <w:t>z udziałem serwisu Wykonawcy,</w:t>
      </w:r>
    </w:p>
    <w:p w14:paraId="01C47D83" w14:textId="77777777" w:rsidR="00E8727B" w:rsidRPr="00D15981" w:rsidRDefault="00E8727B" w:rsidP="008D6328">
      <w:pPr>
        <w:pStyle w:val="Tekstpodstawowy"/>
        <w:spacing w:after="0"/>
        <w:ind w:left="426" w:hanging="142"/>
        <w:jc w:val="both"/>
        <w:rPr>
          <w:bCs/>
          <w:sz w:val="22"/>
          <w:szCs w:val="22"/>
        </w:rPr>
      </w:pPr>
      <w:r w:rsidRPr="00D15981">
        <w:rPr>
          <w:bCs/>
          <w:sz w:val="22"/>
          <w:szCs w:val="22"/>
        </w:rPr>
        <w:t xml:space="preserve">- w ramach usług serwisowych poprzez dostawę podzespołów i części zamiennych transportem Wykonawcy, </w:t>
      </w:r>
    </w:p>
    <w:p w14:paraId="6A0FAB42" w14:textId="77777777" w:rsidR="00E8727B" w:rsidRPr="00D15981" w:rsidRDefault="00E8727B" w:rsidP="008D6328">
      <w:pPr>
        <w:pStyle w:val="Tekstpodstawowy"/>
        <w:spacing w:after="0"/>
        <w:ind w:left="357" w:firstLine="68"/>
        <w:jc w:val="both"/>
        <w:rPr>
          <w:bCs/>
          <w:iCs/>
          <w:sz w:val="22"/>
          <w:szCs w:val="22"/>
        </w:rPr>
      </w:pPr>
      <w:r w:rsidRPr="00D15981">
        <w:rPr>
          <w:bCs/>
          <w:sz w:val="22"/>
          <w:szCs w:val="22"/>
        </w:rPr>
        <w:lastRenderedPageBreak/>
        <w:t>odpowiada Wykonawca.</w:t>
      </w:r>
    </w:p>
    <w:p w14:paraId="7629E44F" w14:textId="77777777" w:rsidR="00E8727B" w:rsidRPr="00D15981" w:rsidRDefault="00E8727B" w:rsidP="00C8444A">
      <w:pPr>
        <w:pStyle w:val="Tekstpodstawowy2"/>
        <w:numPr>
          <w:ilvl w:val="0"/>
          <w:numId w:val="117"/>
        </w:numPr>
        <w:spacing w:after="0" w:line="240" w:lineRule="auto"/>
        <w:jc w:val="both"/>
        <w:rPr>
          <w:bCs/>
          <w:sz w:val="22"/>
          <w:szCs w:val="22"/>
        </w:rPr>
      </w:pPr>
      <w:r w:rsidRPr="00D15981">
        <w:rPr>
          <w:bCs/>
          <w:sz w:val="22"/>
          <w:szCs w:val="22"/>
        </w:rPr>
        <w:t>Części i podzespoły budowane w maszynie lub dostarczane Zamawiającemu w ramach świadczonych usług serwisowych powinny być identyfikowalne.</w:t>
      </w:r>
    </w:p>
    <w:p w14:paraId="402899AB" w14:textId="77777777" w:rsidR="00E8727B" w:rsidRPr="00D15981" w:rsidRDefault="00E8727B" w:rsidP="008D6328">
      <w:pPr>
        <w:pStyle w:val="Tekstpodstawowy2"/>
        <w:spacing w:after="0" w:line="240" w:lineRule="auto"/>
        <w:ind w:left="425"/>
        <w:jc w:val="both"/>
        <w:rPr>
          <w:bCs/>
          <w:sz w:val="22"/>
          <w:szCs w:val="22"/>
        </w:rPr>
      </w:pPr>
      <w:r w:rsidRPr="00D15981">
        <w:rPr>
          <w:bCs/>
          <w:sz w:val="22"/>
          <w:szCs w:val="22"/>
        </w:rPr>
        <w:t>Wymóg ten nie dotyczy: śrub, nakrętek, przewodów hydraulicznych i elektrycznych.</w:t>
      </w:r>
    </w:p>
    <w:p w14:paraId="709C0F68" w14:textId="77777777" w:rsidR="00E8727B" w:rsidRPr="00D15981" w:rsidRDefault="00E8727B" w:rsidP="00C8444A">
      <w:pPr>
        <w:pStyle w:val="Tekstpodstawowy2"/>
        <w:numPr>
          <w:ilvl w:val="0"/>
          <w:numId w:val="117"/>
        </w:numPr>
        <w:spacing w:after="0" w:line="240" w:lineRule="auto"/>
        <w:jc w:val="both"/>
        <w:rPr>
          <w:bCs/>
          <w:sz w:val="22"/>
          <w:szCs w:val="22"/>
        </w:rPr>
      </w:pPr>
      <w:r w:rsidRPr="00D15981">
        <w:rPr>
          <w:sz w:val="22"/>
          <w:szCs w:val="22"/>
        </w:rPr>
        <w:t>Dla części i podzespołów budowanych w maszynie lub dostarczanych Zamawiającemu w ramach świadczonych usług serwisowych Wykonawca przekaże niezbędne wymagane dla zgodnego z przepisami ich użytkowania dokumenty (deklaracje zgodności, protokoły badań, protokoły nastaw, itp.).</w:t>
      </w:r>
    </w:p>
    <w:p w14:paraId="2E080444"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sz w:val="22"/>
          <w:szCs w:val="22"/>
        </w:rPr>
        <w:t xml:space="preserve">Przedstawiciele Wykonawcy (Serwisu) i Zamawiającego (Kopalni) zobowiązani są do podpisania </w:t>
      </w:r>
      <w:r w:rsidRPr="00D15981">
        <w:rPr>
          <w:i/>
          <w:iCs/>
          <w:sz w:val="22"/>
          <w:szCs w:val="22"/>
        </w:rPr>
        <w:t>Protokołu wykonania usługi serwisowej / Protokołu Serwisowego</w:t>
      </w:r>
      <w:r w:rsidRPr="00D15981">
        <w:rPr>
          <w:sz w:val="22"/>
          <w:szCs w:val="22"/>
        </w:rPr>
        <w:t xml:space="preserve"> / </w:t>
      </w:r>
      <w:r w:rsidRPr="00D15981">
        <w:rPr>
          <w:i/>
          <w:iCs/>
          <w:sz w:val="22"/>
          <w:szCs w:val="22"/>
        </w:rPr>
        <w:t>Notatki serwisowej</w:t>
      </w:r>
      <w:r w:rsidRPr="00D15981">
        <w:rPr>
          <w:sz w:val="22"/>
          <w:szCs w:val="22"/>
        </w:rPr>
        <w:t xml:space="preserve"> z wykonania usługi </w:t>
      </w:r>
      <w:r w:rsidRPr="00D15981">
        <w:rPr>
          <w:bCs/>
          <w:sz w:val="22"/>
          <w:szCs w:val="22"/>
        </w:rPr>
        <w:t>serwisowej</w:t>
      </w:r>
      <w:r w:rsidRPr="00D15981">
        <w:rPr>
          <w:sz w:val="22"/>
          <w:szCs w:val="22"/>
        </w:rPr>
        <w:t>.</w:t>
      </w:r>
    </w:p>
    <w:p w14:paraId="0498655F"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sz w:val="22"/>
          <w:szCs w:val="22"/>
        </w:rPr>
        <w:t xml:space="preserve">Każdej ze Stron przysługuje prawo do wniesienia zastrzeżeń do treści </w:t>
      </w:r>
      <w:r w:rsidRPr="00D15981">
        <w:rPr>
          <w:i/>
          <w:iCs/>
          <w:sz w:val="22"/>
          <w:szCs w:val="22"/>
        </w:rPr>
        <w:t>Protokołu wykonania usługi serwisowej / Protokołu Serwisowego</w:t>
      </w:r>
      <w:r w:rsidRPr="00D15981">
        <w:rPr>
          <w:sz w:val="22"/>
          <w:szCs w:val="22"/>
        </w:rPr>
        <w:t xml:space="preserve"> / </w:t>
      </w:r>
      <w:r w:rsidRPr="00D15981">
        <w:rPr>
          <w:i/>
          <w:iCs/>
          <w:sz w:val="22"/>
          <w:szCs w:val="22"/>
        </w:rPr>
        <w:t>Notatki serwisowej / Dowodem dostawy (WZ/WZS)</w:t>
      </w:r>
      <w:r w:rsidRPr="00D15981">
        <w:rPr>
          <w:sz w:val="22"/>
          <w:szCs w:val="22"/>
        </w:rPr>
        <w:t>.</w:t>
      </w:r>
    </w:p>
    <w:p w14:paraId="6575979F"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sz w:val="22"/>
          <w:szCs w:val="22"/>
        </w:rPr>
        <w:t>Przedstawiciele Wykonawcy określą na miejscu, w trakcie naprawy jeżeli to możliwe kwalifikację danej usługi (odpłatna / nieodpłatna, gwarancyjna / pozagwarancyjna).</w:t>
      </w:r>
    </w:p>
    <w:p w14:paraId="6B468BBF" w14:textId="77777777" w:rsidR="00E8727B" w:rsidRPr="00D15981" w:rsidRDefault="00E8727B" w:rsidP="008D6328">
      <w:pPr>
        <w:ind w:left="360"/>
        <w:jc w:val="both"/>
        <w:rPr>
          <w:sz w:val="22"/>
          <w:szCs w:val="22"/>
        </w:rPr>
      </w:pPr>
      <w:r w:rsidRPr="00D15981">
        <w:rPr>
          <w:sz w:val="22"/>
          <w:szCs w:val="22"/>
        </w:rPr>
        <w:t xml:space="preserve">Fakt ten zostanie potwierdzony w </w:t>
      </w:r>
      <w:r w:rsidRPr="00D15981">
        <w:rPr>
          <w:i/>
          <w:iCs/>
          <w:sz w:val="22"/>
          <w:szCs w:val="22"/>
        </w:rPr>
        <w:t>Protokole wykonania usługi serwisowej</w:t>
      </w:r>
      <w:r w:rsidRPr="00D15981">
        <w:rPr>
          <w:b/>
          <w:bCs/>
          <w:i/>
          <w:iCs/>
          <w:sz w:val="22"/>
          <w:szCs w:val="22"/>
        </w:rPr>
        <w:t xml:space="preserve"> / </w:t>
      </w:r>
      <w:r w:rsidRPr="00D15981">
        <w:rPr>
          <w:i/>
          <w:iCs/>
          <w:sz w:val="22"/>
          <w:szCs w:val="22"/>
        </w:rPr>
        <w:t>Protokole Serwisowym</w:t>
      </w:r>
      <w:r w:rsidRPr="00D15981">
        <w:rPr>
          <w:sz w:val="22"/>
          <w:szCs w:val="22"/>
        </w:rPr>
        <w:t xml:space="preserve"> / </w:t>
      </w:r>
      <w:r w:rsidRPr="00D15981">
        <w:rPr>
          <w:i/>
          <w:iCs/>
          <w:sz w:val="22"/>
          <w:szCs w:val="22"/>
        </w:rPr>
        <w:t>Notatce serwisowej</w:t>
      </w:r>
      <w:r w:rsidRPr="00D15981">
        <w:rPr>
          <w:sz w:val="22"/>
          <w:szCs w:val="22"/>
        </w:rPr>
        <w:t xml:space="preserve"> </w:t>
      </w:r>
    </w:p>
    <w:p w14:paraId="0C6C0830" w14:textId="77777777" w:rsidR="00E8727B" w:rsidRPr="00D15981" w:rsidRDefault="00E8727B" w:rsidP="00C8444A">
      <w:pPr>
        <w:pStyle w:val="Akapitzlist"/>
        <w:numPr>
          <w:ilvl w:val="0"/>
          <w:numId w:val="117"/>
        </w:numPr>
        <w:suppressAutoHyphens/>
        <w:autoSpaceDN w:val="0"/>
        <w:jc w:val="both"/>
        <w:textAlignment w:val="baseline"/>
        <w:rPr>
          <w:sz w:val="22"/>
          <w:szCs w:val="22"/>
        </w:rPr>
      </w:pPr>
      <w:r w:rsidRPr="00D15981">
        <w:rPr>
          <w:sz w:val="22"/>
          <w:szCs w:val="22"/>
        </w:rPr>
        <w:t>Upoważnionym w imieniu Zmawiającego (Kopalni) do potwierdzenia liczby roboczogodzin przepracowanych przy usługach serwisowych na terenie zakładu Zamawiającego oraz ewentualnie zużytych materiałów związanych z wykonaniem usług objętych niniejszą umową jest osoba towarzysząca serwisowi</w:t>
      </w:r>
    </w:p>
    <w:p w14:paraId="2782DF33" w14:textId="77777777" w:rsidR="00E8727B" w:rsidRPr="00D15981" w:rsidRDefault="00E8727B" w:rsidP="008D6328">
      <w:pPr>
        <w:suppressAutoHyphens/>
        <w:autoSpaceDN w:val="0"/>
        <w:jc w:val="both"/>
        <w:textAlignment w:val="baseline"/>
        <w:rPr>
          <w:sz w:val="22"/>
          <w:szCs w:val="22"/>
        </w:rPr>
      </w:pPr>
      <w:r w:rsidRPr="00D15981">
        <w:rPr>
          <w:sz w:val="22"/>
          <w:szCs w:val="22"/>
        </w:rPr>
        <w:t>Przyjmuje się:</w:t>
      </w:r>
    </w:p>
    <w:p w14:paraId="62B95F1F" w14:textId="77777777" w:rsidR="00E8727B" w:rsidRPr="00D15981" w:rsidRDefault="00E8727B" w:rsidP="00C8444A">
      <w:pPr>
        <w:pStyle w:val="Akapitzlist"/>
        <w:numPr>
          <w:ilvl w:val="0"/>
          <w:numId w:val="124"/>
        </w:numPr>
        <w:suppressAutoHyphens/>
        <w:autoSpaceDN w:val="0"/>
        <w:ind w:left="709"/>
        <w:jc w:val="both"/>
        <w:textAlignment w:val="baseline"/>
        <w:rPr>
          <w:sz w:val="22"/>
          <w:szCs w:val="22"/>
        </w:rPr>
      </w:pPr>
      <w:r w:rsidRPr="00D15981">
        <w:rPr>
          <w:sz w:val="22"/>
          <w:szCs w:val="22"/>
        </w:rPr>
        <w:t xml:space="preserve">jako rozpoczęcie świadczenia usługi oraz naliczanie roboczogodzin pobytu serwisu (pracownika/pracowników): godzinę przystąpienia do pracy serwisu (godzinę zgłoszenia się serwisu do dyspozytora kopalni, </w:t>
      </w:r>
      <w:r w:rsidRPr="00D15981">
        <w:rPr>
          <w:b/>
          <w:bCs/>
          <w:sz w:val="22"/>
          <w:szCs w:val="22"/>
        </w:rPr>
        <w:t>odbicia w systemie RCP</w:t>
      </w:r>
      <w:r w:rsidRPr="00D15981">
        <w:rPr>
          <w:sz w:val="22"/>
          <w:szCs w:val="22"/>
        </w:rPr>
        <w:t xml:space="preserve"> – wejścia/</w:t>
      </w:r>
      <w:r w:rsidRPr="00D15981">
        <w:rPr>
          <w:b/>
          <w:bCs/>
          <w:sz w:val="22"/>
          <w:szCs w:val="22"/>
        </w:rPr>
        <w:t>wjazdu</w:t>
      </w:r>
      <w:r w:rsidRPr="00D15981">
        <w:rPr>
          <w:sz w:val="22"/>
          <w:szCs w:val="22"/>
        </w:rPr>
        <w:t xml:space="preserve"> na teren Zakładu Górniczego</w:t>
      </w:r>
      <w:r w:rsidRPr="00D15981">
        <w:rPr>
          <w:b/>
          <w:bCs/>
          <w:sz w:val="22"/>
          <w:szCs w:val="22"/>
        </w:rPr>
        <w:t xml:space="preserve"> wpisaną i potwierdzoną w protokole usługi serwisowej)</w:t>
      </w:r>
    </w:p>
    <w:p w14:paraId="7C831FEB" w14:textId="77777777" w:rsidR="00E8727B" w:rsidRPr="00D15981" w:rsidRDefault="00E8727B" w:rsidP="00C8444A">
      <w:pPr>
        <w:pStyle w:val="Akapitzlist"/>
        <w:numPr>
          <w:ilvl w:val="0"/>
          <w:numId w:val="124"/>
        </w:numPr>
        <w:suppressAutoHyphens/>
        <w:autoSpaceDN w:val="0"/>
        <w:ind w:left="709"/>
        <w:jc w:val="both"/>
        <w:textAlignment w:val="baseline"/>
        <w:rPr>
          <w:sz w:val="22"/>
          <w:szCs w:val="22"/>
        </w:rPr>
      </w:pPr>
      <w:r w:rsidRPr="00D15981">
        <w:rPr>
          <w:sz w:val="22"/>
          <w:szCs w:val="22"/>
        </w:rPr>
        <w:t xml:space="preserve">jako zakończenie naliczania roboczogodzin pobytu serwisu: godzinę sporządzenia oraz podpisania protokołu serwisowego. </w:t>
      </w:r>
    </w:p>
    <w:p w14:paraId="4D6C7DA5" w14:textId="77777777" w:rsidR="00E8727B" w:rsidRPr="00D15981" w:rsidRDefault="00E8727B" w:rsidP="008D6328">
      <w:pPr>
        <w:suppressAutoHyphens/>
        <w:autoSpaceDN w:val="0"/>
        <w:ind w:left="426"/>
        <w:jc w:val="both"/>
        <w:textAlignment w:val="baseline"/>
        <w:rPr>
          <w:sz w:val="22"/>
          <w:szCs w:val="22"/>
        </w:rPr>
      </w:pPr>
      <w:r w:rsidRPr="00D15981">
        <w:rPr>
          <w:sz w:val="22"/>
          <w:szCs w:val="22"/>
        </w:rPr>
        <w:t>Liczbę roboczogodzin potwierdza się z dokładnością do 0,5 godziny zaokrąglając w dół.</w:t>
      </w:r>
    </w:p>
    <w:p w14:paraId="561D05C5" w14:textId="77777777" w:rsidR="00E8727B" w:rsidRPr="00D15981" w:rsidRDefault="00E8727B" w:rsidP="008D6328">
      <w:pPr>
        <w:pStyle w:val="Tekstpodstawowy"/>
        <w:spacing w:after="0"/>
        <w:rPr>
          <w:sz w:val="22"/>
          <w:szCs w:val="22"/>
        </w:rPr>
      </w:pPr>
      <w:r w:rsidRPr="00D15981">
        <w:rPr>
          <w:sz w:val="22"/>
          <w:szCs w:val="22"/>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327346CF" w14:textId="2301AB68"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 xml:space="preserve">1 egz. </w:t>
      </w:r>
      <w:r w:rsidRPr="00D15981">
        <w:rPr>
          <w:i/>
          <w:iCs/>
          <w:sz w:val="22"/>
          <w:szCs w:val="22"/>
        </w:rPr>
        <w:t>Protokołu wykonania usługi serwisowej</w:t>
      </w:r>
      <w:r w:rsidRPr="00D15981">
        <w:rPr>
          <w:b/>
          <w:bCs/>
          <w:i/>
          <w:iCs/>
          <w:sz w:val="22"/>
          <w:szCs w:val="22"/>
        </w:rPr>
        <w:t xml:space="preserve"> / </w:t>
      </w:r>
      <w:r w:rsidRPr="00D15981">
        <w:rPr>
          <w:i/>
          <w:iCs/>
          <w:sz w:val="22"/>
          <w:szCs w:val="22"/>
        </w:rPr>
        <w:t>Protokołu Serwisowego</w:t>
      </w:r>
      <w:r w:rsidRPr="00D15981">
        <w:rPr>
          <w:sz w:val="22"/>
          <w:szCs w:val="22"/>
        </w:rPr>
        <w:t xml:space="preserve"> /</w:t>
      </w:r>
      <w:r w:rsidRPr="00D15981">
        <w:rPr>
          <w:i/>
          <w:iCs/>
          <w:sz w:val="22"/>
          <w:szCs w:val="22"/>
        </w:rPr>
        <w:t xml:space="preserve">Notatki serwisowej / Dowodu dostawy (WZ / WZS) </w:t>
      </w:r>
      <w:r w:rsidRPr="00D15981">
        <w:rPr>
          <w:sz w:val="22"/>
          <w:szCs w:val="22"/>
        </w:rPr>
        <w:t>przekazany Kopalni,</w:t>
      </w:r>
      <w:r w:rsidRPr="00D15981">
        <w:rPr>
          <w:i/>
          <w:iCs/>
          <w:sz w:val="22"/>
          <w:szCs w:val="22"/>
        </w:rPr>
        <w:t xml:space="preserve"> </w:t>
      </w:r>
      <w:r w:rsidRPr="00D15981">
        <w:rPr>
          <w:sz w:val="22"/>
          <w:szCs w:val="22"/>
        </w:rPr>
        <w:t xml:space="preserve">wymaga weryfikacji przez KDEM-a (a w razie nieobecności jego zastępcy) nie później niż w terminie do 2 dni roboczych od daty jego sporządzenia, co KDEM potwierdza na </w:t>
      </w:r>
      <w:r w:rsidRPr="00D15981">
        <w:rPr>
          <w:i/>
          <w:iCs/>
          <w:sz w:val="22"/>
          <w:szCs w:val="22"/>
        </w:rPr>
        <w:t>Protokole wykonania usługi serwisowej /</w:t>
      </w:r>
      <w:r w:rsidRPr="00D15981">
        <w:rPr>
          <w:b/>
          <w:bCs/>
          <w:i/>
          <w:iCs/>
          <w:sz w:val="22"/>
          <w:szCs w:val="22"/>
        </w:rPr>
        <w:t xml:space="preserve"> </w:t>
      </w:r>
      <w:r w:rsidRPr="00D15981">
        <w:rPr>
          <w:i/>
          <w:iCs/>
          <w:sz w:val="22"/>
          <w:szCs w:val="22"/>
        </w:rPr>
        <w:t>Protokole Serwisowym</w:t>
      </w:r>
      <w:r w:rsidRPr="00D15981">
        <w:rPr>
          <w:sz w:val="22"/>
          <w:szCs w:val="22"/>
        </w:rPr>
        <w:t xml:space="preserve"> / </w:t>
      </w:r>
      <w:r w:rsidRPr="00D15981">
        <w:rPr>
          <w:i/>
          <w:iCs/>
          <w:sz w:val="22"/>
          <w:szCs w:val="22"/>
        </w:rPr>
        <w:t xml:space="preserve">Notatce serwisowej / Dowodzie dostawy (WZ/WZS) </w:t>
      </w:r>
      <w:r w:rsidRPr="00D15981">
        <w:rPr>
          <w:sz w:val="22"/>
          <w:szCs w:val="22"/>
        </w:rPr>
        <w:t>(podpis i pieczątka (czytelna) oraz data).</w:t>
      </w:r>
    </w:p>
    <w:p w14:paraId="0B7050CA" w14:textId="77777777" w:rsidR="00E8727B" w:rsidRPr="00D15981" w:rsidRDefault="00E8727B" w:rsidP="008D6328">
      <w:pPr>
        <w:suppressAutoHyphens/>
        <w:autoSpaceDN w:val="0"/>
        <w:ind w:left="357"/>
        <w:jc w:val="both"/>
        <w:textAlignment w:val="baseline"/>
        <w:rPr>
          <w:sz w:val="22"/>
          <w:szCs w:val="22"/>
        </w:rPr>
      </w:pPr>
      <w:r w:rsidRPr="00D15981">
        <w:rPr>
          <w:iCs/>
          <w:sz w:val="22"/>
          <w:szCs w:val="22"/>
        </w:rPr>
        <w:t>Dopuszcza się stosowanie protokołu usługi serwisowej w wersji elektronicznej, potwierdzonym przez przedstawicieli Wykonawcy i  przesyłanej na ustalony adres mailowy.</w:t>
      </w:r>
    </w:p>
    <w:p w14:paraId="6ED803D6"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Przedstawiciele</w:t>
      </w:r>
      <w:r w:rsidRPr="00D15981">
        <w:rPr>
          <w:i/>
          <w:iCs/>
          <w:sz w:val="22"/>
          <w:szCs w:val="22"/>
        </w:rPr>
        <w:t xml:space="preserve"> Zamawiającego</w:t>
      </w:r>
      <w:r w:rsidRPr="00D15981">
        <w:rPr>
          <w:sz w:val="22"/>
          <w:szCs w:val="22"/>
        </w:rPr>
        <w:t xml:space="preserve"> sporządzają </w:t>
      </w:r>
      <w:r w:rsidRPr="00D15981">
        <w:rPr>
          <w:i/>
          <w:sz w:val="22"/>
          <w:szCs w:val="22"/>
        </w:rPr>
        <w:t>I</w:t>
      </w:r>
      <w:r w:rsidRPr="00D15981">
        <w:rPr>
          <w:i/>
          <w:iCs/>
          <w:sz w:val="22"/>
          <w:szCs w:val="22"/>
        </w:rPr>
        <w:t>nformację</w:t>
      </w:r>
      <w:r w:rsidRPr="00D15981">
        <w:rPr>
          <w:sz w:val="22"/>
          <w:szCs w:val="22"/>
        </w:rPr>
        <w:t xml:space="preserve"> z zastrzeżeniami Kopalni (</w:t>
      </w:r>
      <w:r w:rsidRPr="00D15981">
        <w:rPr>
          <w:i/>
          <w:iCs/>
          <w:sz w:val="22"/>
          <w:szCs w:val="22"/>
        </w:rPr>
        <w:t>Zastrzeżenie</w:t>
      </w:r>
      <w:r w:rsidRPr="00D15981">
        <w:rPr>
          <w:sz w:val="22"/>
          <w:szCs w:val="22"/>
        </w:rPr>
        <w:t>) w przypadku uwag (zastrzeżeń) co do:</w:t>
      </w:r>
    </w:p>
    <w:p w14:paraId="70181A42" w14:textId="77777777" w:rsidR="00E8727B" w:rsidRPr="00D15981" w:rsidRDefault="00E8727B" w:rsidP="00056315">
      <w:pPr>
        <w:pStyle w:val="Akapitzlist"/>
        <w:numPr>
          <w:ilvl w:val="0"/>
          <w:numId w:val="58"/>
        </w:numPr>
        <w:jc w:val="both"/>
        <w:rPr>
          <w:sz w:val="22"/>
          <w:szCs w:val="22"/>
        </w:rPr>
      </w:pPr>
      <w:r w:rsidRPr="00D15981">
        <w:rPr>
          <w:sz w:val="22"/>
          <w:szCs w:val="22"/>
        </w:rPr>
        <w:t>liczby roboczogodzin,</w:t>
      </w:r>
    </w:p>
    <w:p w14:paraId="67B43702" w14:textId="4D6B6114" w:rsidR="00E8727B" w:rsidRPr="00D15981" w:rsidRDefault="00E8727B" w:rsidP="00056315">
      <w:pPr>
        <w:pStyle w:val="Akapitzlist"/>
        <w:numPr>
          <w:ilvl w:val="0"/>
          <w:numId w:val="58"/>
        </w:numPr>
        <w:jc w:val="both"/>
        <w:rPr>
          <w:sz w:val="22"/>
          <w:szCs w:val="22"/>
        </w:rPr>
      </w:pPr>
      <w:r w:rsidRPr="00D15981">
        <w:rPr>
          <w:sz w:val="22"/>
          <w:szCs w:val="22"/>
        </w:rPr>
        <w:t>zużytych materiałów - dotyczy to również usługi serwisowej w ramach</w:t>
      </w:r>
      <w:r w:rsidR="000C4CAE">
        <w:rPr>
          <w:sz w:val="22"/>
          <w:szCs w:val="22"/>
        </w:rPr>
        <w:t>,</w:t>
      </w:r>
      <w:r w:rsidRPr="00D15981">
        <w:rPr>
          <w:sz w:val="22"/>
          <w:szCs w:val="22"/>
        </w:rPr>
        <w:t xml:space="preserve"> których dostarczane był tylko podzespoły</w:t>
      </w:r>
    </w:p>
    <w:p w14:paraId="07AF2A43" w14:textId="7514AE63" w:rsidR="00E8727B" w:rsidRPr="00D15981" w:rsidRDefault="00E8727B" w:rsidP="00056315">
      <w:pPr>
        <w:pStyle w:val="Akapitzlist"/>
        <w:numPr>
          <w:ilvl w:val="0"/>
          <w:numId w:val="58"/>
        </w:numPr>
        <w:jc w:val="both"/>
        <w:rPr>
          <w:sz w:val="22"/>
          <w:szCs w:val="22"/>
        </w:rPr>
      </w:pPr>
      <w:r w:rsidRPr="00D15981">
        <w:rPr>
          <w:sz w:val="22"/>
          <w:szCs w:val="22"/>
        </w:rPr>
        <w:t>kwalifikacji danej usługi (odpłatna / nieodpłatna, gwarancyjna, pozagwarancyjna) - dotyczy to również usługi serwisowej w ramach</w:t>
      </w:r>
      <w:r w:rsidR="000C4CAE">
        <w:rPr>
          <w:sz w:val="22"/>
          <w:szCs w:val="22"/>
        </w:rPr>
        <w:t>,</w:t>
      </w:r>
      <w:r w:rsidRPr="00D15981">
        <w:rPr>
          <w:sz w:val="22"/>
          <w:szCs w:val="22"/>
        </w:rPr>
        <w:t xml:space="preserve"> których dostarczane był tylko podzespoły</w:t>
      </w:r>
    </w:p>
    <w:p w14:paraId="65F4FA58"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 xml:space="preserve">Przedmiotową </w:t>
      </w:r>
      <w:r w:rsidRPr="00D15981">
        <w:rPr>
          <w:i/>
          <w:iCs/>
          <w:sz w:val="22"/>
          <w:szCs w:val="22"/>
        </w:rPr>
        <w:t>Informację</w:t>
      </w:r>
      <w:r w:rsidRPr="00D15981">
        <w:rPr>
          <w:sz w:val="22"/>
          <w:szCs w:val="22"/>
        </w:rPr>
        <w:t xml:space="preserve"> z zastrzeżeniami:</w:t>
      </w:r>
    </w:p>
    <w:p w14:paraId="0234F00B" w14:textId="77777777" w:rsidR="00E8727B" w:rsidRPr="00D15981" w:rsidRDefault="00E8727B" w:rsidP="00056315">
      <w:pPr>
        <w:numPr>
          <w:ilvl w:val="1"/>
          <w:numId w:val="57"/>
        </w:numPr>
        <w:tabs>
          <w:tab w:val="clear" w:pos="786"/>
          <w:tab w:val="num" w:pos="709"/>
        </w:tabs>
        <w:ind w:left="709"/>
        <w:jc w:val="both"/>
        <w:rPr>
          <w:sz w:val="22"/>
          <w:szCs w:val="22"/>
        </w:rPr>
      </w:pPr>
      <w:r w:rsidRPr="00D15981">
        <w:rPr>
          <w:sz w:val="22"/>
          <w:szCs w:val="22"/>
        </w:rPr>
        <w:t>podpisują Naczelny Inżynier oraz Kierownik Działu Energomechanicznego, a w przypadku ich nieobecności osoby pełniące zastępstwo,</w:t>
      </w:r>
    </w:p>
    <w:p w14:paraId="43E982F4" w14:textId="77777777" w:rsidR="00E8727B" w:rsidRPr="00D15981" w:rsidRDefault="00E8727B" w:rsidP="00056315">
      <w:pPr>
        <w:numPr>
          <w:ilvl w:val="1"/>
          <w:numId w:val="57"/>
        </w:numPr>
        <w:tabs>
          <w:tab w:val="clear" w:pos="786"/>
          <w:tab w:val="num" w:pos="709"/>
        </w:tabs>
        <w:ind w:left="709"/>
        <w:jc w:val="both"/>
        <w:rPr>
          <w:sz w:val="22"/>
          <w:szCs w:val="22"/>
        </w:rPr>
      </w:pPr>
      <w:r w:rsidRPr="00D15981">
        <w:rPr>
          <w:sz w:val="22"/>
          <w:szCs w:val="22"/>
        </w:rPr>
        <w:t xml:space="preserve">w terminie do 4 dni roboczych od daty sporządzenia </w:t>
      </w:r>
      <w:r w:rsidRPr="00D15981">
        <w:rPr>
          <w:i/>
          <w:iCs/>
          <w:sz w:val="22"/>
          <w:szCs w:val="22"/>
        </w:rPr>
        <w:t>Protokołu wykonania usługi serwisowej / Protokołu serwisowego / Notatki serwisowej / Dowodu dostawy</w:t>
      </w:r>
      <w:r w:rsidRPr="00D15981">
        <w:rPr>
          <w:sz w:val="22"/>
          <w:szCs w:val="22"/>
        </w:rPr>
        <w:t xml:space="preserve"> przesyła do Wykonawcy, który zrealizował </w:t>
      </w:r>
      <w:r w:rsidRPr="00D15981">
        <w:rPr>
          <w:i/>
          <w:iCs/>
          <w:sz w:val="22"/>
          <w:szCs w:val="22"/>
        </w:rPr>
        <w:t>Wezwanie Serwisowe</w:t>
      </w:r>
      <w:r w:rsidRPr="00D15981">
        <w:rPr>
          <w:sz w:val="22"/>
          <w:szCs w:val="22"/>
        </w:rPr>
        <w:t>.</w:t>
      </w:r>
    </w:p>
    <w:p w14:paraId="7051A3E1"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Osoby odpowiedzialne za nadzór nad realizacją umowy:</w:t>
      </w:r>
    </w:p>
    <w:p w14:paraId="0708EC66" w14:textId="77777777" w:rsidR="00E8727B" w:rsidRPr="00D15981" w:rsidRDefault="00E8727B" w:rsidP="00C8444A">
      <w:pPr>
        <w:numPr>
          <w:ilvl w:val="0"/>
          <w:numId w:val="116"/>
        </w:numPr>
        <w:tabs>
          <w:tab w:val="clear" w:pos="1440"/>
        </w:tabs>
        <w:ind w:left="709" w:hanging="283"/>
        <w:jc w:val="both"/>
        <w:rPr>
          <w:sz w:val="22"/>
          <w:szCs w:val="22"/>
        </w:rPr>
      </w:pPr>
      <w:r w:rsidRPr="00D15981">
        <w:rPr>
          <w:sz w:val="22"/>
          <w:szCs w:val="22"/>
        </w:rPr>
        <w:t>Ze strony Wykonawcy osobami odpowiedzialnymi za nadzór nad realizacją umowy jest osoba wskazana w umowie.</w:t>
      </w:r>
    </w:p>
    <w:p w14:paraId="7C61A9B1" w14:textId="77777777" w:rsidR="00E8727B" w:rsidRPr="00D15981" w:rsidRDefault="00E8727B" w:rsidP="00C8444A">
      <w:pPr>
        <w:numPr>
          <w:ilvl w:val="0"/>
          <w:numId w:val="116"/>
        </w:numPr>
        <w:tabs>
          <w:tab w:val="clear" w:pos="1440"/>
        </w:tabs>
        <w:ind w:left="709" w:hanging="283"/>
        <w:jc w:val="both"/>
        <w:rPr>
          <w:sz w:val="22"/>
          <w:szCs w:val="22"/>
        </w:rPr>
      </w:pPr>
      <w:bookmarkStart w:id="227" w:name="_Hlk146542213"/>
      <w:r w:rsidRPr="00D15981">
        <w:rPr>
          <w:sz w:val="22"/>
          <w:szCs w:val="22"/>
        </w:rPr>
        <w:t xml:space="preserve">Ze strony Zamawiającego odpowiedzialnymi za nadzór nad realizacją umowy są Kierownicy Działów Energomechanicznych. W zakresie: informacji, organizacji robót, kontroli wykonania usług, podpisywania Protokołów usług serwisowych, Protokołów zdawczo-odbiorczych, dokumentów </w:t>
      </w:r>
      <w:r w:rsidRPr="00D15981">
        <w:rPr>
          <w:sz w:val="22"/>
          <w:szCs w:val="22"/>
        </w:rPr>
        <w:lastRenderedPageBreak/>
        <w:t>potwierdzających dostawę odpowiedzialne są osoby wskazywane każdorazowo imiennie w „Wezwaniach serwisowych”, wystawianych przez poszczególne Oddziały Zamawiającego.</w:t>
      </w:r>
      <w:bookmarkEnd w:id="227"/>
    </w:p>
    <w:p w14:paraId="49B7E4AF" w14:textId="77777777" w:rsidR="00E8727B" w:rsidRPr="00D15981" w:rsidRDefault="00E8727B" w:rsidP="00C8444A">
      <w:pPr>
        <w:numPr>
          <w:ilvl w:val="0"/>
          <w:numId w:val="116"/>
        </w:numPr>
        <w:tabs>
          <w:tab w:val="clear" w:pos="1440"/>
        </w:tabs>
        <w:ind w:left="709" w:hanging="300"/>
        <w:jc w:val="both"/>
        <w:rPr>
          <w:sz w:val="22"/>
          <w:szCs w:val="22"/>
        </w:rPr>
      </w:pPr>
      <w:r w:rsidRPr="00D15981">
        <w:rPr>
          <w:sz w:val="22"/>
          <w:szCs w:val="22"/>
        </w:rPr>
        <w:t>Zmiana  osób odpowiedzialnych za nadzór oraz zmiana danych teleadresowych nie wymaga formy aneksu a jedynie pisemnego powiadomienia drugiej strony.</w:t>
      </w:r>
    </w:p>
    <w:p w14:paraId="2ECCF14E"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Do obowiązków Wykonawcy w zakresie świadczenia usług serwisu należy:</w:t>
      </w:r>
    </w:p>
    <w:p w14:paraId="07520E1D" w14:textId="77777777" w:rsidR="00E8727B" w:rsidRPr="00D15981" w:rsidRDefault="00E8727B" w:rsidP="00C8444A">
      <w:pPr>
        <w:numPr>
          <w:ilvl w:val="1"/>
          <w:numId w:val="119"/>
        </w:numPr>
        <w:ind w:left="709" w:hanging="284"/>
        <w:jc w:val="both"/>
        <w:rPr>
          <w:bCs/>
          <w:sz w:val="22"/>
          <w:szCs w:val="22"/>
        </w:rPr>
      </w:pPr>
      <w:r w:rsidRPr="00D15981">
        <w:rPr>
          <w:bCs/>
          <w:sz w:val="22"/>
          <w:szCs w:val="22"/>
        </w:rPr>
        <w:t>na wezwanie Zamawiającego naprawa awaryjna, diagnostyka i kontrola maszyn/urządzeń i ich podzespołów w miejscu ich pracy,</w:t>
      </w:r>
    </w:p>
    <w:p w14:paraId="71F41AAA" w14:textId="77777777" w:rsidR="00E8727B" w:rsidRPr="00D15981" w:rsidRDefault="00E8727B" w:rsidP="00C8444A">
      <w:pPr>
        <w:numPr>
          <w:ilvl w:val="1"/>
          <w:numId w:val="119"/>
        </w:numPr>
        <w:ind w:left="709" w:hanging="284"/>
        <w:jc w:val="both"/>
        <w:rPr>
          <w:bCs/>
          <w:sz w:val="22"/>
          <w:szCs w:val="22"/>
        </w:rPr>
      </w:pPr>
      <w:r w:rsidRPr="00D15981">
        <w:rPr>
          <w:bCs/>
          <w:sz w:val="22"/>
          <w:szCs w:val="22"/>
        </w:rPr>
        <w:t>kontrola maszyn/urządzeń i ich podzespołów w miejscu ich pracy na podstawie zapisów umów bądź dokumentacji,</w:t>
      </w:r>
    </w:p>
    <w:p w14:paraId="3CAFEB70" w14:textId="77777777" w:rsidR="00E8727B" w:rsidRPr="00D15981" w:rsidRDefault="00E8727B" w:rsidP="00C8444A">
      <w:pPr>
        <w:numPr>
          <w:ilvl w:val="1"/>
          <w:numId w:val="119"/>
        </w:numPr>
        <w:ind w:left="709" w:hanging="284"/>
        <w:jc w:val="both"/>
        <w:rPr>
          <w:bCs/>
          <w:sz w:val="22"/>
          <w:szCs w:val="22"/>
        </w:rPr>
      </w:pPr>
      <w:r w:rsidRPr="00D15981">
        <w:rPr>
          <w:bCs/>
          <w:sz w:val="22"/>
          <w:szCs w:val="22"/>
        </w:rPr>
        <w:t>zabezpieczenie dla służb technicznych Zamawiającego  jednostkowych ilości części i podzespołów,</w:t>
      </w:r>
    </w:p>
    <w:p w14:paraId="43E7EEF2" w14:textId="77777777" w:rsidR="00E8727B" w:rsidRPr="00D15981" w:rsidRDefault="00E8727B" w:rsidP="00C8444A">
      <w:pPr>
        <w:numPr>
          <w:ilvl w:val="1"/>
          <w:numId w:val="119"/>
        </w:numPr>
        <w:ind w:left="709" w:hanging="284"/>
        <w:jc w:val="both"/>
        <w:rPr>
          <w:bCs/>
          <w:sz w:val="22"/>
          <w:szCs w:val="22"/>
        </w:rPr>
      </w:pPr>
      <w:r w:rsidRPr="00D15981">
        <w:rPr>
          <w:bCs/>
          <w:sz w:val="22"/>
          <w:szCs w:val="22"/>
        </w:rPr>
        <w:t>na wezwanie Zamawiającego kontrola maszyn/urządzeń i ich podzespołów bez zobowiązania do usunięcia stwierdzonych usterek</w:t>
      </w:r>
    </w:p>
    <w:p w14:paraId="33C689CA"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Zgodnie z postanowieniem ustawy „Prawo geologiczne i górnicze” Wykonawca zobowiązany jest:</w:t>
      </w:r>
    </w:p>
    <w:p w14:paraId="62A0D5FC" w14:textId="77777777" w:rsidR="00E8727B" w:rsidRPr="00D15981" w:rsidRDefault="00E8727B" w:rsidP="00C8444A">
      <w:pPr>
        <w:pStyle w:val="Tekstpodstawowywcity"/>
        <w:numPr>
          <w:ilvl w:val="0"/>
          <w:numId w:val="120"/>
        </w:numPr>
        <w:ind w:left="709" w:hanging="283"/>
        <w:jc w:val="both"/>
        <w:rPr>
          <w:b w:val="0"/>
          <w:bCs w:val="0"/>
          <w:sz w:val="22"/>
          <w:szCs w:val="22"/>
        </w:rPr>
      </w:pPr>
      <w:r w:rsidRPr="00D15981">
        <w:rPr>
          <w:b w:val="0"/>
          <w:bCs w:val="0"/>
          <w:sz w:val="22"/>
          <w:szCs w:val="22"/>
        </w:rPr>
        <w:t>świadczyć usługi na terenie Zamawiającego przez pracowników z odpowiednim do zakresu prac doświadczeniem i odpowiednich kwalifikacjach, zapoznanych z dokumentacją techniczną i technologiczną prowadzenia napraw maszyn w warunkach dołowych,</w:t>
      </w:r>
    </w:p>
    <w:p w14:paraId="4F3E08F3" w14:textId="77777777" w:rsidR="00E8727B" w:rsidRPr="00D15981" w:rsidRDefault="00E8727B" w:rsidP="00C8444A">
      <w:pPr>
        <w:pStyle w:val="Tekstpodstawowywcity"/>
        <w:numPr>
          <w:ilvl w:val="0"/>
          <w:numId w:val="120"/>
        </w:numPr>
        <w:ind w:left="709" w:hanging="283"/>
        <w:jc w:val="both"/>
        <w:rPr>
          <w:b w:val="0"/>
          <w:bCs w:val="0"/>
          <w:sz w:val="22"/>
          <w:szCs w:val="22"/>
        </w:rPr>
      </w:pPr>
      <w:r w:rsidRPr="00D15981">
        <w:rPr>
          <w:b w:val="0"/>
          <w:bCs w:val="0"/>
          <w:sz w:val="22"/>
          <w:szCs w:val="22"/>
        </w:rPr>
        <w:t>prowadzić szkolenia okresowe, badania lekarskie pracowników serwisu zgodnie z obowiązującymi w tym zakresie przepisami oraz przestrzegać terminów ich przeprowadzania</w:t>
      </w:r>
    </w:p>
    <w:p w14:paraId="19EA3B68" w14:textId="77777777" w:rsidR="00E8727B" w:rsidRPr="00D15981" w:rsidRDefault="00E8727B" w:rsidP="00C8444A">
      <w:pPr>
        <w:pStyle w:val="Tekstpodstawowywcity"/>
        <w:numPr>
          <w:ilvl w:val="0"/>
          <w:numId w:val="120"/>
        </w:numPr>
        <w:ind w:left="709" w:hanging="283"/>
        <w:jc w:val="both"/>
        <w:rPr>
          <w:b w:val="0"/>
          <w:bCs w:val="0"/>
          <w:sz w:val="22"/>
          <w:szCs w:val="22"/>
        </w:rPr>
      </w:pPr>
      <w:r w:rsidRPr="00D15981">
        <w:rPr>
          <w:b w:val="0"/>
          <w:bCs w:val="0"/>
          <w:sz w:val="22"/>
          <w:szCs w:val="22"/>
        </w:rPr>
        <w:t>stosować bezpieczne i zgodne z obowiązującymi przepisami technologie napraw  wykonywanych przez pracowników serwisu, za co odpowiada kierownik Serwisu Wykonawcy wyznaczany przez Wykonawcę.</w:t>
      </w:r>
    </w:p>
    <w:p w14:paraId="49F5B230"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sz w:val="22"/>
          <w:szCs w:val="22"/>
        </w:rPr>
        <w:t>Osoba</w:t>
      </w:r>
      <w:r w:rsidRPr="00D15981">
        <w:rPr>
          <w:bCs/>
          <w:sz w:val="22"/>
          <w:szCs w:val="22"/>
        </w:rPr>
        <w:t xml:space="preserve"> dozoru wyższego Działu Energomechanicznego ustala warunki pracy Serwisu Wykonawcy,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71C1B81F" w14:textId="77777777"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Zamawiający w związku ze świadczonymi przez służby serwisowe Wykonawcy usługami zobowiązany jest:</w:t>
      </w:r>
    </w:p>
    <w:p w14:paraId="2FC1718D" w14:textId="77777777" w:rsidR="00E8727B" w:rsidRPr="00D15981" w:rsidRDefault="00E8727B" w:rsidP="00C8444A">
      <w:pPr>
        <w:pStyle w:val="Akapitzlist"/>
        <w:numPr>
          <w:ilvl w:val="0"/>
          <w:numId w:val="118"/>
        </w:numPr>
        <w:ind w:hanging="294"/>
        <w:contextualSpacing w:val="0"/>
        <w:jc w:val="both"/>
        <w:rPr>
          <w:bCs/>
          <w:sz w:val="22"/>
          <w:szCs w:val="22"/>
        </w:rPr>
      </w:pPr>
      <w:r w:rsidRPr="00D15981">
        <w:rPr>
          <w:bCs/>
          <w:sz w:val="22"/>
          <w:szCs w:val="22"/>
        </w:rPr>
        <w:t>zapewnić warunki bezpieczeństwa pracy przedstawiciela/li serwisu Wykonawcy na dole Kopalni w oparciu o postanowienia niniejszej umowy oraz ustawy „</w:t>
      </w:r>
      <w:r w:rsidRPr="00D15981">
        <w:rPr>
          <w:bCs/>
          <w:i/>
          <w:sz w:val="22"/>
          <w:szCs w:val="22"/>
        </w:rPr>
        <w:t>Prawo geologiczne i górnicze</w:t>
      </w:r>
      <w:r w:rsidRPr="00D15981">
        <w:rPr>
          <w:bCs/>
          <w:sz w:val="22"/>
          <w:szCs w:val="22"/>
        </w:rPr>
        <w:t>”, za co odpowiedzialny jest Kierownik Ruchu Zakładu Górniczego, na terenie której usługa jest świadczona. W przypadku stwierdzenia przez Serwis Wykonawcy, że warunki uniemożliwiają pracę, serwis może jej nie podjąć, o czym powiadamia niezwłocznie Dyspozytora Kopalni;</w:t>
      </w:r>
    </w:p>
    <w:p w14:paraId="2B2E0477" w14:textId="77777777" w:rsidR="00E8727B" w:rsidRPr="00D15981" w:rsidRDefault="00E8727B" w:rsidP="00C8444A">
      <w:pPr>
        <w:pStyle w:val="Akapitzlist"/>
        <w:numPr>
          <w:ilvl w:val="0"/>
          <w:numId w:val="118"/>
        </w:numPr>
        <w:ind w:hanging="294"/>
        <w:contextualSpacing w:val="0"/>
        <w:jc w:val="both"/>
        <w:rPr>
          <w:bCs/>
          <w:sz w:val="22"/>
          <w:szCs w:val="22"/>
        </w:rPr>
      </w:pPr>
      <w:r w:rsidRPr="00D15981">
        <w:rPr>
          <w:bCs/>
          <w:sz w:val="22"/>
          <w:szCs w:val="22"/>
        </w:rPr>
        <w:t xml:space="preserve">w razie zaistnienia wypadku przy pracy, któremu uległ pracownik Wykonawcy, Kierownik Ruchu Zakładu Górniczego na terenie kopalni, w której zdarzył się wypadek podejmuje działania zgodnie z przepisami ustawy </w:t>
      </w:r>
      <w:r w:rsidRPr="00D15981">
        <w:rPr>
          <w:bCs/>
          <w:i/>
          <w:sz w:val="22"/>
          <w:szCs w:val="22"/>
        </w:rPr>
        <w:t>Prawo Geologicznego i Górnicze</w:t>
      </w:r>
      <w:r w:rsidRPr="00D15981">
        <w:rPr>
          <w:bCs/>
          <w:sz w:val="22"/>
          <w:szCs w:val="22"/>
        </w:rPr>
        <w:t>;</w:t>
      </w:r>
    </w:p>
    <w:p w14:paraId="1F6E25B2" w14:textId="2A957FA1" w:rsidR="00E8727B" w:rsidRPr="00D15981" w:rsidRDefault="00E8727B" w:rsidP="00C8444A">
      <w:pPr>
        <w:pStyle w:val="Akapitzlist"/>
        <w:numPr>
          <w:ilvl w:val="0"/>
          <w:numId w:val="118"/>
        </w:numPr>
        <w:ind w:hanging="294"/>
        <w:contextualSpacing w:val="0"/>
        <w:jc w:val="both"/>
        <w:rPr>
          <w:bCs/>
          <w:sz w:val="22"/>
          <w:szCs w:val="22"/>
        </w:rPr>
      </w:pPr>
      <w:r w:rsidRPr="00D15981">
        <w:rPr>
          <w:bCs/>
          <w:sz w:val="22"/>
          <w:szCs w:val="22"/>
        </w:rPr>
        <w:t xml:space="preserve">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w:t>
      </w:r>
      <w:r w:rsidR="00650627" w:rsidRPr="00D15981">
        <w:rPr>
          <w:bCs/>
          <w:sz w:val="22"/>
          <w:szCs w:val="22"/>
        </w:rPr>
        <w:t>U</w:t>
      </w:r>
      <w:r w:rsidRPr="00D15981">
        <w:rPr>
          <w:bCs/>
          <w:sz w:val="22"/>
          <w:szCs w:val="22"/>
        </w:rPr>
        <w:t>mowie oraz powyżej, dotyczące realizacji usług serwisowych;</w:t>
      </w:r>
    </w:p>
    <w:p w14:paraId="5FA8D6AF" w14:textId="77777777" w:rsidR="00E8727B" w:rsidRPr="00D15981" w:rsidRDefault="00E8727B" w:rsidP="00C8444A">
      <w:pPr>
        <w:pStyle w:val="Akapitzlist"/>
        <w:numPr>
          <w:ilvl w:val="0"/>
          <w:numId w:val="118"/>
        </w:numPr>
        <w:ind w:hanging="294"/>
        <w:contextualSpacing w:val="0"/>
        <w:jc w:val="both"/>
        <w:rPr>
          <w:bCs/>
          <w:sz w:val="22"/>
          <w:szCs w:val="22"/>
        </w:rPr>
      </w:pPr>
      <w:r w:rsidRPr="00D15981">
        <w:rPr>
          <w:sz w:val="22"/>
          <w:szCs w:val="22"/>
        </w:rPr>
        <w:t>odmowa lub uniemożliwienie dokonania kontroli przez pracowników serwisu Wykonawcy, z wyłączeniem przypadku "siły wyższej", może być podstawą do cofnięcia gwarancji;</w:t>
      </w:r>
    </w:p>
    <w:p w14:paraId="6B40DA2D" w14:textId="31C772B2" w:rsidR="00E8727B" w:rsidRPr="00D15981" w:rsidRDefault="00E8727B" w:rsidP="00C8444A">
      <w:pPr>
        <w:pStyle w:val="Akapitzlist"/>
        <w:numPr>
          <w:ilvl w:val="0"/>
          <w:numId w:val="118"/>
        </w:numPr>
        <w:ind w:hanging="294"/>
        <w:contextualSpacing w:val="0"/>
        <w:jc w:val="both"/>
        <w:rPr>
          <w:bCs/>
          <w:sz w:val="22"/>
          <w:szCs w:val="22"/>
        </w:rPr>
      </w:pPr>
      <w:r w:rsidRPr="00D15981">
        <w:rPr>
          <w:bCs/>
          <w:sz w:val="22"/>
          <w:szCs w:val="22"/>
        </w:rPr>
        <w:t>zwrócić w terminie do 7 dni pobrane i nie wymienione oraz wymienione w ramach usług serwisowych gwarancyjnych podzespoły i części zamienne.</w:t>
      </w:r>
      <w:r w:rsidRPr="00D15981">
        <w:rPr>
          <w:sz w:val="22"/>
          <w:szCs w:val="22"/>
        </w:rPr>
        <w:t xml:space="preserve"> Dotyczy to również podzespołów</w:t>
      </w:r>
      <w:r w:rsidR="008D6328" w:rsidRPr="00D15981">
        <w:rPr>
          <w:sz w:val="22"/>
          <w:szCs w:val="22"/>
        </w:rPr>
        <w:t xml:space="preserve"> </w:t>
      </w:r>
      <w:r w:rsidRPr="00D15981">
        <w:rPr>
          <w:sz w:val="22"/>
          <w:szCs w:val="22"/>
        </w:rPr>
        <w:t>i części w odniesieniu do których Zamawiający zamierza wnosić roszczenia gwarancyjne. Warunek ten jest konieczny do uznania roszczeń gwarancyjnych.</w:t>
      </w:r>
    </w:p>
    <w:p w14:paraId="31FEF20D"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O sposobie naprawy decyduje Wykonawca z tym, że zobowiązuje się wykonać usługi serwisowe na terenie Zamawiającego w czasie możliwie najkrótszym, gwarantując odpowiednią jakość wykonanych prac i części. W przypadku, gdy przystąpienie serwisu do pracy będzie niemożliwe ze względu na nieodpowiednie przygotowanie i zabezpieczenie stanowiska pracy przez Zamawiającego, czas przeznaczony na usunięcie awarii (niesprawności) zostanie wydłużony o czas przygotowania i zabezpieczenia przez Zamawiającego stanowiska pracy.</w:t>
      </w:r>
    </w:p>
    <w:p w14:paraId="1C98A063"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lastRenderedPageBreak/>
        <w:t>Pracownicy Serwisu Wykonawcy wykonujący usługę zobowiązani są do stosowania bezpiecznych metod pracy, przestrzegania przepisów BHP oraz instrukcji i zarządzeń obowiązujących w Kopalni, na terenie której usługa jest wykonywana.</w:t>
      </w:r>
    </w:p>
    <w:p w14:paraId="264DAA44" w14:textId="26B95B8B" w:rsidR="00E8727B" w:rsidRPr="00D15981" w:rsidRDefault="00E8727B" w:rsidP="00C8444A">
      <w:pPr>
        <w:numPr>
          <w:ilvl w:val="0"/>
          <w:numId w:val="117"/>
        </w:numPr>
        <w:suppressAutoHyphens/>
        <w:autoSpaceDN w:val="0"/>
        <w:jc w:val="both"/>
        <w:textAlignment w:val="baseline"/>
        <w:rPr>
          <w:b/>
          <w:bCs/>
          <w:sz w:val="22"/>
          <w:szCs w:val="22"/>
        </w:rPr>
      </w:pPr>
      <w:r w:rsidRPr="00D15981">
        <w:rPr>
          <w:bCs/>
          <w:sz w:val="22"/>
          <w:szCs w:val="22"/>
        </w:rPr>
        <w:t xml:space="preserve">Wykonawca oświadcza, że posiada wymagane prawem uprawnienia do realizacji usług objętych niniejszą </w:t>
      </w:r>
      <w:r w:rsidR="00A57197" w:rsidRPr="00D15981">
        <w:rPr>
          <w:bCs/>
          <w:sz w:val="22"/>
          <w:szCs w:val="22"/>
        </w:rPr>
        <w:t>U</w:t>
      </w:r>
      <w:r w:rsidRPr="00D15981">
        <w:rPr>
          <w:bCs/>
          <w:sz w:val="22"/>
          <w:szCs w:val="22"/>
        </w:rPr>
        <w:t>mową. W przypadku utraty ważności takich uprawnień ma obowiązek pisemnego poinformowania o tym Zamawiającego.</w:t>
      </w:r>
    </w:p>
    <w:p w14:paraId="0C89C44E" w14:textId="44D0CD8D"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 xml:space="preserve">Wykonawca nie będzie zatrudniał pracowników Polskiej Grupy Górniczej przy realizacji zamówienia pod rygorem odstąpienia od </w:t>
      </w:r>
      <w:r w:rsidR="00A57197" w:rsidRPr="00D15981">
        <w:rPr>
          <w:sz w:val="22"/>
          <w:szCs w:val="22"/>
        </w:rPr>
        <w:t>U</w:t>
      </w:r>
      <w:r w:rsidRPr="00D15981">
        <w:rPr>
          <w:sz w:val="22"/>
          <w:szCs w:val="22"/>
        </w:rPr>
        <w:t>mowy bez prawa do odszkodowania. Zakaz nie dotyczy pracowników Zamawiającego wykonujących na rzecz firm obcych czynności, które na podstawie przepisów Prawa Pracy uzasadniają udzielnie pracownikowi przez pracodawcę  zwolnienia od pracy.</w:t>
      </w:r>
    </w:p>
    <w:p w14:paraId="1C3C9065"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Wykonawca przed rozpoczęciem realizacji zamówienia, przekaże Zamawiającemu wykaz pracowników, którzy będą realizowali zamówienie na terenie zakładu górniczego.</w:t>
      </w:r>
      <w:r w:rsidRPr="00D15981">
        <w:rPr>
          <w:b/>
          <w:i/>
          <w:sz w:val="22"/>
          <w:szCs w:val="22"/>
        </w:rPr>
        <w:t xml:space="preserve"> </w:t>
      </w:r>
      <w:r w:rsidRPr="00D15981">
        <w:rPr>
          <w:sz w:val="22"/>
          <w:szCs w:val="22"/>
        </w:rPr>
        <w:t>Zamawiający w terminie do 3 dni od otrzymania wymienionego wyżej wykazu może odmówić dopuszczenia do realizacji zamówienia na terenie zakładu górniczego pracowników Wykonawcy, którzy byli w przeszłości zatrudnieni jako pracownicy zamawiającego stosunek pracy został z nimi rozwiązany na podstawie artykułu 52 §1 pkt 1 i 3 Kodeksu Pracy;</w:t>
      </w:r>
    </w:p>
    <w:p w14:paraId="5A7C4509"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Wykonawca w przypadku odmowy dopuszczenia do realizacji zamówienia pracowników, którzy byli w przeszłości zatrudnieni jako pracownicy Polskiej Grupy Górniczej,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6C715C02" w14:textId="77777777"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Powyższe obowiązuje także w przypadku dołączenia przez Wykonawcę pracowników w trakcie realizacji zmówienia.</w:t>
      </w:r>
    </w:p>
    <w:p w14:paraId="53E3AE96" w14:textId="4F600E3B" w:rsidR="00E8727B" w:rsidRPr="00D15981" w:rsidRDefault="00E8727B" w:rsidP="00C8444A">
      <w:pPr>
        <w:numPr>
          <w:ilvl w:val="0"/>
          <w:numId w:val="117"/>
        </w:numPr>
        <w:suppressAutoHyphens/>
        <w:autoSpaceDN w:val="0"/>
        <w:jc w:val="both"/>
        <w:textAlignment w:val="baseline"/>
        <w:rPr>
          <w:sz w:val="22"/>
          <w:szCs w:val="22"/>
        </w:rPr>
      </w:pPr>
      <w:r w:rsidRPr="00D15981">
        <w:rPr>
          <w:sz w:val="22"/>
          <w:szCs w:val="22"/>
        </w:rPr>
        <w:t xml:space="preserve">Niewykonanie lub niewłaściwe wykonanie przedmiotu zamówienia wynikające z przyczyn wymienionych powyżej obciąża Wykonawcę i może stanowić przyczynę odstąpienia od </w:t>
      </w:r>
      <w:r w:rsidR="00A57197" w:rsidRPr="00D15981">
        <w:rPr>
          <w:sz w:val="22"/>
          <w:szCs w:val="22"/>
        </w:rPr>
        <w:t>U</w:t>
      </w:r>
      <w:r w:rsidRPr="00D15981">
        <w:rPr>
          <w:sz w:val="22"/>
          <w:szCs w:val="22"/>
        </w:rPr>
        <w:t>mowy z przyczyn leżących po stronie Wykonawcy.</w:t>
      </w:r>
    </w:p>
    <w:p w14:paraId="60ADA60E" w14:textId="59C0316F" w:rsidR="00E8727B" w:rsidRPr="00D15981" w:rsidRDefault="00E8727B" w:rsidP="00C8444A">
      <w:pPr>
        <w:numPr>
          <w:ilvl w:val="0"/>
          <w:numId w:val="117"/>
        </w:numPr>
        <w:suppressAutoHyphens/>
        <w:autoSpaceDN w:val="0"/>
        <w:jc w:val="both"/>
        <w:textAlignment w:val="baseline"/>
        <w:rPr>
          <w:b/>
          <w:sz w:val="22"/>
          <w:szCs w:val="22"/>
        </w:rPr>
      </w:pPr>
      <w:r w:rsidRPr="00D15981">
        <w:rPr>
          <w:bCs/>
          <w:sz w:val="22"/>
          <w:szCs w:val="22"/>
        </w:rPr>
        <w:t xml:space="preserve">W przypadku, gdy niniejsza </w:t>
      </w:r>
      <w:r w:rsidR="00A57197" w:rsidRPr="00D15981">
        <w:rPr>
          <w:bCs/>
          <w:sz w:val="22"/>
          <w:szCs w:val="22"/>
        </w:rPr>
        <w:t>U</w:t>
      </w:r>
      <w:r w:rsidRPr="00D15981">
        <w:rPr>
          <w:bCs/>
          <w:sz w:val="22"/>
          <w:szCs w:val="22"/>
        </w:rPr>
        <w:t xml:space="preserve">mowa zawarta została na podstawie oferty wspólnej strony ustalają, że czynności naprawcze, dla których wymagane jest uprawnienie, o którym mowa w </w:t>
      </w:r>
      <w:proofErr w:type="spellStart"/>
      <w:r w:rsidRPr="00D15981">
        <w:rPr>
          <w:bCs/>
          <w:sz w:val="22"/>
          <w:szCs w:val="22"/>
        </w:rPr>
        <w:t>PGiG</w:t>
      </w:r>
      <w:proofErr w:type="spellEnd"/>
      <w:r w:rsidRPr="00D15981">
        <w:rPr>
          <w:bCs/>
          <w:sz w:val="22"/>
          <w:szCs w:val="22"/>
        </w:rPr>
        <w:t xml:space="preserve"> będą wykonywane tylko przez podmiot posiadający takie uprawnienie.</w:t>
      </w:r>
    </w:p>
    <w:p w14:paraId="76FDB2E9" w14:textId="77777777" w:rsidR="00BB43E5" w:rsidRPr="00D15981" w:rsidRDefault="00BB43E5" w:rsidP="00C8444A">
      <w:pPr>
        <w:pStyle w:val="Akapitzlist"/>
        <w:numPr>
          <w:ilvl w:val="0"/>
          <w:numId w:val="117"/>
        </w:numPr>
        <w:contextualSpacing w:val="0"/>
        <w:jc w:val="both"/>
        <w:rPr>
          <w:sz w:val="22"/>
          <w:szCs w:val="22"/>
        </w:rPr>
      </w:pPr>
      <w:r w:rsidRPr="00D15981">
        <w:rPr>
          <w:sz w:val="22"/>
          <w:szCs w:val="22"/>
        </w:rPr>
        <w:t>Koszt usług serwisowych gwarancyjnych dla ścian, w okresie 24 –</w:t>
      </w:r>
      <w:proofErr w:type="spellStart"/>
      <w:r w:rsidRPr="00D15981">
        <w:rPr>
          <w:sz w:val="22"/>
          <w:szCs w:val="22"/>
        </w:rPr>
        <w:t>ch</w:t>
      </w:r>
      <w:proofErr w:type="spellEnd"/>
      <w:r w:rsidRPr="00D15981">
        <w:rPr>
          <w:sz w:val="22"/>
          <w:szCs w:val="22"/>
        </w:rPr>
        <w:t xml:space="preserve"> miesięcy od pierwszego uruchomienia kombajnu wliczone są w koszt dostawy kombajnu.</w:t>
      </w:r>
    </w:p>
    <w:bookmarkEnd w:id="225"/>
    <w:p w14:paraId="1E753F4A" w14:textId="77777777" w:rsidR="00E618E0" w:rsidRPr="00D15981" w:rsidRDefault="00E618E0" w:rsidP="00D94097">
      <w:pPr>
        <w:pStyle w:val="Nagwek1"/>
        <w:spacing w:before="0"/>
        <w:ind w:left="432"/>
        <w:jc w:val="center"/>
        <w:rPr>
          <w:rFonts w:ascii="Times New Roman" w:hAnsi="Times New Roman" w:cs="Times New Roman"/>
          <w:color w:val="auto"/>
          <w:sz w:val="22"/>
          <w:szCs w:val="22"/>
        </w:rPr>
      </w:pPr>
    </w:p>
    <w:p w14:paraId="24011828" w14:textId="4052FE2D" w:rsidR="00E618E0" w:rsidRPr="00D15981" w:rsidRDefault="00E618E0" w:rsidP="00E618E0">
      <w:pPr>
        <w:pStyle w:val="Nagwek1"/>
        <w:spacing w:before="0"/>
        <w:ind w:left="432"/>
        <w:jc w:val="center"/>
        <w:rPr>
          <w:rFonts w:ascii="Times New Roman" w:hAnsi="Times New Roman" w:cs="Times New Roman"/>
          <w:color w:val="auto"/>
          <w:sz w:val="22"/>
          <w:szCs w:val="22"/>
        </w:rPr>
      </w:pPr>
      <w:bookmarkStart w:id="228" w:name="_Toc238454511"/>
      <w:bookmarkStart w:id="229" w:name="_Toc238454627"/>
      <w:bookmarkStart w:id="230" w:name="_Toc238533828"/>
      <w:r w:rsidRPr="00D15981">
        <w:rPr>
          <w:rFonts w:ascii="Times New Roman" w:hAnsi="Times New Roman" w:cs="Times New Roman"/>
          <w:color w:val="auto"/>
          <w:sz w:val="22"/>
          <w:szCs w:val="22"/>
        </w:rPr>
        <w:t>§</w:t>
      </w:r>
      <w:r w:rsidR="008D6328" w:rsidRPr="00D15981">
        <w:rPr>
          <w:rFonts w:ascii="Times New Roman" w:hAnsi="Times New Roman" w:cs="Times New Roman"/>
          <w:color w:val="auto"/>
          <w:sz w:val="22"/>
          <w:szCs w:val="22"/>
        </w:rPr>
        <w:t>9</w:t>
      </w:r>
      <w:r w:rsidRPr="00D15981">
        <w:rPr>
          <w:rFonts w:ascii="Times New Roman" w:hAnsi="Times New Roman" w:cs="Times New Roman"/>
          <w:color w:val="auto"/>
          <w:sz w:val="22"/>
          <w:szCs w:val="22"/>
        </w:rPr>
        <w:t>. Szczególne obowiązki Wykonawcy</w:t>
      </w:r>
      <w:bookmarkEnd w:id="228"/>
      <w:bookmarkEnd w:id="229"/>
      <w:bookmarkEnd w:id="230"/>
      <w:r w:rsidRPr="00D15981">
        <w:rPr>
          <w:rFonts w:ascii="Times New Roman" w:hAnsi="Times New Roman" w:cs="Times New Roman"/>
          <w:color w:val="auto"/>
          <w:sz w:val="22"/>
          <w:szCs w:val="22"/>
        </w:rPr>
        <w:t xml:space="preserve"> </w:t>
      </w:r>
    </w:p>
    <w:p w14:paraId="311FD60F" w14:textId="71CDA419"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Braki w dostawie przedmiotu </w:t>
      </w:r>
      <w:r w:rsidR="007A5A01" w:rsidRPr="00D15981">
        <w:rPr>
          <w:sz w:val="22"/>
          <w:szCs w:val="22"/>
        </w:rPr>
        <w:t>U</w:t>
      </w:r>
      <w:r w:rsidRPr="00D15981">
        <w:rPr>
          <w:sz w:val="22"/>
          <w:szCs w:val="22"/>
        </w:rPr>
        <w:t>mowy Zamawiający zobowiązany jest podać niezwłocznie Wykonawcy do wiadomości pisemnie. Wykonawca winien w ciągu 3 dni roboczych od wpłynięcia powiadomienia zająć stanowisko co do braków.</w:t>
      </w:r>
    </w:p>
    <w:p w14:paraId="2FA07030" w14:textId="27E5D1EB" w:rsidR="002C0CBF" w:rsidRPr="00D15981" w:rsidRDefault="002736C3" w:rsidP="00056315">
      <w:pPr>
        <w:pStyle w:val="Akapitzlist"/>
        <w:numPr>
          <w:ilvl w:val="0"/>
          <w:numId w:val="96"/>
        </w:numPr>
        <w:ind w:left="284" w:hanging="284"/>
        <w:jc w:val="both"/>
        <w:rPr>
          <w:sz w:val="22"/>
          <w:szCs w:val="22"/>
        </w:rPr>
      </w:pPr>
      <w:r w:rsidRPr="00D15981">
        <w:rPr>
          <w:sz w:val="22"/>
          <w:szCs w:val="22"/>
        </w:rPr>
        <w:t xml:space="preserve">Jeżeli zajęcie stanowiska nie nastąpi w tym terminie, to przedmiot </w:t>
      </w:r>
      <w:r w:rsidR="007A5A01" w:rsidRPr="00D15981">
        <w:rPr>
          <w:sz w:val="22"/>
          <w:szCs w:val="22"/>
        </w:rPr>
        <w:t>U</w:t>
      </w:r>
      <w:r w:rsidRPr="00D15981">
        <w:rPr>
          <w:sz w:val="22"/>
          <w:szCs w:val="22"/>
        </w:rPr>
        <w:t xml:space="preserve">mowy Zamawiający będzie uważał za nie dostarczony. Brakujący przedmiot </w:t>
      </w:r>
      <w:r w:rsidR="007A5A01" w:rsidRPr="00D15981">
        <w:rPr>
          <w:sz w:val="22"/>
          <w:szCs w:val="22"/>
        </w:rPr>
        <w:t>U</w:t>
      </w:r>
      <w:r w:rsidRPr="00D15981">
        <w:rPr>
          <w:sz w:val="22"/>
          <w:szCs w:val="22"/>
        </w:rPr>
        <w:t>mowy Wykonawca uzupełni niezwłocznie w cenie</w:t>
      </w:r>
      <w:r w:rsidR="002C0CBF" w:rsidRPr="00D15981">
        <w:rPr>
          <w:sz w:val="22"/>
          <w:szCs w:val="22"/>
        </w:rPr>
        <w:t xml:space="preserve"> zgodnie z Załącznikiem 1b</w:t>
      </w:r>
      <w:r w:rsidR="00687AD4">
        <w:rPr>
          <w:sz w:val="22"/>
          <w:szCs w:val="22"/>
        </w:rPr>
        <w:t xml:space="preserve"> do SOPZ</w:t>
      </w:r>
      <w:r w:rsidR="00EE4E1D" w:rsidRPr="00D15981">
        <w:rPr>
          <w:sz w:val="22"/>
          <w:szCs w:val="22"/>
        </w:rPr>
        <w:t>.</w:t>
      </w:r>
      <w:r w:rsidR="002C0CBF" w:rsidRPr="00D15981">
        <w:rPr>
          <w:sz w:val="22"/>
          <w:szCs w:val="22"/>
        </w:rPr>
        <w:t xml:space="preserve"> </w:t>
      </w:r>
      <w:r w:rsidRPr="00D15981">
        <w:rPr>
          <w:sz w:val="22"/>
          <w:szCs w:val="22"/>
        </w:rPr>
        <w:t xml:space="preserve"> </w:t>
      </w:r>
    </w:p>
    <w:p w14:paraId="69724D1F" w14:textId="4FF2C5F0"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Przedmiot </w:t>
      </w:r>
      <w:r w:rsidR="007A5A01" w:rsidRPr="00D15981">
        <w:rPr>
          <w:sz w:val="22"/>
          <w:szCs w:val="22"/>
        </w:rPr>
        <w:t>U</w:t>
      </w:r>
      <w:r w:rsidRPr="00D15981">
        <w:rPr>
          <w:sz w:val="22"/>
          <w:szCs w:val="22"/>
        </w:rPr>
        <w:t>mowy zostanie wydany Zamawiającemu w opakowaniu zwyczajowo przyjętym dla danego rodzaju towaru i sposobu przewozu.</w:t>
      </w:r>
    </w:p>
    <w:p w14:paraId="61059C11" w14:textId="206CD237"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Przedmiot </w:t>
      </w:r>
      <w:r w:rsidR="007A5A01" w:rsidRPr="00D15981">
        <w:rPr>
          <w:sz w:val="22"/>
          <w:szCs w:val="22"/>
        </w:rPr>
        <w:t>U</w:t>
      </w:r>
      <w:r w:rsidRPr="00D15981">
        <w:rPr>
          <w:sz w:val="22"/>
          <w:szCs w:val="22"/>
        </w:rPr>
        <w:t>mowy winien być oznakowany w sposób umożliwiający jego łatwą identyfikację.</w:t>
      </w:r>
    </w:p>
    <w:p w14:paraId="2F41110B" w14:textId="03928A07"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Opakowania przewidziane do zwrotu Zamawiający zwróci Wykonawcy w terminie 30 dni do dnia przyjęcia przedmiotu </w:t>
      </w:r>
      <w:r w:rsidR="002C0CBF" w:rsidRPr="00D15981">
        <w:rPr>
          <w:sz w:val="22"/>
          <w:szCs w:val="22"/>
        </w:rPr>
        <w:t>U</w:t>
      </w:r>
      <w:r w:rsidRPr="00D15981">
        <w:rPr>
          <w:sz w:val="22"/>
          <w:szCs w:val="22"/>
        </w:rPr>
        <w:t>mowy. Wykonawca zobowiązany jest do odbioru opakowań zwrotnych własnym transportem.</w:t>
      </w:r>
    </w:p>
    <w:p w14:paraId="6E3796CE" w14:textId="77777777"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Wykonawca zapewnia bezpieczną i niezawodną eksploatację przedmiotu Dostawy pod warunkiem przestrzegania przez Zamawiającego wymagań przewidzianych w instrukcji obsługi w zakresie prowadzenia  eksploatacji, konserwacji oraz napraw wyrobu.</w:t>
      </w:r>
    </w:p>
    <w:p w14:paraId="65A1456F" w14:textId="4B51611E"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Wykonawca będzie brał udział w montażu i demontażu przedmiotu Dostawy w każdej ze ścian</w:t>
      </w:r>
      <w:r w:rsidR="00906F5D" w:rsidRPr="00D15981">
        <w:rPr>
          <w:sz w:val="22"/>
          <w:szCs w:val="22"/>
        </w:rPr>
        <w:t xml:space="preserve"> w okresie gwarancji</w:t>
      </w:r>
      <w:r w:rsidRPr="00D15981">
        <w:rPr>
          <w:sz w:val="22"/>
          <w:szCs w:val="22"/>
        </w:rPr>
        <w:t xml:space="preserve">. Poprzez montaż i demontaż Zamawiający rozumie fizyczny montaż lub demontaż podzespołów kombajnu przez pracowników Wykonawcy. Udział pracowników Zamawiającego ograniczony jest do </w:t>
      </w:r>
      <w:r w:rsidR="0074732A" w:rsidRPr="00D15981">
        <w:rPr>
          <w:sz w:val="22"/>
          <w:szCs w:val="22"/>
        </w:rPr>
        <w:t xml:space="preserve">wsparcia tych prac </w:t>
      </w:r>
      <w:r w:rsidRPr="00D15981">
        <w:rPr>
          <w:sz w:val="22"/>
          <w:szCs w:val="22"/>
        </w:rPr>
        <w:t>transportu, obsługi i montażu urządzeń ścianowych (np. obudowy), nadzoru wynikającego z przepisów prawa geologicznego i górniczego</w:t>
      </w:r>
    </w:p>
    <w:p w14:paraId="76F1A30A" w14:textId="2F2B7E19"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Wykonawca zobowiązany jest do uzgodnienia z producentem przenośnika ścianowego istniejących wielkości zjazdów oraz sposobu ich mijania w rejonie napędu </w:t>
      </w:r>
      <w:proofErr w:type="spellStart"/>
      <w:r w:rsidRPr="00D15981">
        <w:rPr>
          <w:sz w:val="22"/>
          <w:szCs w:val="22"/>
        </w:rPr>
        <w:t>wysypowego</w:t>
      </w:r>
      <w:proofErr w:type="spellEnd"/>
      <w:r w:rsidRPr="00D15981">
        <w:rPr>
          <w:sz w:val="22"/>
          <w:szCs w:val="22"/>
        </w:rPr>
        <w:t xml:space="preserve"> i zwrotnego przenośnika ścianowego w celu bezkolizyjnej współpracy kombajnu z przenośnikiem taśmowym.</w:t>
      </w:r>
      <w:r w:rsidRPr="00D15981">
        <w:rPr>
          <w:sz w:val="22"/>
          <w:szCs w:val="22"/>
          <w:lang w:eastAsia="x-none"/>
        </w:rPr>
        <w:t xml:space="preserve"> U</w:t>
      </w:r>
      <w:proofErr w:type="spellStart"/>
      <w:r w:rsidRPr="00D15981">
        <w:rPr>
          <w:sz w:val="22"/>
          <w:szCs w:val="22"/>
          <w:lang w:val="x-none" w:eastAsia="x-none"/>
        </w:rPr>
        <w:t>zgodnienia</w:t>
      </w:r>
      <w:proofErr w:type="spellEnd"/>
      <w:r w:rsidRPr="00D15981">
        <w:rPr>
          <w:sz w:val="22"/>
          <w:szCs w:val="22"/>
          <w:lang w:val="x-none" w:eastAsia="x-none"/>
        </w:rPr>
        <w:t xml:space="preserve"> z producentem przenośnika ścianowego powinny następować na piśmie lub drogą mailową</w:t>
      </w:r>
    </w:p>
    <w:p w14:paraId="7B5B2D12" w14:textId="09CCF652"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lastRenderedPageBreak/>
        <w:t>Wykonawca zobowiązuje się dla zapewnienia:</w:t>
      </w:r>
    </w:p>
    <w:p w14:paraId="73DD085E" w14:textId="77777777" w:rsidR="002736C3" w:rsidRPr="00D15981" w:rsidRDefault="002736C3" w:rsidP="00056315">
      <w:pPr>
        <w:pStyle w:val="Akapitzlist"/>
        <w:numPr>
          <w:ilvl w:val="1"/>
          <w:numId w:val="96"/>
        </w:numPr>
        <w:ind w:left="284" w:firstLine="0"/>
        <w:contextualSpacing w:val="0"/>
        <w:jc w:val="both"/>
        <w:rPr>
          <w:sz w:val="22"/>
          <w:szCs w:val="22"/>
        </w:rPr>
      </w:pPr>
      <w:r w:rsidRPr="00D15981">
        <w:rPr>
          <w:sz w:val="22"/>
          <w:szCs w:val="22"/>
        </w:rPr>
        <w:t>świadczenia usług serwisowych gwarancyjnych i pogwarancyjnych;</w:t>
      </w:r>
    </w:p>
    <w:p w14:paraId="0196EFAB" w14:textId="77777777" w:rsidR="002736C3" w:rsidRPr="00D15981" w:rsidRDefault="002736C3" w:rsidP="00056315">
      <w:pPr>
        <w:pStyle w:val="Akapitzlist"/>
        <w:numPr>
          <w:ilvl w:val="1"/>
          <w:numId w:val="96"/>
        </w:numPr>
        <w:ind w:left="284" w:firstLine="0"/>
        <w:contextualSpacing w:val="0"/>
        <w:jc w:val="both"/>
        <w:rPr>
          <w:sz w:val="22"/>
          <w:szCs w:val="22"/>
        </w:rPr>
      </w:pPr>
      <w:r w:rsidRPr="00D15981">
        <w:rPr>
          <w:sz w:val="22"/>
          <w:szCs w:val="22"/>
        </w:rPr>
        <w:t>wykonywania przeglądów bieżących gwarancyjnych w trakcie przezbrojenia;</w:t>
      </w:r>
    </w:p>
    <w:p w14:paraId="16752DCB" w14:textId="594DB004" w:rsidR="002736C3" w:rsidRPr="00D15981" w:rsidRDefault="002736C3" w:rsidP="00056315">
      <w:pPr>
        <w:pStyle w:val="Akapitzlist"/>
        <w:numPr>
          <w:ilvl w:val="1"/>
          <w:numId w:val="96"/>
        </w:numPr>
        <w:ind w:left="284" w:firstLine="0"/>
        <w:contextualSpacing w:val="0"/>
        <w:jc w:val="both"/>
        <w:rPr>
          <w:sz w:val="22"/>
          <w:szCs w:val="22"/>
        </w:rPr>
      </w:pPr>
      <w:r w:rsidRPr="00D15981">
        <w:rPr>
          <w:sz w:val="22"/>
          <w:szCs w:val="22"/>
        </w:rPr>
        <w:t>wykonywania przeglądów u Wykonawcy w trakcie przezbrojenia (R1) - pogwarancyjne;</w:t>
      </w:r>
      <w:r w:rsidR="0074732A" w:rsidRPr="00D15981">
        <w:rPr>
          <w:sz w:val="22"/>
          <w:szCs w:val="22"/>
        </w:rPr>
        <w:t xml:space="preserve"> - na podstawie zlecenia</w:t>
      </w:r>
      <w:r w:rsidR="00EA5096">
        <w:rPr>
          <w:sz w:val="22"/>
          <w:szCs w:val="22"/>
        </w:rPr>
        <w:t>;</w:t>
      </w:r>
    </w:p>
    <w:p w14:paraId="286A80D7" w14:textId="3625FD2E" w:rsidR="002736C3" w:rsidRPr="00D15981" w:rsidRDefault="002736C3" w:rsidP="00056315">
      <w:pPr>
        <w:pStyle w:val="Akapitzlist"/>
        <w:numPr>
          <w:ilvl w:val="1"/>
          <w:numId w:val="96"/>
        </w:numPr>
        <w:ind w:left="284" w:firstLine="0"/>
        <w:contextualSpacing w:val="0"/>
        <w:jc w:val="both"/>
        <w:rPr>
          <w:sz w:val="22"/>
          <w:szCs w:val="22"/>
        </w:rPr>
      </w:pPr>
      <w:r w:rsidRPr="00D15981">
        <w:rPr>
          <w:sz w:val="22"/>
          <w:szCs w:val="22"/>
        </w:rPr>
        <w:t xml:space="preserve">wykonania remontu kapitalnego (R2) </w:t>
      </w:r>
      <w:r w:rsidR="0074732A" w:rsidRPr="00D15981">
        <w:rPr>
          <w:sz w:val="22"/>
          <w:szCs w:val="22"/>
        </w:rPr>
        <w:t>–</w:t>
      </w:r>
      <w:r w:rsidRPr="00D15981">
        <w:rPr>
          <w:sz w:val="22"/>
          <w:szCs w:val="22"/>
        </w:rPr>
        <w:t xml:space="preserve"> pogwarancyjne</w:t>
      </w:r>
      <w:r w:rsidR="0074732A" w:rsidRPr="00D15981">
        <w:rPr>
          <w:sz w:val="22"/>
          <w:szCs w:val="22"/>
        </w:rPr>
        <w:t xml:space="preserve"> – na podstawie zlecenia</w:t>
      </w:r>
      <w:r w:rsidRPr="00D15981">
        <w:rPr>
          <w:sz w:val="22"/>
          <w:szCs w:val="22"/>
        </w:rPr>
        <w:t>.</w:t>
      </w:r>
    </w:p>
    <w:p w14:paraId="0710D435" w14:textId="3572F1CB"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Przeglądy bieżące gwarancyjne, o których mowa w ust. </w:t>
      </w:r>
      <w:r w:rsidR="008E5B82">
        <w:rPr>
          <w:sz w:val="22"/>
          <w:szCs w:val="22"/>
        </w:rPr>
        <w:t>9</w:t>
      </w:r>
      <w:r w:rsidRPr="00D15981">
        <w:rPr>
          <w:sz w:val="22"/>
          <w:szCs w:val="22"/>
        </w:rPr>
        <w:t xml:space="preserve"> pkt 2) mogą być wykonywane u Zamawiającego w ograniczonym </w:t>
      </w:r>
      <w:proofErr w:type="spellStart"/>
      <w:r w:rsidRPr="00D15981">
        <w:rPr>
          <w:sz w:val="22"/>
          <w:szCs w:val="22"/>
        </w:rPr>
        <w:t>zakresie</w:t>
      </w:r>
      <w:r w:rsidR="00BE2BCA">
        <w:rPr>
          <w:sz w:val="22"/>
          <w:szCs w:val="22"/>
        </w:rPr>
        <w:t>,</w:t>
      </w:r>
      <w:r w:rsidRPr="00D15981">
        <w:rPr>
          <w:sz w:val="22"/>
          <w:szCs w:val="22"/>
        </w:rPr>
        <w:t>jeżeli</w:t>
      </w:r>
      <w:proofErr w:type="spellEnd"/>
      <w:r w:rsidRPr="00D15981">
        <w:rPr>
          <w:sz w:val="22"/>
          <w:szCs w:val="22"/>
        </w:rPr>
        <w:t xml:space="preserve"> Dostawca uzna to za zasadne. Ograniczenie to nie może powodować zmniejszenia zadeklarowanej dyspozycyjności kombajnu. Ostateczną decyzję podejmuje Wykonawca.</w:t>
      </w:r>
    </w:p>
    <w:p w14:paraId="2F8EF1F3" w14:textId="77777777"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Wykonawca zobowiązuje się do:</w:t>
      </w:r>
    </w:p>
    <w:p w14:paraId="19E4B83E" w14:textId="0585CC48" w:rsidR="002736C3" w:rsidRPr="00D15981" w:rsidRDefault="002736C3" w:rsidP="00056315">
      <w:pPr>
        <w:pStyle w:val="Akapitzlist"/>
        <w:numPr>
          <w:ilvl w:val="1"/>
          <w:numId w:val="96"/>
        </w:numPr>
        <w:ind w:left="567" w:hanging="283"/>
        <w:contextualSpacing w:val="0"/>
        <w:jc w:val="both"/>
        <w:rPr>
          <w:sz w:val="22"/>
          <w:szCs w:val="22"/>
        </w:rPr>
      </w:pPr>
      <w:r w:rsidRPr="00D15981">
        <w:rPr>
          <w:sz w:val="22"/>
          <w:szCs w:val="22"/>
        </w:rPr>
        <w:t>Zapewnienia w okresie 2 tygodni od uruchomienia</w:t>
      </w:r>
      <w:r w:rsidR="00DB085B" w:rsidRPr="00D15981">
        <w:rPr>
          <w:sz w:val="22"/>
          <w:szCs w:val="22"/>
        </w:rPr>
        <w:t xml:space="preserve"> </w:t>
      </w:r>
      <w:r w:rsidRPr="00D15981">
        <w:rPr>
          <w:sz w:val="22"/>
          <w:szCs w:val="22"/>
        </w:rPr>
        <w:t xml:space="preserve"> kombajn</w:t>
      </w:r>
      <w:r w:rsidR="00DB085B" w:rsidRPr="00D15981">
        <w:rPr>
          <w:sz w:val="22"/>
          <w:szCs w:val="22"/>
        </w:rPr>
        <w:t>u</w:t>
      </w:r>
      <w:r w:rsidRPr="00D15981">
        <w:rPr>
          <w:sz w:val="22"/>
          <w:szCs w:val="22"/>
        </w:rPr>
        <w:t xml:space="preserve"> będąc</w:t>
      </w:r>
      <w:r w:rsidR="00DB085B" w:rsidRPr="00D15981">
        <w:rPr>
          <w:sz w:val="22"/>
          <w:szCs w:val="22"/>
        </w:rPr>
        <w:t>ego</w:t>
      </w:r>
      <w:r w:rsidRPr="00D15981">
        <w:rPr>
          <w:sz w:val="22"/>
          <w:szCs w:val="22"/>
        </w:rPr>
        <w:t xml:space="preserve"> przedmiotem dostawy wliczonej w cenę dostawy kontroli parametrów jego pracy przez pracowników serwisu.</w:t>
      </w:r>
    </w:p>
    <w:p w14:paraId="767CE881" w14:textId="77777777" w:rsidR="002736C3" w:rsidRPr="00D15981" w:rsidRDefault="002736C3" w:rsidP="00056315">
      <w:pPr>
        <w:pStyle w:val="Akapitzlist"/>
        <w:numPr>
          <w:ilvl w:val="1"/>
          <w:numId w:val="96"/>
        </w:numPr>
        <w:ind w:left="567" w:hanging="283"/>
        <w:contextualSpacing w:val="0"/>
        <w:jc w:val="both"/>
        <w:rPr>
          <w:sz w:val="22"/>
          <w:szCs w:val="22"/>
        </w:rPr>
      </w:pPr>
      <w:r w:rsidRPr="00D15981">
        <w:rPr>
          <w:sz w:val="22"/>
          <w:szCs w:val="22"/>
        </w:rPr>
        <w:t>Ciągłego prowadzenia diagnostyki profilaktycznej z wykorzystaniem dostarczonych urządzeń rejestracji i prezentacji parametrów pracy kombajnu online.</w:t>
      </w:r>
    </w:p>
    <w:p w14:paraId="30F08FBB" w14:textId="77777777" w:rsidR="002736C3" w:rsidRPr="00D15981" w:rsidRDefault="002736C3" w:rsidP="00056315">
      <w:pPr>
        <w:pStyle w:val="Akapitzlist"/>
        <w:numPr>
          <w:ilvl w:val="1"/>
          <w:numId w:val="96"/>
        </w:numPr>
        <w:ind w:left="567" w:hanging="283"/>
        <w:contextualSpacing w:val="0"/>
        <w:jc w:val="both"/>
        <w:rPr>
          <w:sz w:val="22"/>
          <w:szCs w:val="22"/>
        </w:rPr>
      </w:pPr>
      <w:r w:rsidRPr="00D15981">
        <w:rPr>
          <w:sz w:val="22"/>
          <w:szCs w:val="22"/>
        </w:rPr>
        <w:t>Przeprowadzania kontroli i diagnostyki kombajnu w dniach wolnych od pracy minimum jeden raz w miesiącu.</w:t>
      </w:r>
    </w:p>
    <w:p w14:paraId="17C6BDF2" w14:textId="77777777" w:rsidR="002736C3" w:rsidRPr="00D15981" w:rsidRDefault="002736C3" w:rsidP="00056315">
      <w:pPr>
        <w:pStyle w:val="Akapitzlist"/>
        <w:numPr>
          <w:ilvl w:val="1"/>
          <w:numId w:val="96"/>
        </w:numPr>
        <w:ind w:left="567" w:hanging="283"/>
        <w:contextualSpacing w:val="0"/>
        <w:jc w:val="both"/>
        <w:rPr>
          <w:sz w:val="22"/>
          <w:szCs w:val="22"/>
        </w:rPr>
      </w:pPr>
      <w:r w:rsidRPr="00D15981">
        <w:rPr>
          <w:sz w:val="22"/>
          <w:szCs w:val="22"/>
        </w:rPr>
        <w:t xml:space="preserve">Przeprowadzania gwarancyjnych okresowych (miesięcznych) przeglądów przedmiotu dostawy. </w:t>
      </w:r>
    </w:p>
    <w:p w14:paraId="3E71AB8E" w14:textId="77777777" w:rsidR="002736C3" w:rsidRPr="00D15981" w:rsidRDefault="002736C3" w:rsidP="00056315">
      <w:pPr>
        <w:pStyle w:val="Akapitzlist"/>
        <w:numPr>
          <w:ilvl w:val="0"/>
          <w:numId w:val="96"/>
        </w:numPr>
        <w:ind w:left="284" w:hanging="284"/>
        <w:contextualSpacing w:val="0"/>
        <w:jc w:val="both"/>
        <w:rPr>
          <w:sz w:val="22"/>
          <w:szCs w:val="22"/>
        </w:rPr>
      </w:pPr>
      <w:r w:rsidRPr="00D15981">
        <w:rPr>
          <w:spacing w:val="-4"/>
          <w:sz w:val="22"/>
          <w:szCs w:val="22"/>
        </w:rPr>
        <w:t xml:space="preserve">Wykonawca przeprowadzi szkolenia pracowników Zamawiającego w zakresie obsługi przedmiotu dostawy (kombajnu ścianowego, </w:t>
      </w:r>
      <w:r w:rsidRPr="00D15981">
        <w:rPr>
          <w:sz w:val="22"/>
          <w:szCs w:val="22"/>
        </w:rPr>
        <w:t>urządzeń rejestracji i prezentacji parametrów pracy kombajnu online).</w:t>
      </w:r>
    </w:p>
    <w:p w14:paraId="29CF3ABB" w14:textId="77777777" w:rsidR="002736C3" w:rsidRPr="00D15981" w:rsidRDefault="002736C3" w:rsidP="00056315">
      <w:pPr>
        <w:pStyle w:val="Akapitzlist"/>
        <w:numPr>
          <w:ilvl w:val="0"/>
          <w:numId w:val="97"/>
        </w:numPr>
        <w:ind w:left="284" w:firstLine="0"/>
        <w:contextualSpacing w:val="0"/>
        <w:jc w:val="both"/>
        <w:rPr>
          <w:spacing w:val="-4"/>
          <w:sz w:val="22"/>
          <w:szCs w:val="22"/>
        </w:rPr>
      </w:pPr>
      <w:r w:rsidRPr="00D15981">
        <w:rPr>
          <w:spacing w:val="-4"/>
          <w:sz w:val="22"/>
          <w:szCs w:val="22"/>
        </w:rPr>
        <w:t>Szkolenie w zakresie obsługi należy przeprowadzić z podziałem na elektryków, mechaników i górników.</w:t>
      </w:r>
    </w:p>
    <w:p w14:paraId="0E0CF11A" w14:textId="77777777" w:rsidR="002736C3" w:rsidRPr="00D15981" w:rsidRDefault="002736C3" w:rsidP="00056315">
      <w:pPr>
        <w:pStyle w:val="Akapitzlist"/>
        <w:numPr>
          <w:ilvl w:val="0"/>
          <w:numId w:val="97"/>
        </w:numPr>
        <w:ind w:left="284" w:firstLine="0"/>
        <w:contextualSpacing w:val="0"/>
        <w:jc w:val="both"/>
        <w:rPr>
          <w:sz w:val="22"/>
          <w:szCs w:val="22"/>
        </w:rPr>
      </w:pPr>
      <w:r w:rsidRPr="00D15981">
        <w:rPr>
          <w:spacing w:val="-4"/>
          <w:sz w:val="22"/>
          <w:szCs w:val="22"/>
        </w:rPr>
        <w:t>Szkolenie obejmuje również swym zakresem interpretacje zarejestrowanych danych.</w:t>
      </w:r>
    </w:p>
    <w:p w14:paraId="4CBDD651" w14:textId="07B3AA3B" w:rsidR="002736C3" w:rsidRPr="00D15981" w:rsidRDefault="002736C3" w:rsidP="00056315">
      <w:pPr>
        <w:pStyle w:val="Akapitzlist"/>
        <w:numPr>
          <w:ilvl w:val="0"/>
          <w:numId w:val="96"/>
        </w:numPr>
        <w:ind w:left="284" w:hanging="284"/>
        <w:contextualSpacing w:val="0"/>
        <w:jc w:val="both"/>
        <w:rPr>
          <w:spacing w:val="-4"/>
          <w:sz w:val="22"/>
          <w:szCs w:val="22"/>
        </w:rPr>
      </w:pPr>
      <w:r w:rsidRPr="00D15981">
        <w:rPr>
          <w:spacing w:val="-4"/>
          <w:sz w:val="22"/>
          <w:szCs w:val="22"/>
        </w:rPr>
        <w:t xml:space="preserve">Wykonawca będzie opracowywał i przesyłał do Zamawiającego raporty dobowe i miesięczne, o których mowa w </w:t>
      </w:r>
      <w:r w:rsidRPr="00504278">
        <w:rPr>
          <w:spacing w:val="-4"/>
          <w:sz w:val="22"/>
          <w:szCs w:val="22"/>
        </w:rPr>
        <w:t xml:space="preserve">ust. </w:t>
      </w:r>
      <w:r w:rsidR="002C0CBF" w:rsidRPr="00504278">
        <w:rPr>
          <w:spacing w:val="-4"/>
          <w:sz w:val="22"/>
          <w:szCs w:val="22"/>
        </w:rPr>
        <w:t xml:space="preserve">6a i 6b </w:t>
      </w:r>
      <w:r w:rsidRPr="00504278">
        <w:rPr>
          <w:spacing w:val="-4"/>
          <w:sz w:val="22"/>
          <w:szCs w:val="22"/>
        </w:rPr>
        <w:t xml:space="preserve"> Załącznika nr 1</w:t>
      </w:r>
      <w:r w:rsidR="00C3118F" w:rsidRPr="00504278">
        <w:rPr>
          <w:spacing w:val="-4"/>
          <w:sz w:val="22"/>
          <w:szCs w:val="22"/>
        </w:rPr>
        <w:t>d</w:t>
      </w:r>
      <w:r w:rsidRPr="00504278">
        <w:rPr>
          <w:spacing w:val="-4"/>
          <w:sz w:val="22"/>
          <w:szCs w:val="22"/>
        </w:rPr>
        <w:t xml:space="preserve"> do </w:t>
      </w:r>
      <w:r w:rsidR="00687AD4">
        <w:rPr>
          <w:spacing w:val="-4"/>
          <w:sz w:val="22"/>
          <w:szCs w:val="22"/>
        </w:rPr>
        <w:t>SOPZ</w:t>
      </w:r>
      <w:r w:rsidRPr="00504278">
        <w:rPr>
          <w:spacing w:val="-4"/>
          <w:sz w:val="22"/>
          <w:szCs w:val="22"/>
        </w:rPr>
        <w:t>.</w:t>
      </w:r>
    </w:p>
    <w:p w14:paraId="29D3D2A5" w14:textId="77777777"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Na podstawie gromadzonych na bieżąco danych przychodzących z kombajnu Wykonawca zobowiązuje się do opracowywania i przesyłania drogą elektroniczną szczegółowych raportów dobowych i miesięcznych w formie tabelarycznej i wykresowej z pracy kombajnu, które powinny zawierać między innymi: wyliczenie czasu dostępności kombajnu, obciążenia silników, zdarzeń krytycznych itp. </w:t>
      </w:r>
    </w:p>
    <w:p w14:paraId="4545C23A" w14:textId="2175D5F9" w:rsidR="002736C3" w:rsidRPr="00D15981" w:rsidRDefault="002736C3" w:rsidP="00056315">
      <w:pPr>
        <w:pStyle w:val="Akapitzlist"/>
        <w:numPr>
          <w:ilvl w:val="0"/>
          <w:numId w:val="96"/>
        </w:numPr>
        <w:ind w:left="284" w:hanging="284"/>
        <w:contextualSpacing w:val="0"/>
        <w:jc w:val="both"/>
        <w:rPr>
          <w:sz w:val="22"/>
          <w:szCs w:val="22"/>
        </w:rPr>
      </w:pPr>
      <w:r w:rsidRPr="00D15981">
        <w:rPr>
          <w:sz w:val="22"/>
          <w:szCs w:val="22"/>
        </w:rPr>
        <w:t xml:space="preserve">Wykonawca oraz osoby realizujące </w:t>
      </w:r>
      <w:r w:rsidR="0016355B" w:rsidRPr="00D15981">
        <w:rPr>
          <w:sz w:val="22"/>
          <w:szCs w:val="22"/>
        </w:rPr>
        <w:t>U</w:t>
      </w:r>
      <w:r w:rsidRPr="00D15981">
        <w:rPr>
          <w:sz w:val="22"/>
          <w:szCs w:val="22"/>
        </w:rPr>
        <w:t xml:space="preserve">mowę po stronie Wykonawcy zapoznają się z Instrukcją dla Wykonawców, zamieszczoną na stronie </w:t>
      </w:r>
      <w:hyperlink r:id="rId22" w:history="1">
        <w:r w:rsidRPr="00D15981">
          <w:rPr>
            <w:rStyle w:val="Hipercze"/>
            <w:sz w:val="22"/>
            <w:szCs w:val="22"/>
          </w:rPr>
          <w:t>www.pgg.pl</w:t>
        </w:r>
      </w:hyperlink>
      <w:r w:rsidRPr="00D15981">
        <w:rPr>
          <w:sz w:val="22"/>
          <w:szCs w:val="22"/>
        </w:rPr>
        <w:t>.</w:t>
      </w:r>
    </w:p>
    <w:p w14:paraId="203905BC" w14:textId="77777777" w:rsidR="002736C3" w:rsidRPr="00D15981" w:rsidRDefault="002736C3" w:rsidP="00056315">
      <w:pPr>
        <w:widowControl w:val="0"/>
        <w:numPr>
          <w:ilvl w:val="0"/>
          <w:numId w:val="96"/>
        </w:numPr>
        <w:tabs>
          <w:tab w:val="left" w:pos="426"/>
        </w:tabs>
        <w:autoSpaceDE w:val="0"/>
        <w:autoSpaceDN w:val="0"/>
        <w:adjustRightInd w:val="0"/>
        <w:ind w:left="284" w:hanging="284"/>
        <w:jc w:val="both"/>
        <w:rPr>
          <w:sz w:val="22"/>
          <w:szCs w:val="22"/>
        </w:rPr>
      </w:pPr>
      <w:r w:rsidRPr="00D15981">
        <w:rPr>
          <w:iCs/>
          <w:sz w:val="22"/>
          <w:szCs w:val="22"/>
        </w:rPr>
        <w:t xml:space="preserve">Podmiot, który zobowiązał się do udostępnienia </w:t>
      </w:r>
      <w:r w:rsidRPr="00D15981">
        <w:rPr>
          <w:sz w:val="22"/>
          <w:szCs w:val="22"/>
        </w:rPr>
        <w:t xml:space="preserve">zasobów zgodnie z art. 26 ust. 2b ustawy </w:t>
      </w:r>
      <w:proofErr w:type="spellStart"/>
      <w:r w:rsidRPr="00D15981">
        <w:rPr>
          <w:sz w:val="22"/>
          <w:szCs w:val="22"/>
        </w:rPr>
        <w:t>Pzp</w:t>
      </w:r>
      <w:proofErr w:type="spellEnd"/>
      <w:r w:rsidRPr="00D15981">
        <w:rPr>
          <w:sz w:val="22"/>
          <w:szCs w:val="22"/>
        </w:rPr>
        <w:t xml:space="preserve"> </w:t>
      </w:r>
      <w:r w:rsidRPr="00D15981">
        <w:rPr>
          <w:iCs/>
          <w:sz w:val="22"/>
          <w:szCs w:val="22"/>
        </w:rPr>
        <w:t>odpowiada solidarnie z Wykonawcą za szkodę Zamawiającego powstałą wskutek nieudostępnienia tych zasobów.</w:t>
      </w:r>
    </w:p>
    <w:p w14:paraId="69CF117B" w14:textId="1A6755E9" w:rsidR="001016F3" w:rsidRPr="00D15981" w:rsidRDefault="002736C3" w:rsidP="00056315">
      <w:pPr>
        <w:widowControl w:val="0"/>
        <w:numPr>
          <w:ilvl w:val="0"/>
          <w:numId w:val="96"/>
        </w:numPr>
        <w:tabs>
          <w:tab w:val="left" w:pos="426"/>
        </w:tabs>
        <w:ind w:left="284" w:hanging="284"/>
        <w:jc w:val="both"/>
        <w:rPr>
          <w:sz w:val="22"/>
          <w:szCs w:val="22"/>
        </w:rPr>
      </w:pPr>
      <w:r w:rsidRPr="00D15981">
        <w:rPr>
          <w:sz w:val="22"/>
          <w:szCs w:val="22"/>
        </w:rPr>
        <w:t xml:space="preserve">Wykonawcy, którzy złożyli ofertę wspólną odpowiadają solidarnie za wykonanie przedmiotowej </w:t>
      </w:r>
      <w:r w:rsidR="0016355B" w:rsidRPr="00D15981">
        <w:rPr>
          <w:sz w:val="22"/>
          <w:szCs w:val="22"/>
        </w:rPr>
        <w:t>U</w:t>
      </w:r>
      <w:r w:rsidRPr="00D15981">
        <w:rPr>
          <w:sz w:val="22"/>
          <w:szCs w:val="22"/>
        </w:rPr>
        <w:t>mowy.</w:t>
      </w:r>
    </w:p>
    <w:p w14:paraId="43C8A9B4" w14:textId="2736D305" w:rsidR="002C14A4" w:rsidRPr="00D15981" w:rsidRDefault="002E10AF" w:rsidP="00056315">
      <w:pPr>
        <w:widowControl w:val="0"/>
        <w:numPr>
          <w:ilvl w:val="0"/>
          <w:numId w:val="96"/>
        </w:numPr>
        <w:tabs>
          <w:tab w:val="left" w:pos="426"/>
        </w:tabs>
        <w:ind w:left="284" w:hanging="284"/>
        <w:jc w:val="both"/>
        <w:rPr>
          <w:sz w:val="22"/>
          <w:szCs w:val="22"/>
        </w:rPr>
      </w:pPr>
      <w:r w:rsidRPr="00D15981">
        <w:rPr>
          <w:sz w:val="22"/>
          <w:szCs w:val="22"/>
        </w:rPr>
        <w:t xml:space="preserve">Wykonawca </w:t>
      </w:r>
      <w:r w:rsidRPr="00D15981">
        <w:rPr>
          <w:b/>
          <w:bCs/>
          <w:sz w:val="22"/>
          <w:szCs w:val="22"/>
        </w:rPr>
        <w:t xml:space="preserve">zawrze z </w:t>
      </w:r>
      <w:r w:rsidR="000548EE" w:rsidRPr="00D15981">
        <w:rPr>
          <w:b/>
          <w:bCs/>
          <w:sz w:val="22"/>
          <w:szCs w:val="22"/>
        </w:rPr>
        <w:t xml:space="preserve">Zamawiającym </w:t>
      </w:r>
      <w:r w:rsidRPr="00D15981">
        <w:rPr>
          <w:b/>
          <w:bCs/>
          <w:sz w:val="22"/>
          <w:szCs w:val="22"/>
        </w:rPr>
        <w:t xml:space="preserve">odrębną </w:t>
      </w:r>
      <w:r w:rsidR="0016355B" w:rsidRPr="00D15981">
        <w:rPr>
          <w:b/>
          <w:bCs/>
          <w:sz w:val="22"/>
          <w:szCs w:val="22"/>
        </w:rPr>
        <w:t>U</w:t>
      </w:r>
      <w:r w:rsidRPr="00D15981">
        <w:rPr>
          <w:b/>
          <w:bCs/>
          <w:sz w:val="22"/>
          <w:szCs w:val="22"/>
        </w:rPr>
        <w:t>mowę</w:t>
      </w:r>
      <w:r w:rsidRPr="00D15981">
        <w:rPr>
          <w:sz w:val="22"/>
          <w:szCs w:val="22"/>
        </w:rPr>
        <w:t xml:space="preserve"> </w:t>
      </w:r>
      <w:r w:rsidR="00963600" w:rsidRPr="00D15981">
        <w:rPr>
          <w:sz w:val="22"/>
          <w:szCs w:val="22"/>
        </w:rPr>
        <w:t xml:space="preserve">serwisową </w:t>
      </w:r>
      <w:r w:rsidR="008516B3" w:rsidRPr="00D15981">
        <w:rPr>
          <w:sz w:val="22"/>
          <w:szCs w:val="22"/>
        </w:rPr>
        <w:t xml:space="preserve">zgodnie z SOPZ  II – usługi serwisowe </w:t>
      </w:r>
      <w:r w:rsidRPr="00D15981">
        <w:rPr>
          <w:sz w:val="22"/>
          <w:szCs w:val="22"/>
        </w:rPr>
        <w:t xml:space="preserve">na podstawie, której świadczone będą usługi serwisowe w przypadku awarii (niesprawności) powstałych z przyczyn leżących po stronie Zamawiającego. W zawartej umowie na świadczenie usług serwisowych uwzględnione zostaną ceny jednostkowe pakietu wybranych istotnych podzespołów i czynności </w:t>
      </w:r>
      <w:r w:rsidR="00972371" w:rsidRPr="00D15981">
        <w:rPr>
          <w:sz w:val="22"/>
          <w:szCs w:val="22"/>
        </w:rPr>
        <w:t>oraz stawki roboczogodziny (</w:t>
      </w:r>
      <w:r w:rsidR="00972371" w:rsidRPr="00D15981">
        <w:rPr>
          <w:b/>
          <w:bCs/>
          <w:i/>
          <w:iCs/>
          <w:sz w:val="22"/>
          <w:szCs w:val="22"/>
        </w:rPr>
        <w:t>obecnie Załącznik 1h</w:t>
      </w:r>
      <w:r w:rsidR="00972371" w:rsidRPr="00D15981">
        <w:rPr>
          <w:sz w:val="22"/>
          <w:szCs w:val="22"/>
        </w:rPr>
        <w:t xml:space="preserve"> do </w:t>
      </w:r>
      <w:r w:rsidR="00687AD4">
        <w:rPr>
          <w:sz w:val="22"/>
          <w:szCs w:val="22"/>
        </w:rPr>
        <w:t>SOPZ</w:t>
      </w:r>
      <w:r w:rsidR="00972371" w:rsidRPr="00D15981">
        <w:rPr>
          <w:sz w:val="22"/>
          <w:szCs w:val="22"/>
        </w:rPr>
        <w:t>) i części zamiennych</w:t>
      </w:r>
      <w:r w:rsidR="002C14A4" w:rsidRPr="00D15981">
        <w:rPr>
          <w:sz w:val="22"/>
          <w:szCs w:val="22"/>
        </w:rPr>
        <w:t>.</w:t>
      </w:r>
    </w:p>
    <w:p w14:paraId="241F4BE7" w14:textId="5B59600B" w:rsidR="00A57197" w:rsidRPr="00D15981" w:rsidRDefault="002E10AF" w:rsidP="00056315">
      <w:pPr>
        <w:widowControl w:val="0"/>
        <w:numPr>
          <w:ilvl w:val="0"/>
          <w:numId w:val="96"/>
        </w:numPr>
        <w:tabs>
          <w:tab w:val="left" w:pos="426"/>
        </w:tabs>
        <w:ind w:left="284" w:hanging="284"/>
        <w:jc w:val="both"/>
        <w:rPr>
          <w:sz w:val="22"/>
          <w:szCs w:val="22"/>
        </w:rPr>
      </w:pPr>
      <w:bookmarkStart w:id="231" w:name="_Hlk221874051"/>
      <w:r w:rsidRPr="00D15981">
        <w:rPr>
          <w:sz w:val="22"/>
          <w:szCs w:val="22"/>
        </w:rPr>
        <w:t>Umowa</w:t>
      </w:r>
      <w:r w:rsidR="00A57197" w:rsidRPr="00D15981">
        <w:rPr>
          <w:sz w:val="22"/>
          <w:szCs w:val="22"/>
        </w:rPr>
        <w:t xml:space="preserve">, o której mowa w ust. </w:t>
      </w:r>
      <w:r w:rsidR="00972371" w:rsidRPr="00D15981">
        <w:rPr>
          <w:sz w:val="22"/>
          <w:szCs w:val="22"/>
        </w:rPr>
        <w:t>1</w:t>
      </w:r>
      <w:r w:rsidR="00E46CD3" w:rsidRPr="00D15981">
        <w:rPr>
          <w:sz w:val="22"/>
          <w:szCs w:val="22"/>
        </w:rPr>
        <w:t>8</w:t>
      </w:r>
      <w:r w:rsidR="00A57197" w:rsidRPr="00D15981">
        <w:rPr>
          <w:sz w:val="22"/>
          <w:szCs w:val="22"/>
        </w:rPr>
        <w:t xml:space="preserve"> </w:t>
      </w:r>
      <w:r w:rsidRPr="00D15981">
        <w:rPr>
          <w:sz w:val="22"/>
          <w:szCs w:val="22"/>
        </w:rPr>
        <w:t xml:space="preserve">zostanie zawarta </w:t>
      </w:r>
      <w:r w:rsidR="00845F7F" w:rsidRPr="00D15981">
        <w:rPr>
          <w:sz w:val="22"/>
          <w:szCs w:val="22"/>
        </w:rPr>
        <w:t>z Wykonawcą, który jest dostawcą kombajnu objętego niniejszym zamówieniem. C</w:t>
      </w:r>
      <w:r w:rsidR="000548EE" w:rsidRPr="00D15981">
        <w:rPr>
          <w:sz w:val="22"/>
          <w:szCs w:val="22"/>
        </w:rPr>
        <w:t xml:space="preserve">eny w niej określone nie mogą być większe niż zaoferowane w powyższym pakiecie  - zgodnie z wzorem umowy stanowiącym załącznik nr </w:t>
      </w:r>
      <w:r w:rsidR="00D07074" w:rsidRPr="00D15981">
        <w:rPr>
          <w:b/>
          <w:bCs/>
          <w:sz w:val="22"/>
          <w:szCs w:val="22"/>
        </w:rPr>
        <w:t xml:space="preserve">9 </w:t>
      </w:r>
      <w:r w:rsidR="007748AF" w:rsidRPr="00D15981">
        <w:rPr>
          <w:sz w:val="22"/>
          <w:szCs w:val="22"/>
        </w:rPr>
        <w:t>d</w:t>
      </w:r>
      <w:r w:rsidR="000548EE" w:rsidRPr="00D15981">
        <w:rPr>
          <w:sz w:val="22"/>
          <w:szCs w:val="22"/>
        </w:rPr>
        <w:t>o SWZ</w:t>
      </w:r>
      <w:r w:rsidR="002C14A4" w:rsidRPr="00D15981">
        <w:rPr>
          <w:sz w:val="22"/>
          <w:szCs w:val="22"/>
        </w:rPr>
        <w:t xml:space="preserve"> </w:t>
      </w:r>
      <w:r w:rsidR="002C14A4" w:rsidRPr="00D15981">
        <w:rPr>
          <w:i/>
          <w:iCs/>
          <w:sz w:val="22"/>
          <w:szCs w:val="22"/>
        </w:rPr>
        <w:t>(po uwzględnieniu zasad po aukcji wg mechanizmu jak w Części XVII ust. 23)</w:t>
      </w:r>
      <w:r w:rsidR="00A7748C" w:rsidRPr="00D15981">
        <w:rPr>
          <w:sz w:val="22"/>
          <w:szCs w:val="22"/>
        </w:rPr>
        <w:t>/niniejszej Umowy</w:t>
      </w:r>
      <w:r w:rsidR="002C14A4" w:rsidRPr="00D15981">
        <w:rPr>
          <w:i/>
          <w:iCs/>
          <w:sz w:val="22"/>
          <w:szCs w:val="22"/>
        </w:rPr>
        <w:t>.</w:t>
      </w:r>
      <w:r w:rsidR="002C14A4" w:rsidRPr="00D15981">
        <w:rPr>
          <w:b/>
          <w:sz w:val="22"/>
          <w:szCs w:val="22"/>
        </w:rPr>
        <w:t xml:space="preserve">  </w:t>
      </w:r>
      <w:bookmarkEnd w:id="231"/>
    </w:p>
    <w:p w14:paraId="3D908F95" w14:textId="2466F93C" w:rsidR="002E10AF" w:rsidRPr="00D15981" w:rsidRDefault="00A57197" w:rsidP="00056315">
      <w:pPr>
        <w:widowControl w:val="0"/>
        <w:numPr>
          <w:ilvl w:val="0"/>
          <w:numId w:val="96"/>
        </w:numPr>
        <w:shd w:val="clear" w:color="auto" w:fill="FFFFFF" w:themeFill="background1"/>
        <w:tabs>
          <w:tab w:val="left" w:pos="426"/>
        </w:tabs>
        <w:ind w:left="284" w:hanging="284"/>
        <w:jc w:val="both"/>
        <w:rPr>
          <w:sz w:val="22"/>
          <w:szCs w:val="22"/>
        </w:rPr>
      </w:pPr>
      <w:r w:rsidRPr="00D15981">
        <w:rPr>
          <w:sz w:val="22"/>
          <w:szCs w:val="22"/>
        </w:rPr>
        <w:t>Wykonawca ponosi pełną odpowiedzialność odszkodowawczą za wszelkie szkody powstałe z jego winy w związku z realizacją Umowy, w tym w stosunku do własnych pracowników, Podwykonawców oraz osób trzecich</w:t>
      </w:r>
      <w:r w:rsidR="000548EE" w:rsidRPr="00D15981">
        <w:rPr>
          <w:sz w:val="22"/>
          <w:szCs w:val="22"/>
        </w:rPr>
        <w:t xml:space="preserve"> </w:t>
      </w:r>
    </w:p>
    <w:p w14:paraId="2C0F9087" w14:textId="77777777" w:rsidR="00915DA4" w:rsidRPr="00D15981" w:rsidRDefault="00915DA4" w:rsidP="00915DA4">
      <w:pPr>
        <w:widowControl w:val="0"/>
        <w:tabs>
          <w:tab w:val="left" w:pos="426"/>
        </w:tabs>
        <w:jc w:val="both"/>
        <w:rPr>
          <w:sz w:val="22"/>
          <w:szCs w:val="22"/>
        </w:rPr>
      </w:pPr>
    </w:p>
    <w:p w14:paraId="711C6B4B" w14:textId="078F766B" w:rsidR="00915DA4" w:rsidRPr="00D15981" w:rsidRDefault="00915DA4" w:rsidP="00915DA4">
      <w:pPr>
        <w:pStyle w:val="Nagwek1"/>
        <w:spacing w:before="0"/>
        <w:ind w:left="432"/>
        <w:jc w:val="center"/>
        <w:rPr>
          <w:rFonts w:ascii="Times New Roman" w:hAnsi="Times New Roman" w:cs="Times New Roman"/>
          <w:color w:val="auto"/>
          <w:sz w:val="22"/>
          <w:szCs w:val="22"/>
        </w:rPr>
      </w:pPr>
      <w:bookmarkStart w:id="232" w:name="_Toc238454512"/>
      <w:bookmarkStart w:id="233" w:name="_Toc238454628"/>
      <w:bookmarkStart w:id="234" w:name="_Toc238533829"/>
      <w:r w:rsidRPr="00D15981">
        <w:rPr>
          <w:rFonts w:ascii="Times New Roman" w:hAnsi="Times New Roman" w:cs="Times New Roman"/>
          <w:color w:val="auto"/>
          <w:sz w:val="22"/>
          <w:szCs w:val="22"/>
        </w:rPr>
        <w:t>§</w:t>
      </w:r>
      <w:r w:rsidR="008D6328" w:rsidRPr="00D15981">
        <w:rPr>
          <w:rFonts w:ascii="Times New Roman" w:hAnsi="Times New Roman" w:cs="Times New Roman"/>
          <w:color w:val="auto"/>
          <w:sz w:val="22"/>
          <w:szCs w:val="22"/>
        </w:rPr>
        <w:t>10</w:t>
      </w:r>
      <w:r w:rsidRPr="00D15981">
        <w:rPr>
          <w:rFonts w:ascii="Times New Roman" w:hAnsi="Times New Roman" w:cs="Times New Roman"/>
          <w:color w:val="auto"/>
          <w:sz w:val="22"/>
          <w:szCs w:val="22"/>
        </w:rPr>
        <w:t>. Obowiązki Zamawiającego</w:t>
      </w:r>
      <w:bookmarkEnd w:id="232"/>
      <w:bookmarkEnd w:id="233"/>
      <w:bookmarkEnd w:id="234"/>
      <w:r w:rsidRPr="00D15981">
        <w:rPr>
          <w:rFonts w:ascii="Times New Roman" w:hAnsi="Times New Roman" w:cs="Times New Roman"/>
          <w:color w:val="auto"/>
          <w:sz w:val="22"/>
          <w:szCs w:val="22"/>
        </w:rPr>
        <w:t xml:space="preserve"> </w:t>
      </w:r>
    </w:p>
    <w:p w14:paraId="748D284A" w14:textId="77777777" w:rsidR="00831884" w:rsidRPr="00D15981" w:rsidRDefault="00831884" w:rsidP="00831884">
      <w:pPr>
        <w:pStyle w:val="Akapitzlist"/>
        <w:ind w:left="360"/>
        <w:jc w:val="center"/>
        <w:rPr>
          <w:i/>
          <w:iCs/>
          <w:sz w:val="22"/>
          <w:szCs w:val="22"/>
        </w:rPr>
      </w:pPr>
      <w:r w:rsidRPr="00D15981">
        <w:rPr>
          <w:i/>
          <w:iCs/>
          <w:sz w:val="22"/>
          <w:szCs w:val="22"/>
        </w:rPr>
        <w:t>Obowiązki Zamawiającego (w okresie pięcioletnim, liczonym od daty pierwszego uruchomienia kombajnu)</w:t>
      </w:r>
    </w:p>
    <w:p w14:paraId="1404C9DE" w14:textId="77777777" w:rsidR="00831884" w:rsidRPr="00D15981" w:rsidRDefault="00831884" w:rsidP="00056315">
      <w:pPr>
        <w:pStyle w:val="Akapitzlist"/>
        <w:numPr>
          <w:ilvl w:val="0"/>
          <w:numId w:val="98"/>
        </w:numPr>
        <w:contextualSpacing w:val="0"/>
        <w:jc w:val="both"/>
        <w:rPr>
          <w:sz w:val="22"/>
          <w:szCs w:val="22"/>
        </w:rPr>
      </w:pPr>
      <w:r w:rsidRPr="00D15981">
        <w:rPr>
          <w:sz w:val="22"/>
          <w:szCs w:val="22"/>
        </w:rPr>
        <w:t xml:space="preserve">Zamawiający zobowiązuje się do eksploatacji przedmiot Dostawy zgodnie z jego przeznaczeniem oraz dokumentacją </w:t>
      </w:r>
      <w:proofErr w:type="spellStart"/>
      <w:r w:rsidRPr="00D15981">
        <w:rPr>
          <w:sz w:val="22"/>
          <w:szCs w:val="22"/>
        </w:rPr>
        <w:t>techniczno</w:t>
      </w:r>
      <w:proofErr w:type="spellEnd"/>
      <w:r w:rsidRPr="00D15981">
        <w:rPr>
          <w:sz w:val="22"/>
          <w:szCs w:val="22"/>
        </w:rPr>
        <w:t xml:space="preserve"> – ruchową albo fabryczną instrukcją obsługi i konserwacji.</w:t>
      </w:r>
    </w:p>
    <w:p w14:paraId="16C109CA" w14:textId="77777777" w:rsidR="00831884" w:rsidRPr="00D15981" w:rsidRDefault="00831884" w:rsidP="00056315">
      <w:pPr>
        <w:pStyle w:val="Akapitzlist"/>
        <w:numPr>
          <w:ilvl w:val="0"/>
          <w:numId w:val="98"/>
        </w:numPr>
        <w:contextualSpacing w:val="0"/>
        <w:jc w:val="both"/>
        <w:rPr>
          <w:sz w:val="22"/>
          <w:szCs w:val="22"/>
        </w:rPr>
      </w:pPr>
      <w:r w:rsidRPr="00D15981">
        <w:rPr>
          <w:sz w:val="22"/>
          <w:szCs w:val="22"/>
        </w:rPr>
        <w:t>Zamawiający będzie wykonywał na własny koszt czynności przeglądowe i konserwacyjne przedmiotu Dostawy, wynikające z dokumentacji techniczno-ruchowej albo instrukcji bezpiecznego stosowania przedmiotów Dostawy.</w:t>
      </w:r>
    </w:p>
    <w:p w14:paraId="06A15072" w14:textId="3BD7EAD4" w:rsidR="00831884" w:rsidRPr="00D15981" w:rsidRDefault="00831884" w:rsidP="00056315">
      <w:pPr>
        <w:pStyle w:val="Akapitzlist"/>
        <w:numPr>
          <w:ilvl w:val="0"/>
          <w:numId w:val="98"/>
        </w:numPr>
        <w:contextualSpacing w:val="0"/>
        <w:jc w:val="both"/>
        <w:rPr>
          <w:sz w:val="22"/>
          <w:szCs w:val="22"/>
        </w:rPr>
      </w:pPr>
      <w:r w:rsidRPr="00D15981">
        <w:rPr>
          <w:sz w:val="22"/>
          <w:szCs w:val="22"/>
        </w:rPr>
        <w:t>W związku z dokonywanymi przez Wykonawc</w:t>
      </w:r>
      <w:r w:rsidR="0073629B" w:rsidRPr="00D15981">
        <w:rPr>
          <w:sz w:val="22"/>
          <w:szCs w:val="22"/>
        </w:rPr>
        <w:t>ę</w:t>
      </w:r>
      <w:r w:rsidRPr="00D15981">
        <w:rPr>
          <w:sz w:val="22"/>
          <w:szCs w:val="22"/>
        </w:rPr>
        <w:t xml:space="preserve"> naprawami serwisowymi Zamawiający zobowiązany jest do</w:t>
      </w:r>
      <w:r w:rsidR="0073629B" w:rsidRPr="00D15981">
        <w:rPr>
          <w:sz w:val="22"/>
          <w:szCs w:val="22"/>
        </w:rPr>
        <w:t xml:space="preserve"> przestrzegania zapisów zgodnie z  zapisami  § 8 </w:t>
      </w:r>
      <w:r w:rsidR="009818DC" w:rsidRPr="00D15981">
        <w:rPr>
          <w:sz w:val="22"/>
          <w:szCs w:val="22"/>
        </w:rPr>
        <w:t>U</w:t>
      </w:r>
      <w:r w:rsidR="0073629B" w:rsidRPr="00D15981">
        <w:rPr>
          <w:sz w:val="22"/>
          <w:szCs w:val="22"/>
        </w:rPr>
        <w:t xml:space="preserve">mowy </w:t>
      </w:r>
      <w:r w:rsidR="0073629B" w:rsidRPr="00D15981">
        <w:rPr>
          <w:i/>
          <w:iCs/>
          <w:sz w:val="22"/>
          <w:szCs w:val="22"/>
        </w:rPr>
        <w:t>(Realizacja przedmiotu umowy w zakresie usług serwisowych</w:t>
      </w:r>
      <w:r w:rsidR="0073629B" w:rsidRPr="00D15981">
        <w:rPr>
          <w:sz w:val="22"/>
          <w:szCs w:val="22"/>
        </w:rPr>
        <w:t>).</w:t>
      </w:r>
    </w:p>
    <w:p w14:paraId="690AFF27" w14:textId="13F9FA0B" w:rsidR="00831884" w:rsidRPr="00D15981" w:rsidRDefault="00831884" w:rsidP="00056315">
      <w:pPr>
        <w:pStyle w:val="Akapitzlist"/>
        <w:numPr>
          <w:ilvl w:val="0"/>
          <w:numId w:val="98"/>
        </w:numPr>
        <w:contextualSpacing w:val="0"/>
        <w:jc w:val="both"/>
        <w:rPr>
          <w:strike/>
          <w:sz w:val="22"/>
          <w:szCs w:val="22"/>
          <w:u w:val="single"/>
        </w:rPr>
      </w:pPr>
      <w:r w:rsidRPr="00D15981">
        <w:rPr>
          <w:sz w:val="22"/>
          <w:szCs w:val="22"/>
        </w:rPr>
        <w:lastRenderedPageBreak/>
        <w:t>Do obowiązków Zamawiającego należy udostępnienie pracownikom Wykonawcy możliwości korzystania z zaplecza socjalnego (łaźnie, szatnie) oraz objęcie ewidencją markowni (RCP) w czasie kontroli pracy przedmiotu dostawy lub wykonywania usługi serwisowe</w:t>
      </w:r>
      <w:r w:rsidR="0074732A" w:rsidRPr="00D15981">
        <w:rPr>
          <w:sz w:val="22"/>
          <w:szCs w:val="22"/>
        </w:rPr>
        <w:t xml:space="preserve"> – nieodpłatnie</w:t>
      </w:r>
      <w:r w:rsidRPr="00D15981">
        <w:rPr>
          <w:sz w:val="22"/>
          <w:szCs w:val="22"/>
        </w:rPr>
        <w:t>.</w:t>
      </w:r>
    </w:p>
    <w:p w14:paraId="52C471D3" w14:textId="77777777" w:rsidR="00915DA4" w:rsidRPr="00D15981" w:rsidRDefault="00915DA4" w:rsidP="00915DA4">
      <w:pPr>
        <w:pStyle w:val="Akapitzlist"/>
        <w:ind w:left="360"/>
        <w:contextualSpacing w:val="0"/>
        <w:jc w:val="both"/>
        <w:rPr>
          <w:strike/>
          <w:sz w:val="22"/>
          <w:szCs w:val="22"/>
          <w:u w:val="single"/>
        </w:rPr>
      </w:pPr>
    </w:p>
    <w:p w14:paraId="14CA788D" w14:textId="1B7F8450" w:rsidR="00915DA4" w:rsidRPr="00D15981" w:rsidRDefault="009818DC" w:rsidP="00915DA4">
      <w:pPr>
        <w:pStyle w:val="Nagwek1"/>
        <w:spacing w:before="0"/>
        <w:ind w:left="432"/>
        <w:jc w:val="center"/>
        <w:rPr>
          <w:rFonts w:ascii="Times New Roman" w:hAnsi="Times New Roman" w:cs="Times New Roman"/>
          <w:color w:val="auto"/>
          <w:sz w:val="22"/>
          <w:szCs w:val="22"/>
        </w:rPr>
      </w:pPr>
      <w:bookmarkStart w:id="235" w:name="_Toc238454513"/>
      <w:bookmarkStart w:id="236" w:name="_Toc238454629"/>
      <w:bookmarkStart w:id="237" w:name="_Toc238533830"/>
      <w:r w:rsidRPr="00D15981">
        <w:rPr>
          <w:rFonts w:ascii="Times New Roman" w:hAnsi="Times New Roman" w:cs="Times New Roman"/>
          <w:color w:val="auto"/>
          <w:sz w:val="22"/>
          <w:szCs w:val="22"/>
        </w:rPr>
        <w:t>§</w:t>
      </w:r>
      <w:r w:rsidR="008D6328" w:rsidRPr="00D15981">
        <w:rPr>
          <w:rFonts w:ascii="Times New Roman" w:hAnsi="Times New Roman" w:cs="Times New Roman"/>
          <w:color w:val="auto"/>
          <w:sz w:val="22"/>
          <w:szCs w:val="22"/>
        </w:rPr>
        <w:t>11</w:t>
      </w:r>
      <w:r w:rsidR="00915DA4" w:rsidRPr="00D15981">
        <w:rPr>
          <w:rFonts w:ascii="Times New Roman" w:hAnsi="Times New Roman" w:cs="Times New Roman"/>
          <w:color w:val="auto"/>
          <w:sz w:val="22"/>
          <w:szCs w:val="22"/>
        </w:rPr>
        <w:t>. Obowiązki Stron wynikające z ustawy Prawo Geologiczne i Górnicze</w:t>
      </w:r>
      <w:bookmarkEnd w:id="235"/>
      <w:bookmarkEnd w:id="236"/>
      <w:bookmarkEnd w:id="237"/>
      <w:r w:rsidR="00915DA4" w:rsidRPr="00D15981">
        <w:rPr>
          <w:rFonts w:ascii="Times New Roman" w:hAnsi="Times New Roman" w:cs="Times New Roman"/>
          <w:color w:val="auto"/>
          <w:sz w:val="22"/>
          <w:szCs w:val="22"/>
        </w:rPr>
        <w:t xml:space="preserve"> </w:t>
      </w:r>
    </w:p>
    <w:p w14:paraId="68CE5C85" w14:textId="65760DBB" w:rsidR="008D6328" w:rsidRPr="00D15981" w:rsidRDefault="00BC4C0B" w:rsidP="008D6328">
      <w:pPr>
        <w:jc w:val="both"/>
        <w:rPr>
          <w:sz w:val="22"/>
          <w:szCs w:val="22"/>
        </w:rPr>
      </w:pPr>
      <w:r w:rsidRPr="00D15981">
        <w:rPr>
          <w:sz w:val="22"/>
          <w:szCs w:val="22"/>
        </w:rPr>
        <w:t xml:space="preserve">Zgodnie z Załącznikiem 1 c do </w:t>
      </w:r>
      <w:r w:rsidR="00687AD4">
        <w:rPr>
          <w:sz w:val="22"/>
          <w:szCs w:val="22"/>
        </w:rPr>
        <w:t>SOPZ</w:t>
      </w:r>
      <w:r w:rsidRPr="00D15981">
        <w:rPr>
          <w:sz w:val="22"/>
          <w:szCs w:val="22"/>
        </w:rPr>
        <w:t>.</w:t>
      </w:r>
    </w:p>
    <w:p w14:paraId="44D3DEBC" w14:textId="77777777" w:rsidR="00BC4C0B" w:rsidRPr="00D15981" w:rsidRDefault="00BC4C0B" w:rsidP="008D6328">
      <w:pPr>
        <w:jc w:val="both"/>
        <w:rPr>
          <w:sz w:val="22"/>
          <w:szCs w:val="22"/>
        </w:rPr>
      </w:pPr>
    </w:p>
    <w:p w14:paraId="32FF6E3B" w14:textId="032DD7EE" w:rsidR="008D6328" w:rsidRPr="00D15981" w:rsidRDefault="008D6328" w:rsidP="009D085B">
      <w:pPr>
        <w:pStyle w:val="Nagwek1"/>
        <w:spacing w:before="0"/>
        <w:ind w:left="432"/>
        <w:jc w:val="center"/>
        <w:rPr>
          <w:rFonts w:ascii="Times New Roman" w:hAnsi="Times New Roman" w:cs="Times New Roman"/>
          <w:color w:val="auto"/>
          <w:sz w:val="22"/>
          <w:szCs w:val="22"/>
        </w:rPr>
      </w:pPr>
      <w:bookmarkStart w:id="238" w:name="_Toc238454514"/>
      <w:bookmarkStart w:id="239" w:name="_Toc238454630"/>
      <w:bookmarkStart w:id="240" w:name="_Toc238533831"/>
      <w:bookmarkStart w:id="241" w:name="_Toc65677249"/>
      <w:r w:rsidRPr="00D15981">
        <w:rPr>
          <w:rFonts w:ascii="Times New Roman" w:hAnsi="Times New Roman" w:cs="Times New Roman"/>
          <w:color w:val="auto"/>
          <w:sz w:val="22"/>
          <w:szCs w:val="22"/>
        </w:rPr>
        <w:t>§ 12. Zabezpieczenie należytego wykonania umowy</w:t>
      </w:r>
      <w:bookmarkEnd w:id="238"/>
      <w:bookmarkEnd w:id="239"/>
      <w:bookmarkEnd w:id="240"/>
    </w:p>
    <w:p w14:paraId="3B00BEFE" w14:textId="77777777" w:rsidR="008D6328" w:rsidRPr="00D15981" w:rsidRDefault="008D6328" w:rsidP="008D6328">
      <w:pPr>
        <w:spacing w:line="259" w:lineRule="auto"/>
        <w:ind w:left="357"/>
        <w:jc w:val="both"/>
        <w:rPr>
          <w:sz w:val="22"/>
          <w:szCs w:val="22"/>
        </w:rPr>
      </w:pPr>
      <w:r w:rsidRPr="00D15981">
        <w:rPr>
          <w:sz w:val="22"/>
          <w:szCs w:val="22"/>
        </w:rPr>
        <w:t>Zamawiający nie wymaga zabezpieczenia należytego wykonania Umowy.</w:t>
      </w:r>
    </w:p>
    <w:p w14:paraId="5961A083" w14:textId="77777777" w:rsidR="008D6328" w:rsidRPr="00D15981" w:rsidRDefault="008D6328" w:rsidP="008D6328">
      <w:pPr>
        <w:spacing w:line="259" w:lineRule="auto"/>
        <w:ind w:left="357"/>
        <w:jc w:val="both"/>
        <w:rPr>
          <w:sz w:val="22"/>
          <w:szCs w:val="22"/>
        </w:rPr>
      </w:pPr>
    </w:p>
    <w:p w14:paraId="0B682832" w14:textId="6A8592A2" w:rsidR="008D6328" w:rsidRPr="00D15981" w:rsidRDefault="008D6328" w:rsidP="008D6328">
      <w:pPr>
        <w:pStyle w:val="Nagwek1"/>
        <w:spacing w:before="0"/>
        <w:ind w:left="432"/>
        <w:jc w:val="center"/>
        <w:rPr>
          <w:rFonts w:ascii="Times New Roman" w:hAnsi="Times New Roman" w:cs="Times New Roman"/>
          <w:color w:val="auto"/>
          <w:sz w:val="22"/>
          <w:szCs w:val="22"/>
        </w:rPr>
      </w:pPr>
      <w:bookmarkStart w:id="242" w:name="_Toc238454515"/>
      <w:bookmarkStart w:id="243" w:name="_Toc238454631"/>
      <w:bookmarkStart w:id="244" w:name="_Toc238533832"/>
      <w:r w:rsidRPr="00D15981">
        <w:rPr>
          <w:rFonts w:ascii="Times New Roman" w:hAnsi="Times New Roman" w:cs="Times New Roman"/>
          <w:color w:val="auto"/>
          <w:sz w:val="22"/>
          <w:szCs w:val="22"/>
        </w:rPr>
        <w:t>§ 13. Wymagania dotyczące zatrudnienia</w:t>
      </w:r>
      <w:bookmarkEnd w:id="242"/>
      <w:bookmarkEnd w:id="243"/>
      <w:bookmarkEnd w:id="244"/>
    </w:p>
    <w:p w14:paraId="7CB3D4CF" w14:textId="26209E6C" w:rsidR="008D6328" w:rsidRPr="00D15981" w:rsidRDefault="008D6328" w:rsidP="00C8444A">
      <w:pPr>
        <w:pStyle w:val="Akapitzlist"/>
        <w:numPr>
          <w:ilvl w:val="0"/>
          <w:numId w:val="125"/>
        </w:numPr>
        <w:spacing w:line="259" w:lineRule="auto"/>
        <w:ind w:left="284" w:hanging="284"/>
        <w:jc w:val="both"/>
        <w:rPr>
          <w:sz w:val="22"/>
          <w:szCs w:val="22"/>
        </w:rPr>
      </w:pPr>
      <w:r w:rsidRPr="00D15981">
        <w:rPr>
          <w:sz w:val="22"/>
          <w:szCs w:val="22"/>
        </w:rPr>
        <w:t>Zamawiający wymaga zatrudnienia do realizacji zamówienia pracowników na podstawie umowy o pracę.</w:t>
      </w:r>
    </w:p>
    <w:p w14:paraId="24789D24" w14:textId="77777777" w:rsidR="00AE6183" w:rsidRPr="00D15981" w:rsidRDefault="00AE6183" w:rsidP="00C8444A">
      <w:pPr>
        <w:pStyle w:val="Akapitzlist"/>
        <w:numPr>
          <w:ilvl w:val="0"/>
          <w:numId w:val="125"/>
        </w:numPr>
        <w:spacing w:line="259" w:lineRule="auto"/>
        <w:ind w:left="284" w:hanging="284"/>
        <w:jc w:val="both"/>
        <w:rPr>
          <w:iCs/>
          <w:sz w:val="22"/>
          <w:szCs w:val="22"/>
        </w:rPr>
      </w:pPr>
      <w:r w:rsidRPr="00D15981">
        <w:rPr>
          <w:iCs/>
          <w:sz w:val="22"/>
          <w:szCs w:val="22"/>
        </w:rPr>
        <w:t>Jeżeli wykonanie czynności w zakresie realizacji zamówienia polega na wykonywaniu przez osoby pracy w sposób określony w art. 22 § 1 ustawy z dnia 26 czerwca 1974r. – Kodeks pracy Zamawiający wymaga zatrudnienia tych osób przez Wykonawcy lub Podwykonawcę na podstawie umowy o pracę.</w:t>
      </w:r>
    </w:p>
    <w:p w14:paraId="19F809B4" w14:textId="57F671CD" w:rsidR="008D6328" w:rsidRPr="00D15981" w:rsidRDefault="008D6328" w:rsidP="00C8444A">
      <w:pPr>
        <w:pStyle w:val="Akapitzlist"/>
        <w:numPr>
          <w:ilvl w:val="0"/>
          <w:numId w:val="125"/>
        </w:numPr>
        <w:spacing w:line="259" w:lineRule="auto"/>
        <w:ind w:left="284" w:hanging="284"/>
        <w:jc w:val="both"/>
        <w:rPr>
          <w:sz w:val="22"/>
          <w:szCs w:val="22"/>
        </w:rPr>
      </w:pPr>
      <w:r w:rsidRPr="00D15981">
        <w:rPr>
          <w:bCs/>
          <w:sz w:val="22"/>
          <w:szCs w:val="22"/>
        </w:rPr>
        <w:t>Wykonawca zobowiązuje się do zatrudniania osób posługujących się językiem polskim w mowie i piśmie w stopniu umożliwiającym porozumiewanie się na terenie Zamawiającego.</w:t>
      </w:r>
    </w:p>
    <w:p w14:paraId="5B9905A5" w14:textId="77777777" w:rsidR="008D6328" w:rsidRPr="00D15981" w:rsidRDefault="008D6328" w:rsidP="00C8444A">
      <w:pPr>
        <w:numPr>
          <w:ilvl w:val="0"/>
          <w:numId w:val="125"/>
        </w:numPr>
        <w:ind w:left="284" w:hanging="284"/>
        <w:contextualSpacing/>
        <w:jc w:val="both"/>
        <w:rPr>
          <w:sz w:val="22"/>
          <w:szCs w:val="22"/>
        </w:rPr>
      </w:pPr>
      <w:r w:rsidRPr="00D15981">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p>
    <w:p w14:paraId="187A812E" w14:textId="77777777" w:rsidR="008D6328" w:rsidRPr="00D15981" w:rsidRDefault="008D6328" w:rsidP="00C8444A">
      <w:pPr>
        <w:numPr>
          <w:ilvl w:val="0"/>
          <w:numId w:val="125"/>
        </w:numPr>
        <w:ind w:left="284" w:hanging="284"/>
        <w:contextualSpacing/>
        <w:jc w:val="both"/>
        <w:rPr>
          <w:sz w:val="22"/>
          <w:szCs w:val="22"/>
        </w:rPr>
      </w:pPr>
      <w:r w:rsidRPr="00D15981">
        <w:rPr>
          <w:sz w:val="22"/>
          <w:szCs w:val="22"/>
        </w:rPr>
        <w:t xml:space="preserve">Wykonawca przed rozpoczęciem realizacji zamówienia oraz w przypadku każdej zmiany pracowników skierowanych do realizacji zamówienia, przekaże Zamawiającemu wykaz pracowników, którzy będą realizowali zamówienie na terenie zakładu górniczego. Zamawiający w terminie do 3 dni od otrzymania wykazu może odmówić dopuszczenia do realizacji zamówienia pracowników Wykonawcy, którzy byli pracownikami Polskiej Grupy Górniczej a stosunek pracy został z nimi rozwiązany na podstawie artykułu 52 § 1 pkt. 1) i 3) Kodeksu Pracy. </w:t>
      </w:r>
    </w:p>
    <w:p w14:paraId="2EBA8D51" w14:textId="1CC9D64B" w:rsidR="008D6328" w:rsidRPr="00D15981" w:rsidRDefault="008D6328" w:rsidP="00C8444A">
      <w:pPr>
        <w:numPr>
          <w:ilvl w:val="0"/>
          <w:numId w:val="125"/>
        </w:numPr>
        <w:ind w:left="284" w:hanging="284"/>
        <w:contextualSpacing/>
        <w:jc w:val="both"/>
        <w:rPr>
          <w:sz w:val="22"/>
          <w:szCs w:val="22"/>
        </w:rPr>
      </w:pPr>
      <w:r w:rsidRPr="00D15981">
        <w:rPr>
          <w:sz w:val="22"/>
          <w:szCs w:val="22"/>
        </w:rPr>
        <w:t xml:space="preserve">W przypadku odmowy dopuszczenia do realizacji zamówienia pracowników ze względu na okoliczności określone w ust. </w:t>
      </w:r>
      <w:r w:rsidR="00401229">
        <w:rPr>
          <w:sz w:val="22"/>
          <w:szCs w:val="22"/>
        </w:rPr>
        <w:t>5</w:t>
      </w:r>
      <w:r w:rsidRPr="00D15981">
        <w:rPr>
          <w:sz w:val="22"/>
          <w:szCs w:val="22"/>
        </w:rPr>
        <w:t xml:space="preserve"> Wykonawca jest zobowiązany zabezpieczyć prawidłową i terminową realizację zamówienia przy zatrudnieniu innych osób.</w:t>
      </w:r>
    </w:p>
    <w:p w14:paraId="45CC1A77" w14:textId="71DB4043" w:rsidR="008D6328" w:rsidRPr="00D15981" w:rsidRDefault="008D6328" w:rsidP="00C8444A">
      <w:pPr>
        <w:numPr>
          <w:ilvl w:val="0"/>
          <w:numId w:val="125"/>
        </w:numPr>
        <w:ind w:left="284" w:hanging="284"/>
        <w:contextualSpacing/>
        <w:jc w:val="both"/>
        <w:rPr>
          <w:sz w:val="22"/>
          <w:szCs w:val="22"/>
        </w:rPr>
      </w:pPr>
      <w:r w:rsidRPr="00D15981">
        <w:rPr>
          <w:sz w:val="22"/>
          <w:szCs w:val="22"/>
        </w:rPr>
        <w:t>Postanowienia Umowy, w których mowa jest o pracownikach Wykonawcy odnoszą się również do pracowników Podwykonawcy.</w:t>
      </w:r>
    </w:p>
    <w:p w14:paraId="202A4087" w14:textId="409AA85E" w:rsidR="00D44305" w:rsidRPr="00D15981" w:rsidRDefault="00D44305" w:rsidP="009D085B">
      <w:pPr>
        <w:pStyle w:val="Nagwek1"/>
        <w:spacing w:before="0"/>
        <w:ind w:left="432"/>
        <w:jc w:val="center"/>
        <w:rPr>
          <w:rFonts w:ascii="Times New Roman" w:hAnsi="Times New Roman" w:cs="Times New Roman"/>
          <w:color w:val="auto"/>
          <w:sz w:val="22"/>
          <w:szCs w:val="22"/>
        </w:rPr>
      </w:pPr>
    </w:p>
    <w:p w14:paraId="0FFA4DB1" w14:textId="2C7D06E4" w:rsidR="003A1051" w:rsidRPr="00D15981" w:rsidRDefault="003A1051" w:rsidP="009D085B">
      <w:pPr>
        <w:pStyle w:val="Nagwek1"/>
        <w:spacing w:before="0"/>
        <w:ind w:left="432"/>
        <w:jc w:val="center"/>
        <w:rPr>
          <w:rFonts w:ascii="Times New Roman" w:hAnsi="Times New Roman" w:cs="Times New Roman"/>
          <w:color w:val="auto"/>
          <w:sz w:val="22"/>
          <w:szCs w:val="22"/>
        </w:rPr>
      </w:pPr>
      <w:bookmarkStart w:id="245" w:name="_Toc238454516"/>
      <w:bookmarkStart w:id="246" w:name="_Toc238454632"/>
      <w:bookmarkStart w:id="247" w:name="_Toc238533833"/>
      <w:r w:rsidRPr="00D15981">
        <w:rPr>
          <w:rFonts w:ascii="Times New Roman" w:hAnsi="Times New Roman" w:cs="Times New Roman"/>
          <w:color w:val="auto"/>
          <w:sz w:val="22"/>
          <w:szCs w:val="22"/>
        </w:rPr>
        <w:t xml:space="preserve">§ </w:t>
      </w:r>
      <w:r w:rsidR="000140BC" w:rsidRPr="00D15981">
        <w:rPr>
          <w:rFonts w:ascii="Times New Roman" w:hAnsi="Times New Roman" w:cs="Times New Roman"/>
          <w:color w:val="auto"/>
          <w:sz w:val="22"/>
          <w:szCs w:val="22"/>
        </w:rPr>
        <w:t>1</w:t>
      </w:r>
      <w:r w:rsidR="008D6328" w:rsidRPr="00D15981">
        <w:rPr>
          <w:rFonts w:ascii="Times New Roman" w:hAnsi="Times New Roman" w:cs="Times New Roman"/>
          <w:color w:val="auto"/>
          <w:sz w:val="22"/>
          <w:szCs w:val="22"/>
        </w:rPr>
        <w:t>4</w:t>
      </w:r>
      <w:r w:rsidR="000140BC" w:rsidRPr="00D15981">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Podwykonawstwo</w:t>
      </w:r>
      <w:bookmarkEnd w:id="241"/>
      <w:bookmarkEnd w:id="245"/>
      <w:bookmarkEnd w:id="246"/>
      <w:bookmarkEnd w:id="247"/>
    </w:p>
    <w:p w14:paraId="37A7A8B3" w14:textId="77777777" w:rsidR="00224CEF" w:rsidRPr="00A33BF6" w:rsidRDefault="00224CEF" w:rsidP="003573D1">
      <w:pPr>
        <w:numPr>
          <w:ilvl w:val="0"/>
          <w:numId w:val="180"/>
        </w:numPr>
        <w:ind w:left="284" w:hanging="284"/>
        <w:jc w:val="both"/>
        <w:rPr>
          <w:sz w:val="22"/>
          <w:szCs w:val="22"/>
        </w:rPr>
      </w:pPr>
      <w:bookmarkStart w:id="248" w:name="_Hlk68846287"/>
      <w:r w:rsidRPr="00A33BF6">
        <w:rPr>
          <w:sz w:val="22"/>
          <w:szCs w:val="22"/>
        </w:rPr>
        <w:t>Wykonawca może powierzyć wykonanie części Umowy Podwykonawcy po uzyskaniu uprzedniej pisemnej pod rygorem nieważności zgody Zamawiającego na taką czynność, z zastr</w:t>
      </w:r>
      <w:r w:rsidRPr="00224CEF">
        <w:rPr>
          <w:sz w:val="22"/>
          <w:szCs w:val="22"/>
        </w:rPr>
        <w:t>zeżeniem ust. 7.</w:t>
      </w:r>
    </w:p>
    <w:p w14:paraId="35FFBB76" w14:textId="00AD61AC" w:rsidR="00224CEF" w:rsidRPr="00224CEF" w:rsidRDefault="00224CEF" w:rsidP="003573D1">
      <w:pPr>
        <w:numPr>
          <w:ilvl w:val="0"/>
          <w:numId w:val="180"/>
        </w:numPr>
        <w:ind w:left="284" w:hanging="284"/>
        <w:jc w:val="both"/>
        <w:rPr>
          <w:sz w:val="22"/>
          <w:szCs w:val="22"/>
        </w:rPr>
      </w:pPr>
      <w:r w:rsidRPr="00A33BF6">
        <w:rPr>
          <w:sz w:val="22"/>
          <w:szCs w:val="22"/>
        </w:rPr>
        <w:t xml:space="preserve">Podwykonawcą, </w:t>
      </w:r>
      <w:r w:rsidRPr="00224CEF">
        <w:rPr>
          <w:sz w:val="22"/>
          <w:szCs w:val="22"/>
        </w:rPr>
        <w:t xml:space="preserve">który udostępnił zasoby na zasadach określonych w SWZ w celu wykazania spełniania warunków udziału w postępowaniu jest …………………. </w:t>
      </w:r>
      <w:r w:rsidRPr="00224CEF">
        <w:rPr>
          <w:i/>
          <w:iCs/>
          <w:sz w:val="22"/>
          <w:szCs w:val="22"/>
        </w:rPr>
        <w:t>– jeżeli dotyczy</w:t>
      </w:r>
    </w:p>
    <w:p w14:paraId="2EC76EF1" w14:textId="77777777" w:rsidR="00224CEF" w:rsidRPr="00224CEF" w:rsidRDefault="00224CEF" w:rsidP="003573D1">
      <w:pPr>
        <w:numPr>
          <w:ilvl w:val="0"/>
          <w:numId w:val="180"/>
        </w:numPr>
        <w:jc w:val="both"/>
        <w:rPr>
          <w:sz w:val="22"/>
          <w:szCs w:val="22"/>
        </w:rPr>
      </w:pPr>
      <w:r w:rsidRPr="00224CEF">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33F7DB8F" w14:textId="77777777" w:rsidR="00224CEF" w:rsidRPr="00224CEF" w:rsidRDefault="00224CEF" w:rsidP="003573D1">
      <w:pPr>
        <w:numPr>
          <w:ilvl w:val="0"/>
          <w:numId w:val="180"/>
        </w:numPr>
        <w:ind w:left="284" w:hanging="284"/>
        <w:jc w:val="both"/>
        <w:rPr>
          <w:sz w:val="22"/>
          <w:szCs w:val="22"/>
        </w:rPr>
      </w:pPr>
      <w:r w:rsidRPr="00224CEF">
        <w:rPr>
          <w:sz w:val="22"/>
          <w:szCs w:val="22"/>
        </w:rPr>
        <w:t>Wykonawca zobowiązany jest uzyskać pisemną zgodę Zamawiającego na powierzenie realizacji części zamówienia przez Podwykonawcę. W tym celu Wykonawca powinien wystąpić do Zamawiającego ze stosownym wnioskiem.</w:t>
      </w:r>
    </w:p>
    <w:p w14:paraId="46AEC5C8" w14:textId="77777777" w:rsidR="00224CEF" w:rsidRPr="00224CEF" w:rsidRDefault="00224CEF" w:rsidP="003573D1">
      <w:pPr>
        <w:numPr>
          <w:ilvl w:val="0"/>
          <w:numId w:val="180"/>
        </w:numPr>
        <w:ind w:left="284" w:hanging="284"/>
        <w:jc w:val="both"/>
        <w:rPr>
          <w:sz w:val="22"/>
          <w:szCs w:val="22"/>
        </w:rPr>
      </w:pPr>
      <w:r w:rsidRPr="00224CEF">
        <w:rPr>
          <w:sz w:val="22"/>
          <w:szCs w:val="22"/>
        </w:rPr>
        <w:t>Wniosek powinien w szczególności zawierać:</w:t>
      </w:r>
    </w:p>
    <w:p w14:paraId="39E6526A" w14:textId="77777777" w:rsidR="00224CEF" w:rsidRPr="00224CEF" w:rsidRDefault="00224CEF" w:rsidP="003573D1">
      <w:pPr>
        <w:pStyle w:val="Akapitzlist"/>
        <w:numPr>
          <w:ilvl w:val="1"/>
          <w:numId w:val="180"/>
        </w:numPr>
        <w:ind w:left="851" w:hanging="284"/>
        <w:jc w:val="both"/>
        <w:rPr>
          <w:color w:val="EE0000"/>
          <w:sz w:val="22"/>
          <w:szCs w:val="22"/>
        </w:rPr>
      </w:pPr>
      <w:r w:rsidRPr="00224CEF">
        <w:rPr>
          <w:sz w:val="22"/>
          <w:szCs w:val="22"/>
        </w:rPr>
        <w:t xml:space="preserve">nazwę podwykonawcy. </w:t>
      </w:r>
    </w:p>
    <w:p w14:paraId="53F46E4B" w14:textId="77777777" w:rsidR="00224CEF" w:rsidRPr="00224CEF" w:rsidRDefault="00224CEF" w:rsidP="003573D1">
      <w:pPr>
        <w:pStyle w:val="Akapitzlist"/>
        <w:numPr>
          <w:ilvl w:val="1"/>
          <w:numId w:val="180"/>
        </w:numPr>
        <w:ind w:left="851" w:hanging="284"/>
        <w:jc w:val="both"/>
        <w:rPr>
          <w:sz w:val="22"/>
          <w:szCs w:val="22"/>
        </w:rPr>
      </w:pPr>
      <w:r w:rsidRPr="00224CEF">
        <w:rPr>
          <w:sz w:val="22"/>
          <w:szCs w:val="22"/>
        </w:rPr>
        <w:t>dane kontaktowe podwykonawcy,</w:t>
      </w:r>
    </w:p>
    <w:p w14:paraId="63381F84" w14:textId="77777777" w:rsidR="00224CEF" w:rsidRPr="00224CEF" w:rsidRDefault="00224CEF" w:rsidP="003573D1">
      <w:pPr>
        <w:pStyle w:val="Akapitzlist"/>
        <w:numPr>
          <w:ilvl w:val="1"/>
          <w:numId w:val="180"/>
        </w:numPr>
        <w:ind w:left="851" w:hanging="284"/>
        <w:jc w:val="both"/>
        <w:rPr>
          <w:sz w:val="22"/>
          <w:szCs w:val="22"/>
        </w:rPr>
      </w:pPr>
      <w:r w:rsidRPr="00224CEF">
        <w:rPr>
          <w:sz w:val="22"/>
          <w:szCs w:val="22"/>
        </w:rPr>
        <w:t>przedstawicieli podwykonawcy,</w:t>
      </w:r>
    </w:p>
    <w:p w14:paraId="7B1DF6D9" w14:textId="77777777" w:rsidR="00224CEF" w:rsidRPr="00224CEF" w:rsidRDefault="00224CEF" w:rsidP="00224CEF">
      <w:pPr>
        <w:pStyle w:val="Akapitzlist"/>
        <w:ind w:left="709" w:hanging="142"/>
        <w:jc w:val="both"/>
        <w:rPr>
          <w:sz w:val="22"/>
          <w:szCs w:val="22"/>
        </w:rPr>
      </w:pPr>
      <w:r w:rsidRPr="00224CEF">
        <w:rPr>
          <w:sz w:val="22"/>
          <w:szCs w:val="22"/>
        </w:rPr>
        <w:t xml:space="preserve">-  </w:t>
      </w:r>
      <w:bookmarkStart w:id="249" w:name="_Hlk235539276"/>
      <w:r w:rsidRPr="00224CEF">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224CEF">
        <w:rPr>
          <w:sz w:val="22"/>
          <w:szCs w:val="22"/>
          <w:u w:val="single"/>
        </w:rPr>
        <w:t>uzasadnienie</w:t>
      </w:r>
      <w:r w:rsidRPr="00224CEF">
        <w:rPr>
          <w:sz w:val="22"/>
          <w:szCs w:val="22"/>
        </w:rPr>
        <w:t xml:space="preserve"> zawierające wyjaśnienie przyczyn braku możliwości ich wskazania</w:t>
      </w:r>
      <w:bookmarkEnd w:id="249"/>
      <w:r w:rsidRPr="00224CEF">
        <w:rPr>
          <w:sz w:val="22"/>
          <w:szCs w:val="22"/>
        </w:rPr>
        <w:t>,</w:t>
      </w:r>
    </w:p>
    <w:p w14:paraId="4793D240" w14:textId="77777777" w:rsidR="00224CEF" w:rsidRPr="00224CEF" w:rsidRDefault="00224CEF" w:rsidP="003573D1">
      <w:pPr>
        <w:pStyle w:val="Akapitzlist"/>
        <w:numPr>
          <w:ilvl w:val="1"/>
          <w:numId w:val="180"/>
        </w:numPr>
        <w:ind w:left="851" w:hanging="284"/>
        <w:jc w:val="both"/>
        <w:rPr>
          <w:sz w:val="22"/>
          <w:szCs w:val="22"/>
        </w:rPr>
      </w:pPr>
      <w:r w:rsidRPr="00224CEF">
        <w:rPr>
          <w:sz w:val="22"/>
          <w:szCs w:val="22"/>
        </w:rPr>
        <w:t>zakres części Umowy powierzonej do wykonania przez Podwykonawcę,</w:t>
      </w:r>
    </w:p>
    <w:p w14:paraId="0CF5BEFD" w14:textId="77777777" w:rsidR="00224CEF" w:rsidRPr="00224CEF" w:rsidRDefault="00224CEF" w:rsidP="003573D1">
      <w:pPr>
        <w:pStyle w:val="Akapitzlist"/>
        <w:numPr>
          <w:ilvl w:val="1"/>
          <w:numId w:val="180"/>
        </w:numPr>
        <w:ind w:left="851" w:hanging="284"/>
        <w:jc w:val="both"/>
        <w:rPr>
          <w:sz w:val="22"/>
          <w:szCs w:val="22"/>
        </w:rPr>
      </w:pPr>
      <w:bookmarkStart w:id="250" w:name="_Hlk235539099"/>
      <w:r w:rsidRPr="00224CEF">
        <w:rPr>
          <w:sz w:val="22"/>
          <w:szCs w:val="22"/>
        </w:rPr>
        <w:t>oświadczenie Wykonawcy, potwierdzające, że wobec zgłoszonego Podwykonawcy nie zachodzą okoliczności, o których mowa w ust. 9 pkt. 1 - 3 niniejszego paragrafu,</w:t>
      </w:r>
    </w:p>
    <w:bookmarkEnd w:id="250"/>
    <w:p w14:paraId="4AACAC4D" w14:textId="77777777" w:rsidR="00224CEF" w:rsidRPr="00A33BF6" w:rsidRDefault="00224CEF" w:rsidP="003573D1">
      <w:pPr>
        <w:pStyle w:val="Akapitzlist"/>
        <w:numPr>
          <w:ilvl w:val="1"/>
          <w:numId w:val="180"/>
        </w:numPr>
        <w:ind w:left="851" w:hanging="284"/>
        <w:jc w:val="both"/>
        <w:rPr>
          <w:sz w:val="22"/>
          <w:szCs w:val="22"/>
        </w:rPr>
      </w:pPr>
      <w:r w:rsidRPr="00224CEF">
        <w:rPr>
          <w:sz w:val="22"/>
          <w:szCs w:val="22"/>
        </w:rPr>
        <w:lastRenderedPageBreak/>
        <w:t>w przypadku zmiany podmiotu, który udostępnił zasoby na zasadach określonych w SWZ w celu wykazania spełniania warunków udziału w postępowaniu</w:t>
      </w:r>
      <w:r w:rsidRPr="00A33BF6">
        <w:rPr>
          <w:sz w:val="22"/>
          <w:szCs w:val="22"/>
        </w:rPr>
        <w:t>, dokumenty potwierdzające, iż proponowany nowy Podwykonawca spełnia lub Wykonawca samodzielnie spełnia te warunki udziału w postępowaniu o udzielenie niniejszego zamówienia w stopniu nie mniejszym niż wymagany w SWZ.</w:t>
      </w:r>
    </w:p>
    <w:p w14:paraId="5D5AEF3F" w14:textId="77777777" w:rsidR="00224CEF" w:rsidRPr="00A33BF6" w:rsidRDefault="00224CEF" w:rsidP="003573D1">
      <w:pPr>
        <w:numPr>
          <w:ilvl w:val="0"/>
          <w:numId w:val="180"/>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04992599" w14:textId="77777777" w:rsidR="00224CEF" w:rsidRPr="00A33BF6" w:rsidRDefault="00224CEF" w:rsidP="003573D1">
      <w:pPr>
        <w:numPr>
          <w:ilvl w:val="0"/>
          <w:numId w:val="180"/>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2440CAB" w14:textId="77777777" w:rsidR="00224CEF" w:rsidRPr="00224CEF" w:rsidRDefault="00224CEF" w:rsidP="003573D1">
      <w:pPr>
        <w:numPr>
          <w:ilvl w:val="0"/>
          <w:numId w:val="180"/>
        </w:numPr>
        <w:ind w:left="284" w:hanging="284"/>
        <w:jc w:val="both"/>
        <w:rPr>
          <w:sz w:val="22"/>
          <w:szCs w:val="22"/>
        </w:rPr>
      </w:pPr>
      <w:r w:rsidRPr="00A33BF6">
        <w:rPr>
          <w:sz w:val="22"/>
          <w:szCs w:val="22"/>
        </w:rPr>
        <w:t xml:space="preserve">Za działania Podwykonawców Wykonawca odpowiada jak za działania własne. Postanowienia dotyczące obowiązków związanych z pracownikami lub osobami występującymi po stronie Wykonawcy stosuje się do pracowników/ osób </w:t>
      </w:r>
      <w:r w:rsidRPr="00224CEF">
        <w:rPr>
          <w:sz w:val="22"/>
          <w:szCs w:val="22"/>
        </w:rPr>
        <w:t>występujących u Podwykonawcy.</w:t>
      </w:r>
    </w:p>
    <w:p w14:paraId="07A6A470" w14:textId="77777777" w:rsidR="00224CEF" w:rsidRPr="00224CEF" w:rsidRDefault="00224CEF" w:rsidP="003573D1">
      <w:pPr>
        <w:numPr>
          <w:ilvl w:val="0"/>
          <w:numId w:val="180"/>
        </w:numPr>
        <w:ind w:left="284" w:hanging="284"/>
        <w:jc w:val="both"/>
        <w:rPr>
          <w:sz w:val="22"/>
          <w:szCs w:val="22"/>
        </w:rPr>
      </w:pPr>
      <w:r w:rsidRPr="00224CEF">
        <w:rPr>
          <w:sz w:val="22"/>
          <w:szCs w:val="22"/>
        </w:rPr>
        <w:t>Zamawiający może nie wyrazić zgody na dopuszczenie Podwykonawcy do wykonywania prac objętych Umową, jeżeli Podwykonawca nie gwarantuje należytego wykonania powierzonych mu prac, w szczególności, jeżeli:</w:t>
      </w:r>
    </w:p>
    <w:p w14:paraId="1EFF0587" w14:textId="77777777" w:rsidR="00224CEF" w:rsidRPr="00224CEF" w:rsidRDefault="00224CEF" w:rsidP="003573D1">
      <w:pPr>
        <w:numPr>
          <w:ilvl w:val="1"/>
          <w:numId w:val="180"/>
        </w:numPr>
        <w:ind w:left="993" w:hanging="426"/>
        <w:jc w:val="both"/>
        <w:rPr>
          <w:sz w:val="22"/>
          <w:szCs w:val="22"/>
        </w:rPr>
      </w:pPr>
      <w:r w:rsidRPr="00224CEF">
        <w:rPr>
          <w:sz w:val="22"/>
          <w:szCs w:val="22"/>
        </w:rPr>
        <w:t xml:space="preserve">Podwykonawca nie wykonał lub nienależycie wykonał zobowiązania na rzecz Zamawiającego lub innego podmiotu prowadzącego działalność w sektorze górnictwa, </w:t>
      </w:r>
    </w:p>
    <w:p w14:paraId="3883D64A" w14:textId="77777777" w:rsidR="00224CEF" w:rsidRPr="00224CEF" w:rsidRDefault="00224CEF" w:rsidP="003573D1">
      <w:pPr>
        <w:numPr>
          <w:ilvl w:val="1"/>
          <w:numId w:val="180"/>
        </w:numPr>
        <w:ind w:left="993" w:hanging="426"/>
        <w:jc w:val="both"/>
        <w:rPr>
          <w:sz w:val="22"/>
          <w:szCs w:val="22"/>
        </w:rPr>
      </w:pPr>
      <w:r w:rsidRPr="00224CEF">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4C09FB3" w14:textId="77777777" w:rsidR="00224CEF" w:rsidRPr="00224CEF" w:rsidRDefault="00224CEF" w:rsidP="003573D1">
      <w:pPr>
        <w:numPr>
          <w:ilvl w:val="1"/>
          <w:numId w:val="180"/>
        </w:numPr>
        <w:ind w:left="993" w:hanging="426"/>
        <w:jc w:val="both"/>
        <w:rPr>
          <w:sz w:val="22"/>
          <w:szCs w:val="22"/>
        </w:rPr>
      </w:pPr>
      <w:r w:rsidRPr="00224CEF">
        <w:rPr>
          <w:sz w:val="22"/>
          <w:szCs w:val="22"/>
        </w:rPr>
        <w:t>Podwykonawca jest winny spowodowania wypadku na terenie zakładu górniczego lub spowodowania zagrożenia dla ruchu zakładu górniczego,</w:t>
      </w:r>
    </w:p>
    <w:p w14:paraId="5CBB6AD8" w14:textId="77777777" w:rsidR="00224CEF" w:rsidRPr="00224CEF" w:rsidRDefault="00224CEF" w:rsidP="003573D1">
      <w:pPr>
        <w:numPr>
          <w:ilvl w:val="1"/>
          <w:numId w:val="180"/>
        </w:numPr>
        <w:ind w:left="993" w:hanging="426"/>
        <w:jc w:val="both"/>
        <w:rPr>
          <w:sz w:val="22"/>
          <w:szCs w:val="22"/>
        </w:rPr>
      </w:pPr>
      <w:r w:rsidRPr="00224CEF">
        <w:rPr>
          <w:sz w:val="22"/>
          <w:szCs w:val="22"/>
        </w:rPr>
        <w:t>Podwykonawca nie spełnia warunków udziału w postępowaniu określonych w SWZ.</w:t>
      </w:r>
    </w:p>
    <w:p w14:paraId="1CFED1FD" w14:textId="77777777" w:rsidR="00224CEF" w:rsidRPr="00224CEF" w:rsidRDefault="00224CEF" w:rsidP="00224CEF">
      <w:pPr>
        <w:ind w:left="357"/>
        <w:jc w:val="both"/>
        <w:rPr>
          <w:sz w:val="22"/>
          <w:szCs w:val="22"/>
        </w:rPr>
      </w:pPr>
      <w:bookmarkStart w:id="251" w:name="_Hlk235539338"/>
      <w:r w:rsidRPr="00224CEF">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51"/>
    <w:p w14:paraId="76CA9180" w14:textId="77777777" w:rsidR="00224CEF" w:rsidRPr="00224CEF" w:rsidRDefault="00224CEF" w:rsidP="003573D1">
      <w:pPr>
        <w:numPr>
          <w:ilvl w:val="0"/>
          <w:numId w:val="180"/>
        </w:numPr>
        <w:ind w:left="357" w:hanging="357"/>
        <w:jc w:val="both"/>
        <w:rPr>
          <w:sz w:val="22"/>
          <w:szCs w:val="22"/>
        </w:rPr>
      </w:pPr>
      <w:r w:rsidRPr="00224CE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543CDD5A" w14:textId="77777777" w:rsidR="00224CEF" w:rsidRPr="00224CEF" w:rsidRDefault="00224CEF" w:rsidP="003573D1">
      <w:pPr>
        <w:numPr>
          <w:ilvl w:val="0"/>
          <w:numId w:val="180"/>
        </w:numPr>
        <w:ind w:left="357" w:hanging="357"/>
        <w:jc w:val="both"/>
        <w:rPr>
          <w:sz w:val="22"/>
          <w:szCs w:val="22"/>
        </w:rPr>
      </w:pPr>
      <w:r w:rsidRPr="00224CEF">
        <w:rPr>
          <w:sz w:val="22"/>
          <w:szCs w:val="22"/>
        </w:rPr>
        <w:t xml:space="preserve">Jeżeli Wykonawca zmienia albo rezygnuje z Podwykonawcy, który udostępnił zasoby na zasadach określonych w SWZ w celu wykazania spełniania </w:t>
      </w:r>
      <w:bookmarkStart w:id="252" w:name="_Hlk144463822"/>
      <w:r w:rsidRPr="00224CEF">
        <w:rPr>
          <w:sz w:val="22"/>
          <w:szCs w:val="22"/>
        </w:rPr>
        <w:t>warunków udziału w postępowaniu</w:t>
      </w:r>
      <w:bookmarkEnd w:id="252"/>
      <w:r w:rsidRPr="00224CEF">
        <w:rPr>
          <w:sz w:val="22"/>
          <w:szCs w:val="22"/>
        </w:rPr>
        <w:t xml:space="preserve">, Wykonawca jest obowiązany </w:t>
      </w:r>
      <w:r w:rsidRPr="00224CEF">
        <w:rPr>
          <w:iCs/>
          <w:sz w:val="22"/>
          <w:szCs w:val="22"/>
        </w:rPr>
        <w:t xml:space="preserve">złożyć </w:t>
      </w:r>
      <w:r w:rsidRPr="00224CEF">
        <w:rPr>
          <w:sz w:val="22"/>
          <w:szCs w:val="22"/>
        </w:rPr>
        <w:t xml:space="preserve">Zamawiającemu dokumenty, o których mowa w ust. 5 pkt </w:t>
      </w:r>
      <w:r w:rsidRPr="00224CEF">
        <w:rPr>
          <w:color w:val="000000" w:themeColor="text1"/>
          <w:sz w:val="22"/>
          <w:szCs w:val="22"/>
        </w:rPr>
        <w:t xml:space="preserve">6 </w:t>
      </w:r>
      <w:r w:rsidRPr="00224CEF">
        <w:rPr>
          <w:sz w:val="22"/>
          <w:szCs w:val="22"/>
        </w:rPr>
        <w:t>niniejszego paragrafu, potwierdzające, że proponowany nowy podwykonawca lub Wykonawca samodzielnie spełnia te warunki w stopniu nie mniejszym niż wymagany w trakcie postępowania o udzielnie zamówienia.</w:t>
      </w:r>
    </w:p>
    <w:p w14:paraId="3E04974B" w14:textId="77777777" w:rsidR="00224CEF" w:rsidRPr="00224CEF" w:rsidRDefault="00224CEF" w:rsidP="003573D1">
      <w:pPr>
        <w:numPr>
          <w:ilvl w:val="0"/>
          <w:numId w:val="180"/>
        </w:numPr>
        <w:ind w:left="357" w:hanging="357"/>
        <w:jc w:val="both"/>
        <w:rPr>
          <w:iCs/>
          <w:sz w:val="22"/>
          <w:szCs w:val="22"/>
        </w:rPr>
      </w:pPr>
      <w:r w:rsidRPr="00224CEF">
        <w:rPr>
          <w:sz w:val="22"/>
          <w:szCs w:val="22"/>
        </w:rPr>
        <w:t xml:space="preserve">Uregulowania niniejszego paragrafu dotyczą także wyrażenia zgody na powierzenie wykonania części Umowy przez Podwykonawcę dalszemu podwykonawcy. </w:t>
      </w:r>
      <w:bookmarkStart w:id="253" w:name="_Hlk146783179"/>
      <w:r w:rsidRPr="00224CEF">
        <w:rPr>
          <w:sz w:val="22"/>
          <w:szCs w:val="22"/>
        </w:rPr>
        <w:t>Powierzenie wykonania części Umowy przez Podwykonawcę dalszemu podwykonawcy wymaga dodatkowo uprzedniej pisemnej zgody Wykonawcy na taką czynność.</w:t>
      </w:r>
    </w:p>
    <w:bookmarkEnd w:id="253"/>
    <w:p w14:paraId="512CEAAB" w14:textId="77777777" w:rsidR="00224CEF" w:rsidRPr="00A33BF6" w:rsidRDefault="00224CEF" w:rsidP="003573D1">
      <w:pPr>
        <w:numPr>
          <w:ilvl w:val="0"/>
          <w:numId w:val="180"/>
        </w:numPr>
        <w:spacing w:line="259" w:lineRule="auto"/>
        <w:jc w:val="both"/>
        <w:rPr>
          <w:sz w:val="22"/>
          <w:szCs w:val="22"/>
        </w:rPr>
      </w:pPr>
      <w:r w:rsidRPr="00A33BF6">
        <w:rPr>
          <w:sz w:val="22"/>
          <w:szCs w:val="22"/>
        </w:rPr>
        <w:t xml:space="preserve">Zmiana lub wprowadzenie nowego Podwykonawcy nie wymaga formy aneksu. </w:t>
      </w:r>
    </w:p>
    <w:p w14:paraId="43337478" w14:textId="77777777" w:rsidR="00224CEF" w:rsidRPr="00A33BF6" w:rsidRDefault="00224CEF" w:rsidP="003573D1">
      <w:pPr>
        <w:numPr>
          <w:ilvl w:val="0"/>
          <w:numId w:val="180"/>
        </w:numPr>
        <w:spacing w:line="259" w:lineRule="auto"/>
        <w:jc w:val="both"/>
        <w:rPr>
          <w:sz w:val="22"/>
          <w:szCs w:val="22"/>
        </w:rPr>
      </w:pPr>
      <w:bookmarkStart w:id="254"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48"/>
      <w:bookmarkEnd w:id="254"/>
    </w:p>
    <w:p w14:paraId="7535D58B" w14:textId="537A9B45" w:rsidR="000F78E8" w:rsidRDefault="00224CEF" w:rsidP="003573D1">
      <w:pPr>
        <w:numPr>
          <w:ilvl w:val="0"/>
          <w:numId w:val="180"/>
        </w:numPr>
        <w:spacing w:line="259" w:lineRule="auto"/>
        <w:jc w:val="both"/>
        <w:rPr>
          <w:sz w:val="22"/>
          <w:szCs w:val="22"/>
        </w:rPr>
      </w:pPr>
      <w:r w:rsidRPr="00A33BF6">
        <w:rPr>
          <w:sz w:val="22"/>
          <w:szCs w:val="22"/>
        </w:rPr>
        <w:t>Zapisy niniejszego paragrafu dotyczące Podwykonawców dotyczą także dalszych podwykonawców</w:t>
      </w:r>
      <w:r>
        <w:rPr>
          <w:sz w:val="22"/>
          <w:szCs w:val="22"/>
        </w:rPr>
        <w:t>.</w:t>
      </w:r>
    </w:p>
    <w:p w14:paraId="1A828108" w14:textId="77777777" w:rsidR="00224CEF" w:rsidRPr="00D15981" w:rsidRDefault="00224CEF" w:rsidP="00224CEF">
      <w:pPr>
        <w:jc w:val="both"/>
        <w:rPr>
          <w:sz w:val="22"/>
          <w:szCs w:val="22"/>
        </w:rPr>
      </w:pPr>
    </w:p>
    <w:p w14:paraId="2D4E21C5" w14:textId="28DE1927"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255" w:name="_Toc65677250"/>
      <w:bookmarkStart w:id="256" w:name="_Toc238454517"/>
      <w:bookmarkStart w:id="257" w:name="_Toc238454633"/>
      <w:bookmarkStart w:id="258" w:name="_Toc238533834"/>
      <w:r w:rsidRPr="00D15981">
        <w:rPr>
          <w:rFonts w:ascii="Times New Roman" w:hAnsi="Times New Roman" w:cs="Times New Roman"/>
          <w:color w:val="auto"/>
          <w:sz w:val="22"/>
          <w:szCs w:val="22"/>
        </w:rPr>
        <w:t xml:space="preserve">§ </w:t>
      </w:r>
      <w:r w:rsidR="000140BC" w:rsidRPr="00D15981">
        <w:rPr>
          <w:rFonts w:ascii="Times New Roman" w:hAnsi="Times New Roman" w:cs="Times New Roman"/>
          <w:color w:val="auto"/>
          <w:sz w:val="22"/>
          <w:szCs w:val="22"/>
        </w:rPr>
        <w:t>1</w:t>
      </w:r>
      <w:r w:rsidR="008D6328" w:rsidRPr="00D15981">
        <w:rPr>
          <w:rFonts w:ascii="Times New Roman" w:hAnsi="Times New Roman" w:cs="Times New Roman"/>
          <w:color w:val="auto"/>
          <w:sz w:val="22"/>
          <w:szCs w:val="22"/>
        </w:rPr>
        <w:t>5</w:t>
      </w:r>
      <w:r w:rsidRPr="00D15981">
        <w:rPr>
          <w:rFonts w:ascii="Times New Roman" w:hAnsi="Times New Roman" w:cs="Times New Roman"/>
          <w:color w:val="auto"/>
          <w:sz w:val="22"/>
          <w:szCs w:val="22"/>
        </w:rPr>
        <w:t>. Nadzór i koordynacja</w:t>
      </w:r>
      <w:bookmarkEnd w:id="255"/>
      <w:bookmarkEnd w:id="256"/>
      <w:bookmarkEnd w:id="257"/>
      <w:bookmarkEnd w:id="258"/>
    </w:p>
    <w:p w14:paraId="17696B57" w14:textId="5F477EE0" w:rsidR="00224CEF" w:rsidRPr="00A3651E" w:rsidRDefault="00224CEF" w:rsidP="003573D1">
      <w:pPr>
        <w:numPr>
          <w:ilvl w:val="0"/>
          <w:numId w:val="181"/>
        </w:numPr>
        <w:jc w:val="both"/>
        <w:rPr>
          <w:sz w:val="22"/>
          <w:szCs w:val="22"/>
        </w:rPr>
      </w:pPr>
      <w:r w:rsidRPr="00A33BF6">
        <w:rPr>
          <w:sz w:val="22"/>
          <w:szCs w:val="22"/>
        </w:rPr>
        <w:t xml:space="preserve">Ze strony Zamawiającego - </w:t>
      </w:r>
      <w:r w:rsidRPr="00A33BF6">
        <w:rPr>
          <w:i/>
          <w:sz w:val="22"/>
          <w:szCs w:val="22"/>
        </w:rPr>
        <w:t>osobą / osobami</w:t>
      </w:r>
      <w:r w:rsidRPr="00A33BF6">
        <w:rPr>
          <w:sz w:val="22"/>
          <w:szCs w:val="22"/>
        </w:rPr>
        <w:t xml:space="preserve"> upoważnion</w:t>
      </w:r>
      <w:r>
        <w:rPr>
          <w:sz w:val="22"/>
          <w:szCs w:val="22"/>
        </w:rPr>
        <w:t>ą/</w:t>
      </w:r>
      <w:proofErr w:type="spellStart"/>
      <w:r w:rsidRPr="00A33BF6">
        <w:rPr>
          <w:sz w:val="22"/>
          <w:szCs w:val="22"/>
        </w:rPr>
        <w:t>ymi</w:t>
      </w:r>
      <w:proofErr w:type="spellEnd"/>
      <w:r w:rsidRPr="00A33BF6">
        <w:rPr>
          <w:sz w:val="22"/>
          <w:szCs w:val="22"/>
        </w:rPr>
        <w:t xml:space="preserve"> oraz </w:t>
      </w:r>
      <w:r w:rsidRPr="00692C0E">
        <w:rPr>
          <w:sz w:val="22"/>
          <w:szCs w:val="22"/>
        </w:rPr>
        <w:t>odpowiedzialn</w:t>
      </w:r>
      <w:r>
        <w:rPr>
          <w:sz w:val="22"/>
          <w:szCs w:val="22"/>
        </w:rPr>
        <w:t>ą/</w:t>
      </w:r>
      <w:proofErr w:type="spellStart"/>
      <w:r w:rsidRPr="00692C0E">
        <w:rPr>
          <w:sz w:val="22"/>
          <w:szCs w:val="22"/>
        </w:rPr>
        <w:t>ymi</w:t>
      </w:r>
      <w:proofErr w:type="spellEnd"/>
      <w:r w:rsidRPr="00692C0E">
        <w:rPr>
          <w:sz w:val="22"/>
          <w:szCs w:val="22"/>
        </w:rPr>
        <w:t xml:space="preserve">   za nadzór </w:t>
      </w:r>
      <w:r w:rsidRPr="00A3651E">
        <w:rPr>
          <w:sz w:val="22"/>
          <w:szCs w:val="22"/>
        </w:rPr>
        <w:t xml:space="preserve">nad realizacją Umowy, podpisanie wszelkich </w:t>
      </w:r>
      <w:r w:rsidRPr="00A3651E">
        <w:rPr>
          <w:i/>
          <w:sz w:val="22"/>
          <w:szCs w:val="22"/>
        </w:rPr>
        <w:t>Protokołów odbioru</w:t>
      </w:r>
      <w:r w:rsidRPr="00A3651E">
        <w:rPr>
          <w:sz w:val="22"/>
          <w:szCs w:val="22"/>
        </w:rPr>
        <w:t xml:space="preserve"> wynikających z niniejszej Umowy, przez co najmniej jedną z tych osób, </w:t>
      </w:r>
      <w:bookmarkStart w:id="259" w:name="_Hlk233096482"/>
      <w:r w:rsidRPr="00A3651E">
        <w:rPr>
          <w:sz w:val="22"/>
          <w:szCs w:val="22"/>
        </w:rPr>
        <w:t xml:space="preserve">wystąpienie z wnioskiem o weryfikację osób, zgodnie z pkt </w:t>
      </w:r>
      <w:r>
        <w:rPr>
          <w:sz w:val="22"/>
          <w:szCs w:val="22"/>
        </w:rPr>
        <w:t xml:space="preserve">10 </w:t>
      </w:r>
      <w:r w:rsidRPr="00A3651E">
        <w:rPr>
          <w:sz w:val="22"/>
          <w:szCs w:val="22"/>
        </w:rPr>
        <w:t xml:space="preserve">Załącznika nr 1 do </w:t>
      </w:r>
      <w:r w:rsidR="00687AD4">
        <w:rPr>
          <w:sz w:val="22"/>
          <w:szCs w:val="22"/>
        </w:rPr>
        <w:t xml:space="preserve">Umowy </w:t>
      </w:r>
      <w:r w:rsidRPr="00A3651E">
        <w:rPr>
          <w:sz w:val="22"/>
          <w:szCs w:val="22"/>
        </w:rPr>
        <w:t xml:space="preserve">(SOPZ), do Służb PGG S.A. (Biura HR Centrali) oraz poinformowanie Wykonawcy o wynikach weryfikacji </w:t>
      </w:r>
      <w:bookmarkEnd w:id="259"/>
      <w:r w:rsidRPr="00A3651E">
        <w:rPr>
          <w:i/>
          <w:sz w:val="22"/>
          <w:szCs w:val="22"/>
        </w:rPr>
        <w:t>jest / są</w:t>
      </w:r>
      <w:r w:rsidRPr="00A3651E">
        <w:rPr>
          <w:sz w:val="22"/>
          <w:szCs w:val="22"/>
        </w:rPr>
        <w:t xml:space="preserve">: </w:t>
      </w:r>
    </w:p>
    <w:p w14:paraId="4247B748" w14:textId="77777777" w:rsidR="00224CEF" w:rsidRPr="00692C0E" w:rsidRDefault="00224CEF" w:rsidP="00224CEF">
      <w:pPr>
        <w:ind w:left="360"/>
        <w:jc w:val="both"/>
        <w:rPr>
          <w:sz w:val="22"/>
          <w:szCs w:val="22"/>
        </w:rPr>
      </w:pPr>
      <w:r w:rsidRPr="00A3651E">
        <w:rPr>
          <w:sz w:val="22"/>
          <w:szCs w:val="22"/>
        </w:rPr>
        <w:t>…………………………  tel. ….   e-mail …..</w:t>
      </w:r>
    </w:p>
    <w:p w14:paraId="544F145B" w14:textId="77777777" w:rsidR="00224CEF" w:rsidRPr="00692C0E" w:rsidRDefault="00224CEF" w:rsidP="003573D1">
      <w:pPr>
        <w:numPr>
          <w:ilvl w:val="0"/>
          <w:numId w:val="181"/>
        </w:numPr>
        <w:jc w:val="both"/>
        <w:rPr>
          <w:sz w:val="22"/>
          <w:szCs w:val="22"/>
        </w:rPr>
      </w:pPr>
      <w:r w:rsidRPr="00692C0E">
        <w:rPr>
          <w:sz w:val="22"/>
          <w:szCs w:val="22"/>
        </w:rPr>
        <w:t xml:space="preserve">Ze strony Wykonawcy - </w:t>
      </w:r>
      <w:r w:rsidRPr="00692C0E">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78CCC0AB" w14:textId="77777777" w:rsidR="00224CEF" w:rsidRPr="00692C0E" w:rsidRDefault="00224CEF" w:rsidP="00224CEF">
      <w:pPr>
        <w:ind w:left="360"/>
        <w:jc w:val="both"/>
        <w:rPr>
          <w:sz w:val="22"/>
          <w:szCs w:val="22"/>
        </w:rPr>
      </w:pPr>
      <w:r w:rsidRPr="00692C0E">
        <w:rPr>
          <w:sz w:val="22"/>
          <w:szCs w:val="22"/>
        </w:rPr>
        <w:lastRenderedPageBreak/>
        <w:t>………………………..</w:t>
      </w:r>
      <w:r>
        <w:rPr>
          <w:sz w:val="22"/>
          <w:szCs w:val="22"/>
        </w:rPr>
        <w:t xml:space="preserve">   tel. ….   e-mail …..</w:t>
      </w:r>
    </w:p>
    <w:p w14:paraId="55D1BADD" w14:textId="77777777" w:rsidR="000140BC" w:rsidRPr="00D15981" w:rsidRDefault="000140BC" w:rsidP="003573D1">
      <w:pPr>
        <w:numPr>
          <w:ilvl w:val="0"/>
          <w:numId w:val="181"/>
        </w:numPr>
        <w:jc w:val="both"/>
        <w:rPr>
          <w:sz w:val="22"/>
          <w:szCs w:val="22"/>
        </w:rPr>
      </w:pPr>
      <w:r w:rsidRPr="00D15981">
        <w:rPr>
          <w:sz w:val="22"/>
          <w:szCs w:val="22"/>
        </w:rPr>
        <w:t>Zmiana osób odpowiedzialnych za nadzór nie wymaga formy aneksu. O przeprowadzonej zmianie osób odpowiedzialnych za realizację Umowy, wymagane jest pisemne powiadomienie  drugiej strony Umowy.</w:t>
      </w:r>
    </w:p>
    <w:p w14:paraId="69FA852D" w14:textId="71F99FD9" w:rsidR="000140BC" w:rsidRPr="00D15981" w:rsidRDefault="000140BC" w:rsidP="003573D1">
      <w:pPr>
        <w:numPr>
          <w:ilvl w:val="0"/>
          <w:numId w:val="181"/>
        </w:numPr>
        <w:jc w:val="both"/>
        <w:rPr>
          <w:sz w:val="22"/>
          <w:szCs w:val="22"/>
        </w:rPr>
      </w:pPr>
      <w:r w:rsidRPr="00D15981">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 wykonywaniem praw i obowiązków Zamawiającego wynikających z zawieranej Umowy, kierowane były na adres strony realizującej umowę, z powiadomieniem osoby pełniącej nadzór nad realizacją Umowy ze strony Zamawiającego.</w:t>
      </w:r>
    </w:p>
    <w:p w14:paraId="6BA0B09E" w14:textId="77777777" w:rsidR="00016AE6" w:rsidRPr="00D15981" w:rsidRDefault="00016AE6" w:rsidP="00016AE6">
      <w:pPr>
        <w:ind w:left="360"/>
        <w:jc w:val="both"/>
        <w:rPr>
          <w:sz w:val="22"/>
          <w:szCs w:val="22"/>
        </w:rPr>
      </w:pPr>
    </w:p>
    <w:p w14:paraId="0EA495F6" w14:textId="697FB2E9"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260" w:name="_Toc65677251"/>
      <w:bookmarkStart w:id="261" w:name="_Toc238454518"/>
      <w:bookmarkStart w:id="262" w:name="_Toc238454634"/>
      <w:bookmarkStart w:id="263" w:name="_Toc238533835"/>
      <w:r w:rsidRPr="00D15981">
        <w:rPr>
          <w:rFonts w:ascii="Times New Roman" w:hAnsi="Times New Roman" w:cs="Times New Roman"/>
          <w:color w:val="auto"/>
          <w:sz w:val="22"/>
          <w:szCs w:val="22"/>
        </w:rPr>
        <w:t>§ 1</w:t>
      </w:r>
      <w:r w:rsidR="008D6328" w:rsidRPr="00D15981">
        <w:rPr>
          <w:rFonts w:ascii="Times New Roman" w:hAnsi="Times New Roman" w:cs="Times New Roman"/>
          <w:color w:val="auto"/>
          <w:sz w:val="22"/>
          <w:szCs w:val="22"/>
        </w:rPr>
        <w:t>6</w:t>
      </w:r>
      <w:r w:rsidRPr="00D15981">
        <w:rPr>
          <w:rFonts w:ascii="Times New Roman" w:hAnsi="Times New Roman" w:cs="Times New Roman"/>
          <w:color w:val="auto"/>
          <w:sz w:val="22"/>
          <w:szCs w:val="22"/>
        </w:rPr>
        <w:t>. Badania kontrolne (Audyt)</w:t>
      </w:r>
      <w:bookmarkEnd w:id="260"/>
      <w:bookmarkEnd w:id="261"/>
      <w:bookmarkEnd w:id="262"/>
      <w:bookmarkEnd w:id="263"/>
    </w:p>
    <w:p w14:paraId="25411318" w14:textId="77777777" w:rsidR="00944886" w:rsidRPr="00D15981" w:rsidRDefault="00944886" w:rsidP="00056315">
      <w:pPr>
        <w:numPr>
          <w:ilvl w:val="0"/>
          <w:numId w:val="38"/>
        </w:numPr>
        <w:ind w:left="357" w:hanging="357"/>
        <w:jc w:val="both"/>
        <w:rPr>
          <w:sz w:val="22"/>
          <w:szCs w:val="22"/>
        </w:rPr>
      </w:pPr>
      <w:r w:rsidRPr="00D15981">
        <w:rPr>
          <w:sz w:val="22"/>
          <w:szCs w:val="22"/>
        </w:rPr>
        <w:t>W trakcie wykonywania Umowy Zamawiający zastrzega prawo do wykonania Audytu. Wykonawca jest zobowiązany poddać się Audytowi w terminie i zakresie wskazanym przez Zamawiającego. Audyt może dotyczyć w szczególności:</w:t>
      </w:r>
    </w:p>
    <w:p w14:paraId="4C864B2C" w14:textId="77777777" w:rsidR="00944886" w:rsidRPr="00D15981" w:rsidRDefault="00944886" w:rsidP="00056315">
      <w:pPr>
        <w:numPr>
          <w:ilvl w:val="1"/>
          <w:numId w:val="38"/>
        </w:numPr>
        <w:jc w:val="both"/>
        <w:rPr>
          <w:sz w:val="22"/>
          <w:szCs w:val="22"/>
        </w:rPr>
      </w:pPr>
      <w:r w:rsidRPr="00D15981">
        <w:rPr>
          <w:sz w:val="22"/>
          <w:szCs w:val="22"/>
        </w:rPr>
        <w:t>warunków techniczno-organizacyjnych oraz zgodności sposobu realizacji usług z postanowieniami Umowy,</w:t>
      </w:r>
    </w:p>
    <w:p w14:paraId="56FEAD73" w14:textId="77777777" w:rsidR="00944886" w:rsidRPr="00D15981" w:rsidRDefault="00944886" w:rsidP="00056315">
      <w:pPr>
        <w:numPr>
          <w:ilvl w:val="1"/>
          <w:numId w:val="38"/>
        </w:numPr>
        <w:jc w:val="both"/>
        <w:rPr>
          <w:sz w:val="22"/>
          <w:szCs w:val="22"/>
        </w:rPr>
      </w:pPr>
      <w:r w:rsidRPr="00D15981">
        <w:rPr>
          <w:sz w:val="22"/>
          <w:szCs w:val="22"/>
        </w:rPr>
        <w:t>kwalifikacji i uprawnień pracowników w zakresie zgodności z wymaganiami Zamawiającego,</w:t>
      </w:r>
    </w:p>
    <w:p w14:paraId="03510626" w14:textId="77777777" w:rsidR="00944886" w:rsidRPr="00D15981" w:rsidRDefault="00944886" w:rsidP="00056315">
      <w:pPr>
        <w:numPr>
          <w:ilvl w:val="1"/>
          <w:numId w:val="38"/>
        </w:numPr>
        <w:jc w:val="both"/>
        <w:rPr>
          <w:sz w:val="22"/>
          <w:szCs w:val="22"/>
        </w:rPr>
      </w:pPr>
      <w:r w:rsidRPr="00D15981">
        <w:rPr>
          <w:sz w:val="22"/>
          <w:szCs w:val="22"/>
        </w:rPr>
        <w:t>przestrzegania przepisów powszechnie obowiązujących oraz wewnętrznych uregulowań Zamawiającego w zakresie ochrony środowiska i BHP,</w:t>
      </w:r>
    </w:p>
    <w:p w14:paraId="56658C76" w14:textId="77777777" w:rsidR="00944886" w:rsidRPr="00D15981" w:rsidRDefault="00944886" w:rsidP="00056315">
      <w:pPr>
        <w:numPr>
          <w:ilvl w:val="1"/>
          <w:numId w:val="38"/>
        </w:numPr>
        <w:jc w:val="both"/>
        <w:rPr>
          <w:sz w:val="22"/>
          <w:szCs w:val="22"/>
        </w:rPr>
      </w:pPr>
      <w:r w:rsidRPr="00D15981">
        <w:rPr>
          <w:sz w:val="22"/>
          <w:szCs w:val="22"/>
        </w:rPr>
        <w:t>przestrzegania przepisów powszechnie obowiązujących oraz wewnętrznych uregulowań Zamawiającego w zakresie dyscypliny i czasu pracy,</w:t>
      </w:r>
    </w:p>
    <w:p w14:paraId="10CA6E9A" w14:textId="77777777" w:rsidR="00944886" w:rsidRPr="00D15981" w:rsidRDefault="00944886" w:rsidP="00056315">
      <w:pPr>
        <w:numPr>
          <w:ilvl w:val="1"/>
          <w:numId w:val="38"/>
        </w:numPr>
        <w:jc w:val="both"/>
        <w:rPr>
          <w:sz w:val="22"/>
          <w:szCs w:val="22"/>
        </w:rPr>
      </w:pPr>
      <w:r w:rsidRPr="00D15981">
        <w:rPr>
          <w:sz w:val="22"/>
          <w:szCs w:val="22"/>
        </w:rPr>
        <w:t>prawidłowości wykonywania Przedmiotu Umowy,</w:t>
      </w:r>
    </w:p>
    <w:p w14:paraId="4101CB5C" w14:textId="37F70462" w:rsidR="00944886" w:rsidRDefault="00944886" w:rsidP="00056315">
      <w:pPr>
        <w:numPr>
          <w:ilvl w:val="1"/>
          <w:numId w:val="38"/>
        </w:numPr>
        <w:jc w:val="both"/>
        <w:rPr>
          <w:sz w:val="22"/>
          <w:szCs w:val="22"/>
        </w:rPr>
      </w:pPr>
      <w:r w:rsidRPr="00D15981">
        <w:rPr>
          <w:sz w:val="22"/>
          <w:szCs w:val="22"/>
        </w:rPr>
        <w:t xml:space="preserve">posiadania przez Wykonawcę wymaganych </w:t>
      </w:r>
      <w:proofErr w:type="spellStart"/>
      <w:r w:rsidRPr="00D15981">
        <w:rPr>
          <w:sz w:val="22"/>
          <w:szCs w:val="22"/>
        </w:rPr>
        <w:t>dopuszczeń</w:t>
      </w:r>
      <w:proofErr w:type="spellEnd"/>
      <w:r w:rsidRPr="00D15981">
        <w:rPr>
          <w:sz w:val="22"/>
          <w:szCs w:val="22"/>
        </w:rPr>
        <w:t xml:space="preserve"> i certyfikatów</w:t>
      </w:r>
      <w:r w:rsidR="00224CEF">
        <w:rPr>
          <w:sz w:val="22"/>
          <w:szCs w:val="22"/>
        </w:rPr>
        <w:t>,</w:t>
      </w:r>
    </w:p>
    <w:p w14:paraId="55E1C3A5" w14:textId="074EE76D" w:rsidR="00224CEF" w:rsidRPr="00D15981" w:rsidRDefault="00224CEF" w:rsidP="00056315">
      <w:pPr>
        <w:numPr>
          <w:ilvl w:val="1"/>
          <w:numId w:val="38"/>
        </w:numPr>
        <w:jc w:val="both"/>
        <w:rPr>
          <w:sz w:val="22"/>
          <w:szCs w:val="22"/>
        </w:rPr>
      </w:pPr>
      <w:r w:rsidRPr="00424D9B">
        <w:rPr>
          <w:rFonts w:eastAsiaTheme="minorHAnsi"/>
          <w:color w:val="000000"/>
          <w:sz w:val="22"/>
          <w:szCs w:val="22"/>
          <w:lang w:eastAsia="en-US"/>
        </w:rPr>
        <w:t xml:space="preserve">zgodności z wybranymi wymogami ustawy o Krajowym systemie </w:t>
      </w:r>
      <w:proofErr w:type="spellStart"/>
      <w:r w:rsidRPr="00424D9B">
        <w:rPr>
          <w:rFonts w:eastAsiaTheme="minorHAnsi"/>
          <w:color w:val="000000"/>
          <w:sz w:val="22"/>
          <w:szCs w:val="22"/>
          <w:lang w:eastAsia="en-US"/>
        </w:rPr>
        <w:t>cyberbezpieczeństwa</w:t>
      </w:r>
      <w:proofErr w:type="spellEnd"/>
      <w:r w:rsidRPr="00424D9B">
        <w:rPr>
          <w:rFonts w:eastAsiaTheme="minorHAnsi"/>
          <w:color w:val="000000"/>
          <w:sz w:val="22"/>
          <w:szCs w:val="22"/>
          <w:lang w:eastAsia="en-US"/>
        </w:rPr>
        <w:t xml:space="preserve"> oraz </w:t>
      </w:r>
      <w:r w:rsidRPr="00424D9B">
        <w:rPr>
          <w:sz w:val="22"/>
          <w:szCs w:val="22"/>
        </w:rPr>
        <w:t>Dyrektywy (UE) 2022/2555 (NIS 2)</w:t>
      </w:r>
      <w:r>
        <w:rPr>
          <w:sz w:val="22"/>
          <w:szCs w:val="22"/>
        </w:rPr>
        <w:t>.</w:t>
      </w:r>
    </w:p>
    <w:p w14:paraId="7CE351D9" w14:textId="77777777" w:rsidR="00944886" w:rsidRPr="00D15981" w:rsidRDefault="00944886" w:rsidP="00056315">
      <w:pPr>
        <w:numPr>
          <w:ilvl w:val="0"/>
          <w:numId w:val="38"/>
        </w:numPr>
        <w:ind w:left="357" w:hanging="357"/>
        <w:jc w:val="both"/>
        <w:rPr>
          <w:sz w:val="22"/>
          <w:szCs w:val="22"/>
        </w:rPr>
      </w:pPr>
      <w:r w:rsidRPr="00D15981">
        <w:rPr>
          <w:sz w:val="22"/>
          <w:szCs w:val="22"/>
        </w:rPr>
        <w:t>Czas trwania Audytu może wynieść od 1 do 5 dni roboczych (dni od poniedziałku do piątku z wyłączeniem dni ustawowo wolnych od pracy).</w:t>
      </w:r>
    </w:p>
    <w:p w14:paraId="37C7F256" w14:textId="77777777" w:rsidR="00944886" w:rsidRPr="00D15981" w:rsidRDefault="00944886" w:rsidP="00056315">
      <w:pPr>
        <w:numPr>
          <w:ilvl w:val="0"/>
          <w:numId w:val="38"/>
        </w:numPr>
        <w:ind w:left="357" w:hanging="357"/>
        <w:jc w:val="both"/>
        <w:rPr>
          <w:sz w:val="22"/>
          <w:szCs w:val="22"/>
        </w:rPr>
      </w:pPr>
      <w:r w:rsidRPr="00D15981">
        <w:rPr>
          <w:sz w:val="22"/>
          <w:szCs w:val="22"/>
        </w:rPr>
        <w:t>Liczba Audytów w trakcie trwania Umowy nie może przekroczyć 2 na rok kalendarzowy obowiązywania Umowy, z zastrzeżeniem ust. 4 poniżej.</w:t>
      </w:r>
    </w:p>
    <w:p w14:paraId="0CA89481" w14:textId="77777777" w:rsidR="00944886" w:rsidRPr="00D15981" w:rsidRDefault="00944886" w:rsidP="00056315">
      <w:pPr>
        <w:numPr>
          <w:ilvl w:val="0"/>
          <w:numId w:val="38"/>
        </w:numPr>
        <w:ind w:left="357" w:hanging="357"/>
        <w:jc w:val="both"/>
        <w:rPr>
          <w:sz w:val="22"/>
          <w:szCs w:val="22"/>
        </w:rPr>
      </w:pPr>
      <w:bookmarkStart w:id="264" w:name="_Hlk219373814"/>
      <w:r w:rsidRPr="00D15981">
        <w:rPr>
          <w:sz w:val="22"/>
          <w:szCs w:val="22"/>
        </w:rPr>
        <w:t>W uzasadnionych przypadkach, związanych z podejrzeniem niewłaściwej realizacji Umowy, Zamawiający może przeprowadzić dodatkowy audyt na zasadach określonych w niniejszym paragrafie.</w:t>
      </w:r>
    </w:p>
    <w:bookmarkEnd w:id="264"/>
    <w:p w14:paraId="3A55C260" w14:textId="77777777" w:rsidR="00944886" w:rsidRPr="00D15981" w:rsidRDefault="00944886" w:rsidP="00056315">
      <w:pPr>
        <w:numPr>
          <w:ilvl w:val="0"/>
          <w:numId w:val="38"/>
        </w:numPr>
        <w:ind w:left="357" w:hanging="357"/>
        <w:jc w:val="both"/>
        <w:rPr>
          <w:sz w:val="22"/>
          <w:szCs w:val="22"/>
        </w:rPr>
      </w:pPr>
      <w:r w:rsidRPr="00D15981">
        <w:rPr>
          <w:sz w:val="22"/>
          <w:szCs w:val="22"/>
        </w:rPr>
        <w:t>Zasady ustalenia terminu przeprowadzenia Audytu są następujące:</w:t>
      </w:r>
    </w:p>
    <w:p w14:paraId="070EA87B" w14:textId="77777777" w:rsidR="00944886" w:rsidRPr="00D15981" w:rsidRDefault="00944886" w:rsidP="00056315">
      <w:pPr>
        <w:numPr>
          <w:ilvl w:val="1"/>
          <w:numId w:val="38"/>
        </w:numPr>
        <w:jc w:val="both"/>
        <w:rPr>
          <w:sz w:val="22"/>
          <w:szCs w:val="22"/>
        </w:rPr>
      </w:pPr>
      <w:r w:rsidRPr="00D15981">
        <w:rPr>
          <w:sz w:val="22"/>
          <w:szCs w:val="22"/>
        </w:rPr>
        <w:t>Zamawiający powiadomi Wykonawcę o przewidywanym terminie przeprowadzenia Audytu z wyprzedzeniem 14 dni kalendarzowych w stosunku do planowanej daty jego rozpoczęcia;</w:t>
      </w:r>
    </w:p>
    <w:p w14:paraId="586234B9" w14:textId="77777777" w:rsidR="00944886" w:rsidRPr="00D15981" w:rsidRDefault="00944886" w:rsidP="00056315">
      <w:pPr>
        <w:numPr>
          <w:ilvl w:val="1"/>
          <w:numId w:val="38"/>
        </w:numPr>
        <w:ind w:hanging="357"/>
        <w:jc w:val="both"/>
        <w:rPr>
          <w:sz w:val="22"/>
          <w:szCs w:val="22"/>
        </w:rPr>
      </w:pPr>
      <w:r w:rsidRPr="00D15981">
        <w:rPr>
          <w:sz w:val="22"/>
          <w:szCs w:val="22"/>
        </w:rPr>
        <w:t>Powiadomienie o Audycie winno zawierać:</w:t>
      </w:r>
    </w:p>
    <w:p w14:paraId="4A8D8655" w14:textId="77777777" w:rsidR="00944886" w:rsidRPr="00D15981" w:rsidRDefault="00944886" w:rsidP="00056315">
      <w:pPr>
        <w:numPr>
          <w:ilvl w:val="2"/>
          <w:numId w:val="38"/>
        </w:numPr>
        <w:ind w:hanging="357"/>
        <w:jc w:val="both"/>
        <w:rPr>
          <w:sz w:val="22"/>
          <w:szCs w:val="22"/>
        </w:rPr>
      </w:pPr>
      <w:r w:rsidRPr="00D15981">
        <w:rPr>
          <w:sz w:val="22"/>
          <w:szCs w:val="22"/>
        </w:rPr>
        <w:t>wskazanie zakres Audytu,</w:t>
      </w:r>
    </w:p>
    <w:p w14:paraId="32673EA6" w14:textId="77777777" w:rsidR="00944886" w:rsidRPr="00D15981" w:rsidRDefault="00944886" w:rsidP="00056315">
      <w:pPr>
        <w:numPr>
          <w:ilvl w:val="2"/>
          <w:numId w:val="38"/>
        </w:numPr>
        <w:jc w:val="both"/>
        <w:rPr>
          <w:sz w:val="22"/>
          <w:szCs w:val="22"/>
        </w:rPr>
      </w:pPr>
      <w:r w:rsidRPr="00D15981">
        <w:rPr>
          <w:sz w:val="22"/>
          <w:szCs w:val="22"/>
        </w:rPr>
        <w:t>proponowany termin rozpoczęcia i zakończenia Audytu,</w:t>
      </w:r>
    </w:p>
    <w:p w14:paraId="3DDB42FE" w14:textId="77777777" w:rsidR="00944886" w:rsidRPr="00D15981" w:rsidRDefault="00944886" w:rsidP="00056315">
      <w:pPr>
        <w:numPr>
          <w:ilvl w:val="2"/>
          <w:numId w:val="38"/>
        </w:numPr>
        <w:jc w:val="both"/>
        <w:rPr>
          <w:sz w:val="22"/>
          <w:szCs w:val="22"/>
        </w:rPr>
      </w:pPr>
      <w:r w:rsidRPr="00D15981">
        <w:rPr>
          <w:sz w:val="22"/>
          <w:szCs w:val="22"/>
        </w:rPr>
        <w:t>ewentualne inne informacje (np. miejsce Audytu);</w:t>
      </w:r>
    </w:p>
    <w:p w14:paraId="1FA5D833" w14:textId="77777777" w:rsidR="00944886" w:rsidRPr="00D15981" w:rsidRDefault="00944886" w:rsidP="00056315">
      <w:pPr>
        <w:numPr>
          <w:ilvl w:val="1"/>
          <w:numId w:val="38"/>
        </w:numPr>
        <w:jc w:val="both"/>
        <w:rPr>
          <w:sz w:val="22"/>
          <w:szCs w:val="22"/>
        </w:rPr>
      </w:pPr>
      <w:r w:rsidRPr="00D15981">
        <w:rPr>
          <w:sz w:val="22"/>
          <w:szCs w:val="22"/>
        </w:rPr>
        <w:t>Wykonawca w terminie 3 dni roboczych od daty otrzymania powiadomienia może wnieść uwagi wraz z uzasadnieniem. Niewniesienie uwag w terminie jest rozumiane jako akceptacja terminu i zakresu Audytu;</w:t>
      </w:r>
    </w:p>
    <w:p w14:paraId="3863F2C5" w14:textId="77777777" w:rsidR="00944886" w:rsidRPr="00D15981" w:rsidRDefault="00944886" w:rsidP="00056315">
      <w:pPr>
        <w:numPr>
          <w:ilvl w:val="1"/>
          <w:numId w:val="38"/>
        </w:numPr>
        <w:jc w:val="both"/>
        <w:rPr>
          <w:sz w:val="22"/>
          <w:szCs w:val="22"/>
        </w:rPr>
      </w:pPr>
      <w:r w:rsidRPr="00D15981">
        <w:rPr>
          <w:sz w:val="22"/>
          <w:szCs w:val="22"/>
        </w:rPr>
        <w:t>W przypadku wniesienia przez Wykonawcę uwag, Zamawiający w terminie 7 dni kalendarzowych od otrzymania uwag ustosunkuje się do tych uwag poprzez:</w:t>
      </w:r>
    </w:p>
    <w:p w14:paraId="6D654C07" w14:textId="77777777" w:rsidR="00944886" w:rsidRPr="00D15981" w:rsidRDefault="00944886" w:rsidP="00056315">
      <w:pPr>
        <w:numPr>
          <w:ilvl w:val="2"/>
          <w:numId w:val="38"/>
        </w:numPr>
        <w:jc w:val="both"/>
        <w:rPr>
          <w:sz w:val="22"/>
          <w:szCs w:val="22"/>
        </w:rPr>
      </w:pPr>
      <w:r w:rsidRPr="00D15981">
        <w:rPr>
          <w:sz w:val="22"/>
          <w:szCs w:val="22"/>
        </w:rPr>
        <w:t>uwzględnienie ich albo</w:t>
      </w:r>
    </w:p>
    <w:p w14:paraId="622287ED" w14:textId="77777777" w:rsidR="00944886" w:rsidRPr="00D15981" w:rsidRDefault="00944886" w:rsidP="00056315">
      <w:pPr>
        <w:numPr>
          <w:ilvl w:val="2"/>
          <w:numId w:val="38"/>
        </w:numPr>
        <w:jc w:val="both"/>
        <w:rPr>
          <w:sz w:val="22"/>
          <w:szCs w:val="22"/>
        </w:rPr>
      </w:pPr>
      <w:r w:rsidRPr="00D15981">
        <w:rPr>
          <w:sz w:val="22"/>
          <w:szCs w:val="22"/>
        </w:rPr>
        <w:t>uzasadnienie odmowy ich uwzględnienia;</w:t>
      </w:r>
    </w:p>
    <w:p w14:paraId="61C571C7" w14:textId="77777777" w:rsidR="00944886" w:rsidRPr="00D15981" w:rsidRDefault="00944886" w:rsidP="00056315">
      <w:pPr>
        <w:numPr>
          <w:ilvl w:val="1"/>
          <w:numId w:val="38"/>
        </w:numPr>
        <w:jc w:val="both"/>
        <w:rPr>
          <w:sz w:val="22"/>
          <w:szCs w:val="22"/>
        </w:rPr>
      </w:pPr>
      <w:r w:rsidRPr="00D15981">
        <w:rPr>
          <w:sz w:val="22"/>
          <w:szCs w:val="22"/>
        </w:rPr>
        <w:t>Termin przeprowadzenia Audytu uznaje się za ustalony jeżeli:</w:t>
      </w:r>
    </w:p>
    <w:p w14:paraId="6EAAC199" w14:textId="77777777" w:rsidR="00944886" w:rsidRPr="00D15981" w:rsidRDefault="00944886" w:rsidP="00056315">
      <w:pPr>
        <w:numPr>
          <w:ilvl w:val="2"/>
          <w:numId w:val="38"/>
        </w:numPr>
        <w:jc w:val="both"/>
        <w:rPr>
          <w:sz w:val="22"/>
          <w:szCs w:val="22"/>
        </w:rPr>
      </w:pPr>
      <w:r w:rsidRPr="00D15981">
        <w:rPr>
          <w:sz w:val="22"/>
          <w:szCs w:val="22"/>
        </w:rPr>
        <w:t>Wykonawca w terminie określonym w ust. 5 pkt 3  nie wniesie uwag do otrzymanego powiadomienia;</w:t>
      </w:r>
    </w:p>
    <w:p w14:paraId="27D1F069" w14:textId="77777777" w:rsidR="00944886" w:rsidRPr="00D15981" w:rsidRDefault="00944886" w:rsidP="00056315">
      <w:pPr>
        <w:numPr>
          <w:ilvl w:val="2"/>
          <w:numId w:val="38"/>
        </w:numPr>
        <w:jc w:val="both"/>
        <w:rPr>
          <w:sz w:val="22"/>
          <w:szCs w:val="22"/>
        </w:rPr>
      </w:pPr>
      <w:r w:rsidRPr="00D15981">
        <w:rPr>
          <w:sz w:val="22"/>
          <w:szCs w:val="22"/>
        </w:rPr>
        <w:t>Zamawiający uwzględni uwagi wniesione przez Wykonawcę; W takim wypadku obowiązuje termin zaproponowany przez Wykonawcę lub termin wskazany przez Zamawiającego z uwzględnieniem uwag wniesionych przez Wykonawcę;</w:t>
      </w:r>
    </w:p>
    <w:p w14:paraId="3C00C04A" w14:textId="77777777" w:rsidR="00944886" w:rsidRPr="00D15981" w:rsidRDefault="00944886" w:rsidP="00056315">
      <w:pPr>
        <w:numPr>
          <w:ilvl w:val="2"/>
          <w:numId w:val="38"/>
        </w:numPr>
        <w:jc w:val="both"/>
        <w:rPr>
          <w:sz w:val="22"/>
          <w:szCs w:val="22"/>
        </w:rPr>
      </w:pPr>
      <w:r w:rsidRPr="00D15981">
        <w:rPr>
          <w:sz w:val="22"/>
          <w:szCs w:val="22"/>
        </w:rPr>
        <w:t>Zamawiający odmówi uznania wniesionych przez Wykonawcę uwag; w takim wypadku obowiązuje termin pierwotnie wyznaczony w powiadomieniu.</w:t>
      </w:r>
    </w:p>
    <w:p w14:paraId="03DDB00D" w14:textId="77777777" w:rsidR="00944886" w:rsidRPr="00D15981" w:rsidRDefault="00944886" w:rsidP="00056315">
      <w:pPr>
        <w:numPr>
          <w:ilvl w:val="0"/>
          <w:numId w:val="38"/>
        </w:numPr>
        <w:jc w:val="both"/>
        <w:rPr>
          <w:sz w:val="22"/>
          <w:szCs w:val="22"/>
        </w:rPr>
      </w:pPr>
      <w:r w:rsidRPr="00D15981">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6AB79C0A" w14:textId="77777777" w:rsidR="00944886" w:rsidRPr="00D15981" w:rsidRDefault="00944886" w:rsidP="00056315">
      <w:pPr>
        <w:numPr>
          <w:ilvl w:val="0"/>
          <w:numId w:val="38"/>
        </w:numPr>
        <w:ind w:left="357" w:hanging="357"/>
        <w:jc w:val="both"/>
        <w:rPr>
          <w:sz w:val="22"/>
          <w:szCs w:val="22"/>
        </w:rPr>
      </w:pPr>
      <w:r w:rsidRPr="00D15981">
        <w:rPr>
          <w:sz w:val="22"/>
          <w:szCs w:val="22"/>
        </w:rPr>
        <w:lastRenderedPageBreak/>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20EA2A1D" w14:textId="77777777" w:rsidR="00944886" w:rsidRPr="00D15981" w:rsidRDefault="00944886" w:rsidP="00056315">
      <w:pPr>
        <w:numPr>
          <w:ilvl w:val="0"/>
          <w:numId w:val="38"/>
        </w:numPr>
        <w:ind w:left="357" w:hanging="357"/>
        <w:jc w:val="both"/>
        <w:rPr>
          <w:sz w:val="22"/>
          <w:szCs w:val="22"/>
        </w:rPr>
      </w:pPr>
      <w:r w:rsidRPr="00D15981">
        <w:rPr>
          <w:sz w:val="22"/>
          <w:szCs w:val="22"/>
        </w:rPr>
        <w:t>Za przeprowadzenie Audytu Wykonawcy nie przysługuje dodatkowe wynagrodzenie.</w:t>
      </w:r>
    </w:p>
    <w:p w14:paraId="525E6563" w14:textId="77777777" w:rsidR="00944886" w:rsidRPr="00D15981" w:rsidRDefault="00944886" w:rsidP="00056315">
      <w:pPr>
        <w:numPr>
          <w:ilvl w:val="0"/>
          <w:numId w:val="38"/>
        </w:numPr>
        <w:ind w:left="357" w:hanging="357"/>
        <w:jc w:val="both"/>
        <w:rPr>
          <w:sz w:val="22"/>
          <w:szCs w:val="22"/>
        </w:rPr>
      </w:pPr>
      <w:r w:rsidRPr="00D15981">
        <w:rPr>
          <w:sz w:val="22"/>
          <w:szCs w:val="22"/>
        </w:rPr>
        <w:t>Wyniki Audytu zatwierdzone przez Pełnomocnika Zamawiającego zostaną przekazane Wykonawcy.</w:t>
      </w:r>
    </w:p>
    <w:p w14:paraId="0A64726A" w14:textId="40690971" w:rsidR="00944886" w:rsidRPr="00D15981" w:rsidRDefault="00944886" w:rsidP="00056315">
      <w:pPr>
        <w:numPr>
          <w:ilvl w:val="0"/>
          <w:numId w:val="38"/>
        </w:numPr>
        <w:ind w:left="357" w:hanging="357"/>
        <w:jc w:val="both"/>
        <w:rPr>
          <w:sz w:val="22"/>
          <w:szCs w:val="22"/>
        </w:rPr>
      </w:pPr>
      <w:r w:rsidRPr="00D15981">
        <w:rPr>
          <w:sz w:val="22"/>
          <w:szCs w:val="22"/>
        </w:rPr>
        <w:t>Wyniki Audytu stwierdzające nienależyte wykonywanie Umowy lub realizację Umowy niezgodnie z przepisami prawa lub regulacjami wewnętrznymi Zamawiającego, mogą być podstawą odstąpienia od Umowy z winy Wykonawcy na zasadach określonych w § 1</w:t>
      </w:r>
      <w:r w:rsidR="001214A1" w:rsidRPr="00D15981">
        <w:rPr>
          <w:sz w:val="22"/>
          <w:szCs w:val="22"/>
        </w:rPr>
        <w:t>8</w:t>
      </w:r>
      <w:r w:rsidRPr="00D15981">
        <w:rPr>
          <w:sz w:val="22"/>
          <w:szCs w:val="22"/>
        </w:rPr>
        <w:t xml:space="preserve"> ust. 4 Umowy.</w:t>
      </w:r>
    </w:p>
    <w:p w14:paraId="1F585240" w14:textId="77777777" w:rsidR="000140BC" w:rsidRPr="00D15981" w:rsidRDefault="000140BC" w:rsidP="000140BC">
      <w:pPr>
        <w:ind w:left="357"/>
        <w:jc w:val="both"/>
        <w:rPr>
          <w:sz w:val="22"/>
          <w:szCs w:val="22"/>
        </w:rPr>
      </w:pPr>
    </w:p>
    <w:p w14:paraId="684A63A4" w14:textId="1CA2A52C"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265" w:name="_Toc65677252"/>
      <w:bookmarkStart w:id="266" w:name="_Toc238454519"/>
      <w:bookmarkStart w:id="267" w:name="_Toc238454635"/>
      <w:bookmarkStart w:id="268" w:name="_Toc238533836"/>
      <w:r w:rsidRPr="00D15981">
        <w:rPr>
          <w:rFonts w:ascii="Times New Roman" w:hAnsi="Times New Roman" w:cs="Times New Roman"/>
          <w:color w:val="auto"/>
          <w:sz w:val="22"/>
          <w:szCs w:val="22"/>
        </w:rPr>
        <w:t>§ 1</w:t>
      </w:r>
      <w:r w:rsidR="00944886" w:rsidRPr="00D15981">
        <w:rPr>
          <w:rFonts w:ascii="Times New Roman" w:hAnsi="Times New Roman" w:cs="Times New Roman"/>
          <w:color w:val="auto"/>
          <w:sz w:val="22"/>
          <w:szCs w:val="22"/>
        </w:rPr>
        <w:t>7</w:t>
      </w:r>
      <w:r w:rsidRPr="00D15981">
        <w:rPr>
          <w:rFonts w:ascii="Times New Roman" w:hAnsi="Times New Roman" w:cs="Times New Roman"/>
          <w:color w:val="auto"/>
          <w:sz w:val="22"/>
          <w:szCs w:val="22"/>
        </w:rPr>
        <w:t>. Kary umowne i odpowiedzialność</w:t>
      </w:r>
      <w:bookmarkEnd w:id="265"/>
      <w:bookmarkEnd w:id="266"/>
      <w:bookmarkEnd w:id="267"/>
      <w:bookmarkEnd w:id="268"/>
    </w:p>
    <w:p w14:paraId="08DD7E1F" w14:textId="25293031" w:rsidR="00391008" w:rsidRPr="00D15981" w:rsidRDefault="00391008" w:rsidP="00F05C56">
      <w:pPr>
        <w:jc w:val="center"/>
        <w:rPr>
          <w:rFonts w:eastAsia="Calibri"/>
        </w:rPr>
      </w:pPr>
      <w:bookmarkStart w:id="269" w:name="_Toc238454520"/>
      <w:bookmarkStart w:id="270" w:name="_Toc238454636"/>
      <w:r w:rsidRPr="00D15981">
        <w:t>(liczone w odniesieniu do gwarantowanej części umowy</w:t>
      </w:r>
      <w:r w:rsidR="00DE6F2F" w:rsidRPr="00D15981">
        <w:t>)</w:t>
      </w:r>
      <w:bookmarkEnd w:id="269"/>
      <w:bookmarkEnd w:id="270"/>
    </w:p>
    <w:p w14:paraId="4DB9D8FF" w14:textId="77777777" w:rsidR="00A06C19" w:rsidRPr="00D15981" w:rsidRDefault="00A06C19" w:rsidP="00056315">
      <w:pPr>
        <w:numPr>
          <w:ilvl w:val="0"/>
          <w:numId w:val="62"/>
        </w:numPr>
        <w:spacing w:line="259" w:lineRule="auto"/>
        <w:ind w:hanging="357"/>
        <w:jc w:val="both"/>
        <w:rPr>
          <w:sz w:val="22"/>
          <w:szCs w:val="22"/>
        </w:rPr>
      </w:pPr>
      <w:bookmarkStart w:id="271" w:name="_Hlk67826332"/>
      <w:r w:rsidRPr="00D15981">
        <w:rPr>
          <w:sz w:val="22"/>
          <w:szCs w:val="22"/>
        </w:rPr>
        <w:t>Zamawiający może naliczyć Wykonawcy kary umowne:</w:t>
      </w:r>
    </w:p>
    <w:p w14:paraId="6DC67FEE" w14:textId="0B64B09F" w:rsidR="00A06C19" w:rsidRPr="00D15981" w:rsidRDefault="00A06C19" w:rsidP="00C8444A">
      <w:pPr>
        <w:numPr>
          <w:ilvl w:val="0"/>
          <w:numId w:val="110"/>
        </w:numPr>
        <w:spacing w:line="259" w:lineRule="auto"/>
        <w:ind w:left="567" w:hanging="283"/>
        <w:jc w:val="both"/>
        <w:rPr>
          <w:sz w:val="22"/>
          <w:szCs w:val="22"/>
        </w:rPr>
      </w:pPr>
      <w:r w:rsidRPr="00D15981">
        <w:rPr>
          <w:sz w:val="22"/>
          <w:szCs w:val="22"/>
        </w:rPr>
        <w:t xml:space="preserve">za odstąpienie od umowy przez jedną ze </w:t>
      </w:r>
      <w:r w:rsidR="00F3497A" w:rsidRPr="00D15981">
        <w:rPr>
          <w:sz w:val="22"/>
          <w:szCs w:val="22"/>
        </w:rPr>
        <w:t>S</w:t>
      </w:r>
      <w:r w:rsidRPr="00D15981">
        <w:rPr>
          <w:sz w:val="22"/>
          <w:szCs w:val="22"/>
        </w:rPr>
        <w:t>tron w sytuacji braku dostawy przedmiotu umowy</w:t>
      </w:r>
      <w:r w:rsidR="000B05AA" w:rsidRPr="00D15981">
        <w:rPr>
          <w:sz w:val="22"/>
          <w:szCs w:val="22"/>
        </w:rPr>
        <w:t xml:space="preserve"> </w:t>
      </w:r>
      <w:r w:rsidRPr="00D15981">
        <w:rPr>
          <w:sz w:val="22"/>
          <w:szCs w:val="22"/>
        </w:rPr>
        <w:t xml:space="preserve">w wysokości równej kosztom nabycia przez Zamawiającego przedmiotu zastępczego oraz </w:t>
      </w:r>
      <w:r w:rsidRPr="00D15981">
        <w:rPr>
          <w:b/>
          <w:bCs/>
          <w:sz w:val="22"/>
          <w:szCs w:val="22"/>
        </w:rPr>
        <w:t>2%</w:t>
      </w:r>
      <w:r w:rsidRPr="00D15981">
        <w:rPr>
          <w:sz w:val="22"/>
          <w:szCs w:val="22"/>
        </w:rPr>
        <w:t xml:space="preserve"> wartości netto Umowy, </w:t>
      </w:r>
    </w:p>
    <w:p w14:paraId="7326D0BC" w14:textId="77777777" w:rsidR="00A06C19" w:rsidRPr="00D15981" w:rsidRDefault="00A06C19" w:rsidP="00C8444A">
      <w:pPr>
        <w:numPr>
          <w:ilvl w:val="0"/>
          <w:numId w:val="110"/>
        </w:numPr>
        <w:spacing w:line="259" w:lineRule="auto"/>
        <w:ind w:left="567" w:hanging="283"/>
        <w:jc w:val="both"/>
        <w:rPr>
          <w:sz w:val="22"/>
          <w:szCs w:val="22"/>
        </w:rPr>
      </w:pPr>
      <w:r w:rsidRPr="00D15981">
        <w:rPr>
          <w:sz w:val="22"/>
          <w:szCs w:val="22"/>
        </w:rPr>
        <w:t xml:space="preserve">w wysokości </w:t>
      </w:r>
      <w:r w:rsidRPr="00D15981">
        <w:rPr>
          <w:b/>
          <w:bCs/>
          <w:sz w:val="22"/>
          <w:szCs w:val="22"/>
        </w:rPr>
        <w:t>0,1%</w:t>
      </w:r>
      <w:r w:rsidRPr="00D15981">
        <w:rPr>
          <w:sz w:val="22"/>
          <w:szCs w:val="22"/>
        </w:rPr>
        <w:t xml:space="preserve"> wartości netto niedostarczonego w terminie kompletnego urządzenia, za każdy dzień zwłoki ponad termin realizacji określony w § 5 do 10 dnia włącznie, </w:t>
      </w:r>
    </w:p>
    <w:p w14:paraId="33229F21" w14:textId="77777777" w:rsidR="00A06C19" w:rsidRPr="00D15981" w:rsidRDefault="00A06C19" w:rsidP="00C8444A">
      <w:pPr>
        <w:numPr>
          <w:ilvl w:val="0"/>
          <w:numId w:val="110"/>
        </w:numPr>
        <w:spacing w:line="259" w:lineRule="auto"/>
        <w:ind w:left="567" w:hanging="283"/>
        <w:jc w:val="both"/>
        <w:rPr>
          <w:sz w:val="22"/>
          <w:szCs w:val="22"/>
        </w:rPr>
      </w:pPr>
      <w:r w:rsidRPr="00D15981">
        <w:rPr>
          <w:sz w:val="22"/>
          <w:szCs w:val="22"/>
        </w:rPr>
        <w:t xml:space="preserve">w wysokości </w:t>
      </w:r>
      <w:r w:rsidRPr="00D15981">
        <w:rPr>
          <w:b/>
          <w:sz w:val="22"/>
          <w:szCs w:val="22"/>
        </w:rPr>
        <w:t>0,2</w:t>
      </w:r>
      <w:r w:rsidRPr="00D15981">
        <w:rPr>
          <w:b/>
          <w:bCs/>
          <w:sz w:val="22"/>
          <w:szCs w:val="22"/>
        </w:rPr>
        <w:t>%</w:t>
      </w:r>
      <w:r w:rsidRPr="00D15981">
        <w:rPr>
          <w:sz w:val="22"/>
          <w:szCs w:val="22"/>
        </w:rPr>
        <w:t xml:space="preserve"> wartości netto niedostarczonego w terminie kompletnego urządzenia, za każdy dzień zwłoki powyżej 10 dni ponad termin realizacji określony w § 5,</w:t>
      </w:r>
    </w:p>
    <w:p w14:paraId="523F7EF1" w14:textId="097BB012" w:rsidR="00A06C19" w:rsidRPr="00D15981" w:rsidRDefault="00A06C19" w:rsidP="00C8444A">
      <w:pPr>
        <w:numPr>
          <w:ilvl w:val="0"/>
          <w:numId w:val="110"/>
        </w:numPr>
        <w:spacing w:line="259" w:lineRule="auto"/>
        <w:ind w:left="567" w:hanging="283"/>
        <w:jc w:val="both"/>
        <w:rPr>
          <w:sz w:val="22"/>
          <w:szCs w:val="22"/>
        </w:rPr>
      </w:pPr>
      <w:r w:rsidRPr="00D15981">
        <w:rPr>
          <w:sz w:val="22"/>
          <w:szCs w:val="22"/>
        </w:rPr>
        <w:t xml:space="preserve">w wysokości </w:t>
      </w:r>
      <w:r w:rsidRPr="00D15981">
        <w:rPr>
          <w:b/>
          <w:sz w:val="22"/>
          <w:szCs w:val="22"/>
        </w:rPr>
        <w:t>0,01%</w:t>
      </w:r>
      <w:r w:rsidRPr="00D15981">
        <w:rPr>
          <w:sz w:val="22"/>
          <w:szCs w:val="22"/>
        </w:rPr>
        <w:t xml:space="preserve"> wartości netto kompletnego przedmiotu umowy (urządzenia) za zgłoszenie się serwisu gwarancyjnego w Oddziale eksploatującym przedmiot Umowy celem dokonania naprawy tego urządzenia w czasie dłuższym niż </w:t>
      </w:r>
      <w:r w:rsidR="00F3497A" w:rsidRPr="00D15981">
        <w:rPr>
          <w:b/>
          <w:bCs/>
          <w:sz w:val="22"/>
          <w:szCs w:val="22"/>
        </w:rPr>
        <w:t>8</w:t>
      </w:r>
      <w:r w:rsidRPr="00D15981">
        <w:rPr>
          <w:b/>
          <w:bCs/>
          <w:sz w:val="22"/>
          <w:szCs w:val="22"/>
        </w:rPr>
        <w:t xml:space="preserve"> godzin</w:t>
      </w:r>
      <w:r w:rsidRPr="00D15981">
        <w:rPr>
          <w:sz w:val="22"/>
          <w:szCs w:val="22"/>
        </w:rPr>
        <w:t xml:space="preserve"> od chwili powiadomienia, za każdą godzinę zwłoki,</w:t>
      </w:r>
    </w:p>
    <w:p w14:paraId="68F5C81A" w14:textId="15B2CCE5" w:rsidR="00A06C19" w:rsidRPr="00D15981" w:rsidRDefault="00A06C19" w:rsidP="00C8444A">
      <w:pPr>
        <w:numPr>
          <w:ilvl w:val="0"/>
          <w:numId w:val="110"/>
        </w:numPr>
        <w:spacing w:line="259" w:lineRule="auto"/>
        <w:ind w:left="567" w:hanging="283"/>
        <w:jc w:val="both"/>
        <w:rPr>
          <w:sz w:val="22"/>
          <w:szCs w:val="22"/>
        </w:rPr>
      </w:pPr>
      <w:r w:rsidRPr="00D15981">
        <w:rPr>
          <w:sz w:val="22"/>
          <w:szCs w:val="22"/>
        </w:rPr>
        <w:t xml:space="preserve">w wysokości </w:t>
      </w:r>
      <w:r w:rsidRPr="00D15981">
        <w:rPr>
          <w:b/>
          <w:bCs/>
          <w:sz w:val="22"/>
          <w:szCs w:val="22"/>
        </w:rPr>
        <w:t>0,1%</w:t>
      </w:r>
      <w:r w:rsidRPr="00D15981">
        <w:rPr>
          <w:sz w:val="22"/>
          <w:szCs w:val="22"/>
        </w:rPr>
        <w:t xml:space="preserve"> wartości netto kompletnego przedmiotu umowy (urządzenia), za każdą godzinę awarii, usuwanej w ramach zobowiązań </w:t>
      </w:r>
      <w:proofErr w:type="spellStart"/>
      <w:r w:rsidRPr="00D15981">
        <w:rPr>
          <w:sz w:val="22"/>
          <w:szCs w:val="22"/>
        </w:rPr>
        <w:t>gwarancyjnych,po</w:t>
      </w:r>
      <w:proofErr w:type="spellEnd"/>
      <w:r w:rsidRPr="00D15981">
        <w:rPr>
          <w:sz w:val="22"/>
          <w:szCs w:val="22"/>
        </w:rPr>
        <w:t xml:space="preserve"> przekroczeniu w danym miesiącu 36 godzin łącznego czasu postojów będących wynikiem tego rodzaju awarii,</w:t>
      </w:r>
    </w:p>
    <w:p w14:paraId="380A8482" w14:textId="31672293" w:rsidR="00A06C19" w:rsidRPr="00D15981" w:rsidRDefault="00A06C19" w:rsidP="00C8444A">
      <w:pPr>
        <w:numPr>
          <w:ilvl w:val="0"/>
          <w:numId w:val="110"/>
        </w:numPr>
        <w:spacing w:line="259" w:lineRule="auto"/>
        <w:ind w:left="567" w:hanging="283"/>
        <w:jc w:val="both"/>
        <w:rPr>
          <w:sz w:val="22"/>
          <w:szCs w:val="22"/>
        </w:rPr>
      </w:pPr>
      <w:r w:rsidRPr="00D15981">
        <w:rPr>
          <w:sz w:val="22"/>
          <w:szCs w:val="22"/>
        </w:rPr>
        <w:t xml:space="preserve">w wysokości </w:t>
      </w:r>
      <w:r w:rsidRPr="00D15981">
        <w:rPr>
          <w:b/>
          <w:sz w:val="22"/>
          <w:szCs w:val="22"/>
        </w:rPr>
        <w:t>0,2%</w:t>
      </w:r>
      <w:r w:rsidRPr="00D15981">
        <w:rPr>
          <w:sz w:val="22"/>
          <w:szCs w:val="22"/>
        </w:rPr>
        <w:t xml:space="preserve"> wartości netto kompletnego przedmiotu umowy (urządzenia), za nie usunięcie zgłoszonej awarii w czasie do </w:t>
      </w:r>
      <w:r w:rsidRPr="00D15981">
        <w:rPr>
          <w:b/>
          <w:bCs/>
          <w:sz w:val="22"/>
          <w:szCs w:val="22"/>
        </w:rPr>
        <w:t xml:space="preserve">24 </w:t>
      </w:r>
      <w:r w:rsidR="002359DD" w:rsidRPr="00D15981">
        <w:rPr>
          <w:b/>
          <w:bCs/>
          <w:sz w:val="22"/>
          <w:szCs w:val="22"/>
        </w:rPr>
        <w:t>godzin</w:t>
      </w:r>
      <w:r w:rsidRPr="00D15981">
        <w:rPr>
          <w:sz w:val="22"/>
          <w:szCs w:val="22"/>
        </w:rPr>
        <w:t xml:space="preserve"> od powiadomienia Wykonawcy, za każdą rozpoczętą dobę zwłoki. </w:t>
      </w:r>
    </w:p>
    <w:p w14:paraId="044BDA1B" w14:textId="076B1FFF" w:rsidR="00F3497A" w:rsidRPr="00D15981" w:rsidRDefault="00F3497A" w:rsidP="00C8444A">
      <w:pPr>
        <w:pStyle w:val="Akapitzlist"/>
        <w:numPr>
          <w:ilvl w:val="0"/>
          <w:numId w:val="110"/>
        </w:numPr>
        <w:ind w:left="567" w:hanging="283"/>
        <w:contextualSpacing w:val="0"/>
        <w:jc w:val="both"/>
        <w:rPr>
          <w:sz w:val="22"/>
          <w:szCs w:val="22"/>
        </w:rPr>
      </w:pPr>
      <w:r w:rsidRPr="00D15981">
        <w:rPr>
          <w:sz w:val="22"/>
          <w:szCs w:val="22"/>
        </w:rPr>
        <w:t>z tytułu z tytułu opóźnienia w przystąpieniu do przeglądu R1 lub  remontu R2 z przyczyn leżących po stronie Wykonawcy  w wysokości 0</w:t>
      </w:r>
      <w:r w:rsidRPr="00D15981">
        <w:rPr>
          <w:bCs/>
          <w:sz w:val="22"/>
          <w:szCs w:val="22"/>
        </w:rPr>
        <w:t>,1%</w:t>
      </w:r>
      <w:r w:rsidRPr="00D15981">
        <w:rPr>
          <w:sz w:val="22"/>
          <w:szCs w:val="22"/>
        </w:rPr>
        <w:t xml:space="preserve"> ceny netto kombajnu określonej w § 3 ust.2. lit a) Umowy, za każdy dzień opóźnienia</w:t>
      </w:r>
      <w:r w:rsidR="00461290">
        <w:rPr>
          <w:sz w:val="22"/>
          <w:szCs w:val="22"/>
        </w:rPr>
        <w:t>,</w:t>
      </w:r>
    </w:p>
    <w:p w14:paraId="0B137488" w14:textId="0EC981B2" w:rsidR="00F3497A" w:rsidRPr="00F56718" w:rsidRDefault="00F3497A" w:rsidP="00C8444A">
      <w:pPr>
        <w:pStyle w:val="Akapitzlist"/>
        <w:numPr>
          <w:ilvl w:val="0"/>
          <w:numId w:val="110"/>
        </w:numPr>
        <w:ind w:left="567" w:hanging="283"/>
        <w:contextualSpacing w:val="0"/>
        <w:jc w:val="both"/>
        <w:rPr>
          <w:sz w:val="22"/>
          <w:szCs w:val="22"/>
        </w:rPr>
      </w:pPr>
      <w:r w:rsidRPr="00D15981">
        <w:rPr>
          <w:sz w:val="22"/>
          <w:szCs w:val="22"/>
        </w:rPr>
        <w:t>z tytułu z tytułu opóźnienia w wykonaniu  przeglądu R1  lub remontu R2 z przyczyn leżących po stronie Wykonawcy  w wysokości 0</w:t>
      </w:r>
      <w:r w:rsidRPr="00D15981">
        <w:rPr>
          <w:bCs/>
          <w:sz w:val="22"/>
          <w:szCs w:val="22"/>
        </w:rPr>
        <w:t>,1%</w:t>
      </w:r>
      <w:r w:rsidRPr="00D15981">
        <w:rPr>
          <w:sz w:val="22"/>
          <w:szCs w:val="22"/>
        </w:rPr>
        <w:t xml:space="preserve"> ceny netto kombajnu określonej w § 3 </w:t>
      </w:r>
      <w:r w:rsidRPr="00F56718">
        <w:rPr>
          <w:sz w:val="22"/>
          <w:szCs w:val="22"/>
        </w:rPr>
        <w:t>ust. 2 lit. a) Umowy, za każdy dzień opóźnienia.</w:t>
      </w:r>
    </w:p>
    <w:p w14:paraId="3A03E2D8" w14:textId="768E4EDE" w:rsidR="00461290" w:rsidRPr="00F56718" w:rsidRDefault="00461290" w:rsidP="00C8444A">
      <w:pPr>
        <w:pStyle w:val="Akapitzlist"/>
        <w:numPr>
          <w:ilvl w:val="0"/>
          <w:numId w:val="110"/>
        </w:numPr>
        <w:ind w:left="567" w:hanging="283"/>
        <w:contextualSpacing w:val="0"/>
        <w:jc w:val="both"/>
        <w:rPr>
          <w:sz w:val="22"/>
          <w:szCs w:val="22"/>
        </w:rPr>
      </w:pPr>
      <w:r w:rsidRPr="00F56718">
        <w:rPr>
          <w:sz w:val="22"/>
          <w:szCs w:val="22"/>
        </w:rPr>
        <w:t>łączna wysokość kar umownych należnych Zamawiającemu na podstawie ust. 1 pkt 2) – 8) niniejszego paragrafu nie może przekroczyć 20% wartości netto Umowy, o której mowa w § 3 ust. 1</w:t>
      </w:r>
      <w:r w:rsidR="004332A4" w:rsidRPr="00F56718">
        <w:rPr>
          <w:sz w:val="22"/>
          <w:szCs w:val="22"/>
        </w:rPr>
        <w:t xml:space="preserve"> lit a)</w:t>
      </w:r>
      <w:r w:rsidRPr="00F56718">
        <w:rPr>
          <w:sz w:val="22"/>
          <w:szCs w:val="22"/>
        </w:rPr>
        <w:t>,</w:t>
      </w:r>
    </w:p>
    <w:bookmarkEnd w:id="271"/>
    <w:p w14:paraId="068A3AC2" w14:textId="77777777" w:rsidR="00A06C19" w:rsidRPr="00D15981" w:rsidRDefault="00A06C19" w:rsidP="00C8444A">
      <w:pPr>
        <w:numPr>
          <w:ilvl w:val="0"/>
          <w:numId w:val="110"/>
        </w:numPr>
        <w:spacing w:line="259" w:lineRule="auto"/>
        <w:ind w:left="567" w:hanging="283"/>
        <w:jc w:val="both"/>
        <w:rPr>
          <w:sz w:val="22"/>
          <w:szCs w:val="22"/>
        </w:rPr>
      </w:pPr>
      <w:r w:rsidRPr="00F56718">
        <w:rPr>
          <w:sz w:val="22"/>
          <w:szCs w:val="22"/>
        </w:rPr>
        <w:t>w przypadku stwierdzenia, że prace są wykonywane na terenie Zamawiającego przez pracowników Wykonawcy nie posługujących się językiem polskim w mowie i piśmie w stopniu warunkującym porozumiewanie się w wysokości 200,00 zł za każdy stwierdzony przypadek, (każdego</w:t>
      </w:r>
      <w:r w:rsidRPr="00D15981">
        <w:rPr>
          <w:sz w:val="22"/>
          <w:szCs w:val="22"/>
        </w:rPr>
        <w:t xml:space="preserve"> pracownika), kara może zostać nałożona wielokrotnie w odniesieniu do tego samego pracownika, jeżeli będzie on wykonywał pracę na terenie Zamawiającego w kolejnych dniach,</w:t>
      </w:r>
    </w:p>
    <w:p w14:paraId="7FFCDB8C" w14:textId="77777777" w:rsidR="00A06C19" w:rsidRPr="00D15981" w:rsidRDefault="00A06C19" w:rsidP="00C8444A">
      <w:pPr>
        <w:pStyle w:val="Akapitzlist"/>
        <w:numPr>
          <w:ilvl w:val="1"/>
          <w:numId w:val="111"/>
        </w:numPr>
        <w:spacing w:line="259" w:lineRule="auto"/>
        <w:jc w:val="both"/>
        <w:rPr>
          <w:i/>
          <w:iCs/>
          <w:sz w:val="22"/>
          <w:szCs w:val="22"/>
        </w:rPr>
      </w:pPr>
      <w:r w:rsidRPr="00D15981">
        <w:rPr>
          <w:sz w:val="22"/>
          <w:szCs w:val="22"/>
        </w:rPr>
        <w:t xml:space="preserve">za zwłokę w przedstawieniu dokumentów, które zgodnie z SOPZ ma przedłożyć Wykonawca przez rozpoczęciem wykonywania Umowy oraz w trakcie jej realizacji - w wysokości 100 zł za każdy rozpoczęty dzień zwłoki </w:t>
      </w:r>
    </w:p>
    <w:p w14:paraId="227F771B" w14:textId="6C96AFEB" w:rsidR="00A06C19" w:rsidRPr="00D15981" w:rsidRDefault="00A06C19" w:rsidP="00C8444A">
      <w:pPr>
        <w:numPr>
          <w:ilvl w:val="1"/>
          <w:numId w:val="111"/>
        </w:numPr>
        <w:spacing w:line="259" w:lineRule="auto"/>
        <w:jc w:val="both"/>
        <w:rPr>
          <w:sz w:val="22"/>
          <w:szCs w:val="22"/>
        </w:rPr>
      </w:pPr>
      <w:r w:rsidRPr="00D15981">
        <w:rPr>
          <w:sz w:val="22"/>
          <w:szCs w:val="22"/>
        </w:rPr>
        <w:t>za naruszenie przez Wykonawcę obowiązku zachowania poufności w wysokości 5% wartości Umowy netto, o której mowa w § 3 ust. 1</w:t>
      </w:r>
      <w:r w:rsidR="00C72EC4">
        <w:rPr>
          <w:sz w:val="22"/>
          <w:szCs w:val="22"/>
        </w:rPr>
        <w:t xml:space="preserve"> lit. a)</w:t>
      </w:r>
      <w:r w:rsidRPr="00D15981">
        <w:rPr>
          <w:sz w:val="22"/>
          <w:szCs w:val="22"/>
        </w:rPr>
        <w:t>,  za każdy stwierdzony przypadek,</w:t>
      </w:r>
    </w:p>
    <w:p w14:paraId="0F091A5B" w14:textId="77777777" w:rsidR="00A06C19" w:rsidRPr="00D15981" w:rsidRDefault="00A06C19" w:rsidP="00C8444A">
      <w:pPr>
        <w:numPr>
          <w:ilvl w:val="1"/>
          <w:numId w:val="111"/>
        </w:numPr>
        <w:spacing w:line="259" w:lineRule="auto"/>
        <w:jc w:val="both"/>
        <w:rPr>
          <w:sz w:val="22"/>
          <w:szCs w:val="22"/>
        </w:rPr>
      </w:pPr>
      <w:r w:rsidRPr="00D15981">
        <w:rPr>
          <w:sz w:val="22"/>
          <w:szCs w:val="22"/>
        </w:rPr>
        <w:t>w przypadku stawienia się do pracy lub wykonywana pracy przez pracowników Wykonawcy:</w:t>
      </w:r>
    </w:p>
    <w:p w14:paraId="6B44DCD6" w14:textId="77777777" w:rsidR="00A06C19" w:rsidRPr="00D15981" w:rsidRDefault="00A06C19" w:rsidP="00C8444A">
      <w:pPr>
        <w:numPr>
          <w:ilvl w:val="2"/>
          <w:numId w:val="111"/>
        </w:numPr>
        <w:spacing w:line="259" w:lineRule="auto"/>
        <w:jc w:val="both"/>
        <w:rPr>
          <w:sz w:val="22"/>
          <w:szCs w:val="22"/>
        </w:rPr>
      </w:pPr>
      <w:r w:rsidRPr="00D15981">
        <w:rPr>
          <w:sz w:val="22"/>
          <w:szCs w:val="22"/>
        </w:rPr>
        <w:t>w stanie po użyciu alkoholu; (stan po użyciu alkoholu zachodzi, gdy zawartość alkoholu w organizmie wynosi lub prowadzi do stężenia we krwi od 0,2‰ do 0,5‰ alkoholu albo obecności w wydychanym powietrzu od 0,1 mg do 0,25 mg alkoholu w 1 dm</w:t>
      </w:r>
      <w:r w:rsidRPr="00D15981">
        <w:rPr>
          <w:sz w:val="22"/>
          <w:szCs w:val="22"/>
          <w:vertAlign w:val="superscript"/>
        </w:rPr>
        <w:t>3</w:t>
      </w:r>
      <w:r w:rsidRPr="00D15981">
        <w:rPr>
          <w:sz w:val="22"/>
          <w:szCs w:val="22"/>
        </w:rPr>
        <w:t>)</w:t>
      </w:r>
    </w:p>
    <w:p w14:paraId="4BD8FE65" w14:textId="4DF27722" w:rsidR="00A06C19" w:rsidRPr="00D15981" w:rsidRDefault="00A06C19" w:rsidP="00C8444A">
      <w:pPr>
        <w:numPr>
          <w:ilvl w:val="2"/>
          <w:numId w:val="111"/>
        </w:numPr>
        <w:spacing w:line="259" w:lineRule="auto"/>
        <w:jc w:val="both"/>
        <w:rPr>
          <w:sz w:val="22"/>
          <w:szCs w:val="22"/>
        </w:rPr>
      </w:pPr>
      <w:r w:rsidRPr="00D15981">
        <w:rPr>
          <w:sz w:val="22"/>
          <w:szCs w:val="22"/>
        </w:rPr>
        <w:t>w stanie nietrzeźwości, (stan nietrzeźwości zachodzi, gdy zawartość alkoholu w organizmie wynosi lub prowadzi do stężenia we krwi powyżej 0,5‰ alkoholu albo obecności w wydychanym powietrzu powyżej 0,25 mg alkoholu w 1 dm</w:t>
      </w:r>
      <w:r w:rsidRPr="00D15981">
        <w:rPr>
          <w:sz w:val="22"/>
          <w:szCs w:val="22"/>
          <w:vertAlign w:val="superscript"/>
        </w:rPr>
        <w:t>3</w:t>
      </w:r>
      <w:r w:rsidRPr="00D15981">
        <w:rPr>
          <w:sz w:val="22"/>
          <w:szCs w:val="22"/>
        </w:rPr>
        <w:t>)</w:t>
      </w:r>
    </w:p>
    <w:p w14:paraId="5EA43DE2" w14:textId="69D139B4" w:rsidR="00A06C19" w:rsidRPr="00D15981" w:rsidRDefault="00A06C19" w:rsidP="00C8444A">
      <w:pPr>
        <w:numPr>
          <w:ilvl w:val="2"/>
          <w:numId w:val="111"/>
        </w:numPr>
        <w:spacing w:line="259" w:lineRule="auto"/>
        <w:jc w:val="both"/>
        <w:rPr>
          <w:sz w:val="22"/>
          <w:szCs w:val="22"/>
        </w:rPr>
      </w:pPr>
      <w:r w:rsidRPr="00D15981">
        <w:rPr>
          <w:sz w:val="22"/>
          <w:szCs w:val="22"/>
        </w:rPr>
        <w:lastRenderedPageBreak/>
        <w:t xml:space="preserve">którzy są pod wpływem narkotyków lub innych substancji, których oddziaływanie na organizm pracownika uniemożliwia należyte wykonanie obowiązków pracowniczych (dalej inne substancje), </w:t>
      </w:r>
    </w:p>
    <w:p w14:paraId="5DE6F518" w14:textId="77777777" w:rsidR="00A06C19" w:rsidRPr="00D15981" w:rsidRDefault="00A06C19" w:rsidP="00C8444A">
      <w:pPr>
        <w:numPr>
          <w:ilvl w:val="2"/>
          <w:numId w:val="111"/>
        </w:numPr>
        <w:spacing w:line="259" w:lineRule="auto"/>
        <w:jc w:val="both"/>
        <w:rPr>
          <w:sz w:val="22"/>
          <w:szCs w:val="22"/>
        </w:rPr>
      </w:pPr>
      <w:r w:rsidRPr="00D15981">
        <w:rPr>
          <w:sz w:val="22"/>
          <w:szCs w:val="22"/>
        </w:rPr>
        <w:t>którzy używają lub spożywają alkohol, narkotyki lub inne substancji w czasie pracy lub na terenie zakładu pracy,</w:t>
      </w:r>
    </w:p>
    <w:p w14:paraId="00558C70" w14:textId="77777777" w:rsidR="00A06C19" w:rsidRPr="00D15981" w:rsidRDefault="00A06C19" w:rsidP="00C8444A">
      <w:pPr>
        <w:numPr>
          <w:ilvl w:val="2"/>
          <w:numId w:val="111"/>
        </w:numPr>
        <w:spacing w:line="259" w:lineRule="auto"/>
        <w:ind w:left="1134" w:hanging="425"/>
        <w:jc w:val="both"/>
        <w:rPr>
          <w:sz w:val="22"/>
          <w:szCs w:val="22"/>
        </w:rPr>
      </w:pPr>
      <w:r w:rsidRPr="00D15981">
        <w:rPr>
          <w:sz w:val="22"/>
          <w:szCs w:val="22"/>
        </w:rPr>
        <w:t xml:space="preserve">którzy wnoszą alkohol, narkotyki lub inne substancje na teren zakładu pracy </w:t>
      </w:r>
    </w:p>
    <w:p w14:paraId="6CF95BAF" w14:textId="35792896" w:rsidR="00A06C19" w:rsidRPr="00D15981" w:rsidRDefault="00A06C19" w:rsidP="00A06C19">
      <w:pPr>
        <w:spacing w:line="259" w:lineRule="auto"/>
        <w:ind w:left="709"/>
        <w:jc w:val="both"/>
        <w:rPr>
          <w:sz w:val="22"/>
          <w:szCs w:val="22"/>
        </w:rPr>
      </w:pPr>
      <w:r w:rsidRPr="00D15981">
        <w:rPr>
          <w:sz w:val="22"/>
          <w:szCs w:val="22"/>
        </w:rPr>
        <w:t xml:space="preserve">w wysokości 1 </w:t>
      </w:r>
      <w:r w:rsidR="00461290">
        <w:rPr>
          <w:sz w:val="22"/>
          <w:szCs w:val="22"/>
        </w:rPr>
        <w:t>5</w:t>
      </w:r>
      <w:r w:rsidRPr="00D15981">
        <w:rPr>
          <w:sz w:val="22"/>
          <w:szCs w:val="22"/>
        </w:rPr>
        <w:t>00,00 zł za każdy stwierdzony przypadek;</w:t>
      </w:r>
    </w:p>
    <w:p w14:paraId="353F2EDB" w14:textId="7B0E3616" w:rsidR="00A06C19" w:rsidRPr="00D15981" w:rsidRDefault="00A06C19" w:rsidP="00C8444A">
      <w:pPr>
        <w:numPr>
          <w:ilvl w:val="1"/>
          <w:numId w:val="111"/>
        </w:numPr>
        <w:spacing w:line="259" w:lineRule="auto"/>
        <w:ind w:left="714" w:hanging="357"/>
        <w:jc w:val="both"/>
        <w:rPr>
          <w:sz w:val="22"/>
          <w:szCs w:val="22"/>
        </w:rPr>
      </w:pPr>
      <w:r w:rsidRPr="00D15981">
        <w:rPr>
          <w:sz w:val="22"/>
          <w:szCs w:val="22"/>
        </w:rPr>
        <w:t>w przypadku dokonania przez pracownika Wykonawcy zaboru mienia Zamawiającego lub  firm mających siedzibę na terenie Zamawiającego – w wysokości 1 </w:t>
      </w:r>
      <w:r w:rsidR="00461290">
        <w:rPr>
          <w:sz w:val="22"/>
          <w:szCs w:val="22"/>
        </w:rPr>
        <w:t>5</w:t>
      </w:r>
      <w:r w:rsidRPr="00D15981">
        <w:rPr>
          <w:sz w:val="22"/>
          <w:szCs w:val="22"/>
        </w:rPr>
        <w:t>00 zł  za każdy stwierdzony przypadek, a jeżeli w wyniku zaboru doszło do zniszczenia mienia - Wykonawca zobowiązany jest także do pokrycia kosztów przywrócenia mienia do stanu poprzedniego.</w:t>
      </w:r>
      <w:bookmarkStart w:id="272" w:name="_Hlk144479888"/>
    </w:p>
    <w:p w14:paraId="53F5472C" w14:textId="562C49D4" w:rsidR="00A06C19" w:rsidRPr="00D15981" w:rsidRDefault="00A06C19" w:rsidP="00C8444A">
      <w:pPr>
        <w:numPr>
          <w:ilvl w:val="1"/>
          <w:numId w:val="111"/>
        </w:numPr>
        <w:spacing w:line="259" w:lineRule="auto"/>
        <w:ind w:left="714" w:hanging="357"/>
        <w:jc w:val="both"/>
        <w:rPr>
          <w:sz w:val="22"/>
          <w:szCs w:val="22"/>
        </w:rPr>
      </w:pPr>
      <w:r w:rsidRPr="00D15981">
        <w:rPr>
          <w:sz w:val="22"/>
          <w:szCs w:val="22"/>
        </w:rPr>
        <w:t xml:space="preserve">W przypadku nieprzystąpienia przez Wykonawcę do wykonywania przedmiotu Umowy </w:t>
      </w:r>
      <w:r w:rsidR="00615E64" w:rsidRPr="00D15981">
        <w:rPr>
          <w:sz w:val="22"/>
          <w:szCs w:val="22"/>
        </w:rPr>
        <w:t xml:space="preserve">w zakresie serwisu </w:t>
      </w:r>
      <w:r w:rsidRPr="00D15981">
        <w:rPr>
          <w:sz w:val="22"/>
          <w:szCs w:val="22"/>
        </w:rPr>
        <w:t>w czasie uniemożliwiającym realizację zamówienia w terminie umownym, Zamawiający uprawniony jest do zlecenia wykonania przedmiotu Umowy w</w:t>
      </w:r>
      <w:r w:rsidR="00615E64" w:rsidRPr="00D15981">
        <w:rPr>
          <w:sz w:val="22"/>
          <w:szCs w:val="22"/>
        </w:rPr>
        <w:t xml:space="preserve"> zakresie serwisu w części </w:t>
      </w:r>
      <w:r w:rsidRPr="00D15981">
        <w:rPr>
          <w:sz w:val="22"/>
          <w:szCs w:val="22"/>
        </w:rPr>
        <w:t>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272"/>
    </w:p>
    <w:p w14:paraId="03B844FF" w14:textId="2D2C4415" w:rsidR="00A06C19" w:rsidRPr="00D15981" w:rsidRDefault="00A06C19" w:rsidP="00C8444A">
      <w:pPr>
        <w:numPr>
          <w:ilvl w:val="1"/>
          <w:numId w:val="111"/>
        </w:numPr>
        <w:spacing w:line="259" w:lineRule="auto"/>
        <w:ind w:left="714" w:hanging="357"/>
        <w:jc w:val="both"/>
        <w:rPr>
          <w:sz w:val="22"/>
          <w:szCs w:val="22"/>
        </w:rPr>
      </w:pPr>
      <w:r w:rsidRPr="00D15981">
        <w:rPr>
          <w:sz w:val="22"/>
          <w:szCs w:val="22"/>
        </w:rPr>
        <w:t>Zamawiający może naliczyć kary umowne w przypadku wystąpienia utrudnień w rozpoczęciu lub przeprowadzeniu lub zakończeniu Audytu, o którym mowa w § 1</w:t>
      </w:r>
      <w:r w:rsidR="00615E64" w:rsidRPr="00D15981">
        <w:rPr>
          <w:sz w:val="22"/>
          <w:szCs w:val="22"/>
        </w:rPr>
        <w:t>6</w:t>
      </w:r>
      <w:r w:rsidRPr="00D15981">
        <w:rPr>
          <w:sz w:val="22"/>
          <w:szCs w:val="22"/>
        </w:rPr>
        <w:t>, z przyczyn leżących po stronie Wykonawcy:</w:t>
      </w:r>
    </w:p>
    <w:p w14:paraId="4F3B8E3A" w14:textId="77777777" w:rsidR="00A06C19" w:rsidRPr="00D15981" w:rsidRDefault="00A06C19" w:rsidP="00C8444A">
      <w:pPr>
        <w:numPr>
          <w:ilvl w:val="1"/>
          <w:numId w:val="112"/>
        </w:numPr>
        <w:spacing w:line="259" w:lineRule="auto"/>
        <w:ind w:left="1134" w:hanging="283"/>
        <w:jc w:val="both"/>
        <w:rPr>
          <w:sz w:val="22"/>
          <w:szCs w:val="22"/>
        </w:rPr>
      </w:pPr>
      <w:r w:rsidRPr="00D15981">
        <w:rPr>
          <w:sz w:val="22"/>
          <w:szCs w:val="22"/>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3ACC2BA0" w14:textId="77777777" w:rsidR="00A06C19" w:rsidRPr="00D15981" w:rsidRDefault="00A06C19" w:rsidP="00C8444A">
      <w:pPr>
        <w:numPr>
          <w:ilvl w:val="1"/>
          <w:numId w:val="112"/>
        </w:numPr>
        <w:spacing w:line="259" w:lineRule="auto"/>
        <w:ind w:left="1134" w:hanging="283"/>
        <w:jc w:val="both"/>
        <w:rPr>
          <w:sz w:val="22"/>
          <w:szCs w:val="22"/>
        </w:rPr>
      </w:pPr>
      <w:r w:rsidRPr="00D15981">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45B269D3" w14:textId="77777777" w:rsidR="00A06C19" w:rsidRPr="00D15981" w:rsidRDefault="00A06C19" w:rsidP="00C8444A">
      <w:pPr>
        <w:numPr>
          <w:ilvl w:val="1"/>
          <w:numId w:val="111"/>
        </w:numPr>
        <w:spacing w:line="259" w:lineRule="auto"/>
        <w:ind w:hanging="357"/>
        <w:jc w:val="both"/>
        <w:rPr>
          <w:sz w:val="22"/>
          <w:szCs w:val="22"/>
        </w:rPr>
      </w:pPr>
      <w:r w:rsidRPr="00D15981">
        <w:rPr>
          <w:sz w:val="22"/>
          <w:szCs w:val="22"/>
        </w:rPr>
        <w:t xml:space="preserve">W przypadku: </w:t>
      </w:r>
    </w:p>
    <w:p w14:paraId="68928F2E" w14:textId="596D9B1E" w:rsidR="00A06C19" w:rsidRPr="00D15981" w:rsidRDefault="00A06C19" w:rsidP="00C8444A">
      <w:pPr>
        <w:pStyle w:val="Akapitzlist"/>
        <w:numPr>
          <w:ilvl w:val="0"/>
          <w:numId w:val="114"/>
        </w:numPr>
        <w:spacing w:line="259" w:lineRule="auto"/>
        <w:ind w:left="1134" w:hanging="283"/>
        <w:jc w:val="both"/>
        <w:rPr>
          <w:sz w:val="22"/>
          <w:szCs w:val="22"/>
        </w:rPr>
      </w:pPr>
      <w:r w:rsidRPr="00D15981">
        <w:rPr>
          <w:sz w:val="22"/>
          <w:szCs w:val="22"/>
        </w:rPr>
        <w:t>odstąpienia od Umowy w całości lub wypowiedzenia Umowy w całości przez którąkolwiek ze Stron z przyczyn leżących po stronie Wykonawcy, Zamawiającemu przysługuje kara umowna w wysokości 20% wartości netto Umowy, o której mowa w § 3 ust. 1</w:t>
      </w:r>
      <w:r w:rsidR="00C72EC4" w:rsidRPr="00C72EC4">
        <w:rPr>
          <w:sz w:val="22"/>
          <w:szCs w:val="22"/>
        </w:rPr>
        <w:t xml:space="preserve"> </w:t>
      </w:r>
      <w:r w:rsidR="00C72EC4">
        <w:rPr>
          <w:sz w:val="22"/>
          <w:szCs w:val="22"/>
        </w:rPr>
        <w:t>lit. a)</w:t>
      </w:r>
      <w:r w:rsidRPr="00D15981">
        <w:rPr>
          <w:sz w:val="22"/>
          <w:szCs w:val="22"/>
        </w:rPr>
        <w:t>;</w:t>
      </w:r>
    </w:p>
    <w:p w14:paraId="2CFEE856" w14:textId="77777777" w:rsidR="00A06C19" w:rsidRPr="00D15981" w:rsidRDefault="00A06C19" w:rsidP="00C8444A">
      <w:pPr>
        <w:pStyle w:val="Akapitzlist"/>
        <w:numPr>
          <w:ilvl w:val="1"/>
          <w:numId w:val="111"/>
        </w:numPr>
        <w:spacing w:line="259" w:lineRule="auto"/>
        <w:jc w:val="both"/>
        <w:rPr>
          <w:sz w:val="22"/>
          <w:szCs w:val="22"/>
        </w:rPr>
      </w:pPr>
      <w:r w:rsidRPr="00D15981">
        <w:rPr>
          <w:sz w:val="22"/>
          <w:szCs w:val="22"/>
        </w:rPr>
        <w:t xml:space="preserve">Wykonawca może naliczyć Zamawiającemu karę umowną: </w:t>
      </w:r>
    </w:p>
    <w:p w14:paraId="4A23E516" w14:textId="4B03CF55" w:rsidR="00A06C19" w:rsidRPr="00D15981" w:rsidRDefault="00A06C19" w:rsidP="00C8444A">
      <w:pPr>
        <w:numPr>
          <w:ilvl w:val="1"/>
          <w:numId w:val="113"/>
        </w:numPr>
        <w:spacing w:line="259" w:lineRule="auto"/>
        <w:jc w:val="both"/>
        <w:rPr>
          <w:sz w:val="22"/>
          <w:szCs w:val="22"/>
        </w:rPr>
      </w:pPr>
      <w:r w:rsidRPr="00D15981">
        <w:rPr>
          <w:sz w:val="22"/>
          <w:szCs w:val="22"/>
        </w:rPr>
        <w:t>za odstąpienie od Umowy w całości przez którąkolwiek ze Stron z winy Zamawiającego - w wysokości 20% wartości netto Umowy, o której mowa w § 3 ust. 1</w:t>
      </w:r>
      <w:r w:rsidR="00C72EC4" w:rsidRPr="00C72EC4">
        <w:rPr>
          <w:sz w:val="22"/>
          <w:szCs w:val="22"/>
        </w:rPr>
        <w:t xml:space="preserve"> </w:t>
      </w:r>
      <w:r w:rsidR="00C72EC4">
        <w:rPr>
          <w:sz w:val="22"/>
          <w:szCs w:val="22"/>
        </w:rPr>
        <w:t>lit. a)</w:t>
      </w:r>
      <w:r w:rsidRPr="00D15981">
        <w:rPr>
          <w:sz w:val="22"/>
          <w:szCs w:val="22"/>
        </w:rPr>
        <w:t>.</w:t>
      </w:r>
    </w:p>
    <w:p w14:paraId="68156C0C" w14:textId="66772A4A" w:rsidR="00A06C19" w:rsidRPr="008E5B82" w:rsidRDefault="00A06C19" w:rsidP="00C8444A">
      <w:pPr>
        <w:numPr>
          <w:ilvl w:val="0"/>
          <w:numId w:val="111"/>
        </w:numPr>
        <w:spacing w:line="259" w:lineRule="auto"/>
        <w:ind w:hanging="357"/>
        <w:jc w:val="both"/>
        <w:rPr>
          <w:sz w:val="22"/>
          <w:szCs w:val="22"/>
        </w:rPr>
      </w:pPr>
      <w:r w:rsidRPr="00D15981">
        <w:rPr>
          <w:sz w:val="22"/>
          <w:szCs w:val="22"/>
        </w:rPr>
        <w:t xml:space="preserve">Kary umowne </w:t>
      </w:r>
      <w:r w:rsidRPr="008E5B82">
        <w:rPr>
          <w:sz w:val="22"/>
          <w:szCs w:val="22"/>
        </w:rPr>
        <w:t xml:space="preserve">podlegają kumulacji, w tym kara umowna za odstąpienie </w:t>
      </w:r>
      <w:r w:rsidR="002A6BF7" w:rsidRPr="008E5B82">
        <w:rPr>
          <w:sz w:val="22"/>
          <w:szCs w:val="22"/>
        </w:rPr>
        <w:t>l</w:t>
      </w:r>
      <w:r w:rsidRPr="008E5B82">
        <w:rPr>
          <w:sz w:val="22"/>
          <w:szCs w:val="22"/>
        </w:rPr>
        <w:t xml:space="preserve">ub wypowiedzenie Umowy z innymi karami umownymi, przy czym łączna maksymalna wartość kar umownych przysługujących Zamawiającemu nie przekroczy </w:t>
      </w:r>
      <w:r w:rsidR="002A6BF7" w:rsidRPr="008E5B82">
        <w:rPr>
          <w:sz w:val="22"/>
          <w:szCs w:val="22"/>
        </w:rPr>
        <w:t>50</w:t>
      </w:r>
      <w:r w:rsidR="003B6BC2" w:rsidRPr="008E5B82">
        <w:rPr>
          <w:sz w:val="22"/>
          <w:szCs w:val="22"/>
        </w:rPr>
        <w:t> </w:t>
      </w:r>
      <w:r w:rsidR="002A6BF7" w:rsidRPr="008E5B82">
        <w:rPr>
          <w:sz w:val="22"/>
          <w:szCs w:val="22"/>
        </w:rPr>
        <w:t xml:space="preserve">% </w:t>
      </w:r>
      <w:r w:rsidRPr="008E5B82">
        <w:rPr>
          <w:sz w:val="22"/>
          <w:szCs w:val="22"/>
        </w:rPr>
        <w:t>wartości</w:t>
      </w:r>
      <w:r w:rsidR="002A6BF7" w:rsidRPr="008E5B82">
        <w:rPr>
          <w:sz w:val="22"/>
          <w:szCs w:val="22"/>
        </w:rPr>
        <w:t xml:space="preserve"> </w:t>
      </w:r>
      <w:r w:rsidRPr="008E5B82">
        <w:rPr>
          <w:sz w:val="22"/>
          <w:szCs w:val="22"/>
        </w:rPr>
        <w:t>Umowy netto, o której mowa w § 3 ust.1</w:t>
      </w:r>
      <w:r w:rsidR="00C72EC4" w:rsidRPr="008E5B82">
        <w:rPr>
          <w:sz w:val="22"/>
          <w:szCs w:val="22"/>
        </w:rPr>
        <w:t xml:space="preserve"> lit. a)</w:t>
      </w:r>
      <w:r w:rsidRPr="008E5B82">
        <w:rPr>
          <w:sz w:val="22"/>
          <w:szCs w:val="22"/>
        </w:rPr>
        <w:t>.</w:t>
      </w:r>
    </w:p>
    <w:p w14:paraId="0B3EA4A9" w14:textId="13BD7D91" w:rsidR="004A0496" w:rsidRPr="00D15981" w:rsidRDefault="004A0496" w:rsidP="00C8444A">
      <w:pPr>
        <w:pStyle w:val="Akapitzlist"/>
        <w:numPr>
          <w:ilvl w:val="0"/>
          <w:numId w:val="111"/>
        </w:numPr>
        <w:jc w:val="both"/>
        <w:rPr>
          <w:sz w:val="22"/>
          <w:szCs w:val="22"/>
        </w:rPr>
      </w:pPr>
      <w:r w:rsidRPr="008E5B82">
        <w:rPr>
          <w:sz w:val="22"/>
          <w:szCs w:val="22"/>
        </w:rPr>
        <w:t>W przypadku naruszenia przez Wykonawcę obowiązków określonych</w:t>
      </w:r>
      <w:r w:rsidR="00461290" w:rsidRPr="008E5B82">
        <w:rPr>
          <w:sz w:val="22"/>
          <w:szCs w:val="22"/>
        </w:rPr>
        <w:t xml:space="preserve"> w</w:t>
      </w:r>
      <w:r w:rsidRPr="008E5B82">
        <w:rPr>
          <w:sz w:val="22"/>
          <w:szCs w:val="22"/>
        </w:rPr>
        <w:t xml:space="preserve"> </w:t>
      </w:r>
      <w:r w:rsidR="00826D26" w:rsidRPr="008E5B82">
        <w:rPr>
          <w:sz w:val="22"/>
          <w:szCs w:val="22"/>
        </w:rPr>
        <w:t xml:space="preserve">ust. 10 Części 1 </w:t>
      </w:r>
      <w:r w:rsidRPr="008E5B82">
        <w:rPr>
          <w:sz w:val="22"/>
          <w:szCs w:val="22"/>
        </w:rPr>
        <w:t>SOPZ</w:t>
      </w:r>
      <w:r w:rsidR="00BE19BA" w:rsidRPr="008E5B82">
        <w:rPr>
          <w:sz w:val="22"/>
          <w:szCs w:val="22"/>
        </w:rPr>
        <w:t>,</w:t>
      </w:r>
      <w:r w:rsidRPr="008E5B82">
        <w:rPr>
          <w:sz w:val="22"/>
          <w:szCs w:val="22"/>
        </w:rPr>
        <w:t xml:space="preserve"> [Obowiązki Stron związane z weryfikac</w:t>
      </w:r>
      <w:r w:rsidRPr="00D15981">
        <w:rPr>
          <w:sz w:val="22"/>
          <w:szCs w:val="22"/>
        </w:rPr>
        <w:t>ją osób realizujących Umowę wynikające z art. 11k ustawy z dnia 7 września 2007 r. o funkcjonowaniu górnictwa węgla kamiennego], w związku ze skierowaniem do wykonywania prac osoby:</w:t>
      </w:r>
    </w:p>
    <w:p w14:paraId="1D2EC771" w14:textId="77777777" w:rsidR="00826D26" w:rsidRPr="006B1FE6" w:rsidRDefault="00826D26" w:rsidP="00C8444A">
      <w:pPr>
        <w:pStyle w:val="Akapitzlist"/>
        <w:numPr>
          <w:ilvl w:val="2"/>
          <w:numId w:val="111"/>
        </w:numPr>
        <w:spacing w:line="252" w:lineRule="auto"/>
        <w:jc w:val="both"/>
        <w:rPr>
          <w:sz w:val="22"/>
          <w:szCs w:val="22"/>
        </w:rPr>
      </w:pPr>
      <w:r w:rsidRPr="006B1FE6">
        <w:rPr>
          <w:sz w:val="22"/>
          <w:szCs w:val="22"/>
        </w:rPr>
        <w:t>skierowaniu do wykonywania prac osoby przed zakończeniem wymaganej przepisami prawa procedury weryfikacyjnej;</w:t>
      </w:r>
    </w:p>
    <w:p w14:paraId="26A5EAC2" w14:textId="77777777" w:rsidR="00826D26" w:rsidRPr="006B1FE6" w:rsidRDefault="00826D26" w:rsidP="00C8444A">
      <w:pPr>
        <w:pStyle w:val="Akapitzlist"/>
        <w:numPr>
          <w:ilvl w:val="2"/>
          <w:numId w:val="111"/>
        </w:numPr>
        <w:spacing w:line="252" w:lineRule="auto"/>
        <w:jc w:val="both"/>
        <w:rPr>
          <w:sz w:val="22"/>
          <w:szCs w:val="22"/>
        </w:rPr>
      </w:pPr>
      <w:r w:rsidRPr="006B1FE6">
        <w:rPr>
          <w:sz w:val="22"/>
          <w:szCs w:val="22"/>
        </w:rPr>
        <w:t>skierowaniu do wykonywania prac osoby bez uprzedniego przekazania Zamawiającemu wymaganych danych lub dokumentów;</w:t>
      </w:r>
    </w:p>
    <w:p w14:paraId="462BCA80" w14:textId="77777777" w:rsidR="00826D26" w:rsidRPr="006B1FE6" w:rsidRDefault="00826D26" w:rsidP="00C8444A">
      <w:pPr>
        <w:pStyle w:val="Akapitzlist"/>
        <w:numPr>
          <w:ilvl w:val="2"/>
          <w:numId w:val="111"/>
        </w:numPr>
        <w:spacing w:line="252" w:lineRule="auto"/>
        <w:jc w:val="both"/>
        <w:rPr>
          <w:sz w:val="22"/>
          <w:szCs w:val="22"/>
        </w:rPr>
      </w:pPr>
      <w:r w:rsidRPr="006B1FE6">
        <w:rPr>
          <w:sz w:val="22"/>
          <w:szCs w:val="22"/>
        </w:rPr>
        <w:t>skierowaniu do wykonywania prac osoby pomimo niedopuszczenia jej do wykonywania prac zgodnie z obowiązującymi przepisami prawa;</w:t>
      </w:r>
    </w:p>
    <w:p w14:paraId="190468EB" w14:textId="3C0CB55B" w:rsidR="00826D26" w:rsidRPr="006B1FE6" w:rsidRDefault="00826D26" w:rsidP="00C8444A">
      <w:pPr>
        <w:pStyle w:val="Akapitzlist"/>
        <w:numPr>
          <w:ilvl w:val="2"/>
          <w:numId w:val="111"/>
        </w:numPr>
        <w:spacing w:line="252" w:lineRule="auto"/>
        <w:jc w:val="both"/>
        <w:rPr>
          <w:sz w:val="22"/>
          <w:szCs w:val="22"/>
        </w:rPr>
      </w:pPr>
      <w:r w:rsidRPr="006B1FE6">
        <w:rPr>
          <w:sz w:val="22"/>
          <w:szCs w:val="22"/>
        </w:rPr>
        <w:t xml:space="preserve">wystąpieniu trzeciego i każdego kolejnego przypadku negatywnego wyniku weryfikacji, o którym mowa w </w:t>
      </w:r>
      <w:r>
        <w:rPr>
          <w:sz w:val="22"/>
          <w:szCs w:val="22"/>
        </w:rPr>
        <w:t>ust</w:t>
      </w:r>
      <w:r w:rsidRPr="006B1FE6">
        <w:rPr>
          <w:sz w:val="22"/>
          <w:szCs w:val="22"/>
        </w:rPr>
        <w:t xml:space="preserve"> </w:t>
      </w:r>
      <w:r>
        <w:rPr>
          <w:sz w:val="22"/>
          <w:szCs w:val="22"/>
        </w:rPr>
        <w:t>10</w:t>
      </w:r>
      <w:r w:rsidRPr="006B1FE6">
        <w:rPr>
          <w:sz w:val="22"/>
          <w:szCs w:val="22"/>
        </w:rPr>
        <w:t xml:space="preserve"> ust. 7 pkt 4 </w:t>
      </w:r>
      <w:r>
        <w:rPr>
          <w:sz w:val="22"/>
          <w:szCs w:val="22"/>
        </w:rPr>
        <w:t xml:space="preserve">Części 1 </w:t>
      </w:r>
      <w:r w:rsidRPr="006B1FE6">
        <w:rPr>
          <w:sz w:val="22"/>
          <w:szCs w:val="22"/>
        </w:rPr>
        <w:t xml:space="preserve">Załącznika nr 1 do SWZ/Umowy </w:t>
      </w:r>
    </w:p>
    <w:p w14:paraId="75384868" w14:textId="385A17E9" w:rsidR="004A0496" w:rsidRPr="00D15981" w:rsidRDefault="004A0496" w:rsidP="004A0496">
      <w:pPr>
        <w:pStyle w:val="Akapitzlist"/>
        <w:spacing w:line="252" w:lineRule="auto"/>
        <w:jc w:val="both"/>
        <w:rPr>
          <w:sz w:val="22"/>
          <w:szCs w:val="22"/>
        </w:rPr>
      </w:pPr>
      <w:r w:rsidRPr="00D15981">
        <w:rPr>
          <w:sz w:val="22"/>
          <w:szCs w:val="22"/>
        </w:rPr>
        <w:t>- Zamawiający ma prawo naliczyć Wykonawcy karę umowną w wysokości 10 000,00 zł za każdy stwierdzony przypadek naruszenia oraz za każdą osobę, której naruszenie dotyczy.</w:t>
      </w:r>
    </w:p>
    <w:p w14:paraId="18DEF66F" w14:textId="77777777" w:rsidR="00A06C19" w:rsidRPr="00D15981" w:rsidRDefault="00A06C19" w:rsidP="00C8444A">
      <w:pPr>
        <w:numPr>
          <w:ilvl w:val="0"/>
          <w:numId w:val="111"/>
        </w:numPr>
        <w:spacing w:line="259" w:lineRule="auto"/>
        <w:jc w:val="both"/>
        <w:rPr>
          <w:sz w:val="22"/>
          <w:szCs w:val="22"/>
        </w:rPr>
      </w:pPr>
      <w:r w:rsidRPr="00D15981">
        <w:rPr>
          <w:sz w:val="22"/>
          <w:szCs w:val="22"/>
        </w:rPr>
        <w:lastRenderedPageBreak/>
        <w:t>Termin płatności noty księgowej wystawionej tytułem kar umownych wynosi 30 dni od dnia wystawienia noty.</w:t>
      </w:r>
    </w:p>
    <w:p w14:paraId="3CA0AD48" w14:textId="77777777" w:rsidR="00A06C19" w:rsidRPr="00D15981" w:rsidRDefault="00A06C19" w:rsidP="00C8444A">
      <w:pPr>
        <w:numPr>
          <w:ilvl w:val="0"/>
          <w:numId w:val="111"/>
        </w:numPr>
        <w:spacing w:line="259" w:lineRule="auto"/>
        <w:jc w:val="both"/>
        <w:rPr>
          <w:sz w:val="22"/>
          <w:szCs w:val="22"/>
        </w:rPr>
      </w:pPr>
      <w:r w:rsidRPr="00D15981">
        <w:rPr>
          <w:sz w:val="22"/>
          <w:szCs w:val="22"/>
        </w:rPr>
        <w:t>Zamawiający może potrącić naliczone kary umowne z wynagrodzenia przysługującego Wykonawcy, na co Wykonawca wyraża zgodę.</w:t>
      </w:r>
    </w:p>
    <w:p w14:paraId="7B247C64" w14:textId="47B00AFA" w:rsidR="00A06C19" w:rsidRPr="008E5B82" w:rsidRDefault="00A06C19" w:rsidP="00C8444A">
      <w:pPr>
        <w:numPr>
          <w:ilvl w:val="0"/>
          <w:numId w:val="111"/>
        </w:numPr>
        <w:spacing w:line="259" w:lineRule="auto"/>
        <w:jc w:val="both"/>
        <w:rPr>
          <w:sz w:val="22"/>
          <w:szCs w:val="22"/>
        </w:rPr>
      </w:pPr>
      <w:bookmarkStart w:id="273" w:name="_Hlk222120133"/>
      <w:r w:rsidRPr="00D15981">
        <w:rPr>
          <w:sz w:val="22"/>
          <w:szCs w:val="22"/>
        </w:rPr>
        <w:t xml:space="preserve">Strony umowy mogą na zasadach ogólnych dochodzić odszkodowania przewyższającego wysokość kar umownych, z zastrzeżeniem, iż odpowiedzialność </w:t>
      </w:r>
      <w:r w:rsidR="008224B7" w:rsidRPr="008E5B82">
        <w:rPr>
          <w:sz w:val="22"/>
          <w:szCs w:val="22"/>
        </w:rPr>
        <w:t>Zamawiającego</w:t>
      </w:r>
      <w:r w:rsidR="00DA6CF8" w:rsidRPr="008E5B82">
        <w:rPr>
          <w:sz w:val="22"/>
          <w:szCs w:val="22"/>
        </w:rPr>
        <w:t xml:space="preserve"> </w:t>
      </w:r>
      <w:r w:rsidRPr="008E5B82">
        <w:rPr>
          <w:sz w:val="22"/>
          <w:szCs w:val="22"/>
        </w:rPr>
        <w:t>ograniczona jest do wysokości wartości Umowy netto, o której mowa w § 3 ust. 1</w:t>
      </w:r>
      <w:r w:rsidR="00C72EC4" w:rsidRPr="008E5B82">
        <w:rPr>
          <w:sz w:val="22"/>
          <w:szCs w:val="22"/>
        </w:rPr>
        <w:t xml:space="preserve"> lit. a)</w:t>
      </w:r>
      <w:r w:rsidRPr="008E5B82">
        <w:rPr>
          <w:sz w:val="22"/>
          <w:szCs w:val="22"/>
        </w:rPr>
        <w:t xml:space="preserve">, jak również nie obejmuje utraconych korzyści. </w:t>
      </w:r>
    </w:p>
    <w:p w14:paraId="27162796" w14:textId="77777777" w:rsidR="00D44305" w:rsidRPr="008E5B82" w:rsidRDefault="00D44305" w:rsidP="00CD7F75">
      <w:pPr>
        <w:pStyle w:val="Nagwek1"/>
        <w:spacing w:before="0"/>
        <w:ind w:left="432"/>
        <w:jc w:val="center"/>
        <w:rPr>
          <w:rFonts w:ascii="Times New Roman" w:hAnsi="Times New Roman" w:cs="Times New Roman"/>
          <w:color w:val="auto"/>
          <w:sz w:val="22"/>
          <w:szCs w:val="22"/>
        </w:rPr>
      </w:pPr>
      <w:bookmarkStart w:id="274" w:name="_Toc65677253"/>
      <w:bookmarkEnd w:id="273"/>
    </w:p>
    <w:p w14:paraId="17F97837" w14:textId="75EC4916" w:rsidR="003A1051" w:rsidRPr="00D15981" w:rsidRDefault="003A1051" w:rsidP="00A06C19">
      <w:pPr>
        <w:pStyle w:val="Nagwek1"/>
        <w:spacing w:before="0"/>
        <w:ind w:left="284" w:hanging="284"/>
        <w:jc w:val="center"/>
        <w:rPr>
          <w:rFonts w:ascii="Times New Roman" w:hAnsi="Times New Roman" w:cs="Times New Roman"/>
          <w:color w:val="auto"/>
          <w:sz w:val="22"/>
          <w:szCs w:val="22"/>
        </w:rPr>
      </w:pPr>
      <w:bookmarkStart w:id="275" w:name="_Toc238454521"/>
      <w:bookmarkStart w:id="276" w:name="_Toc238454637"/>
      <w:bookmarkStart w:id="277" w:name="_Toc238533837"/>
      <w:r w:rsidRPr="00D15981">
        <w:rPr>
          <w:rFonts w:ascii="Times New Roman" w:hAnsi="Times New Roman" w:cs="Times New Roman"/>
          <w:color w:val="auto"/>
          <w:sz w:val="22"/>
          <w:szCs w:val="22"/>
        </w:rPr>
        <w:t>§ 1</w:t>
      </w:r>
      <w:r w:rsidR="00944886" w:rsidRPr="00D15981">
        <w:rPr>
          <w:rFonts w:ascii="Times New Roman" w:hAnsi="Times New Roman" w:cs="Times New Roman"/>
          <w:color w:val="auto"/>
          <w:sz w:val="22"/>
          <w:szCs w:val="22"/>
        </w:rPr>
        <w:t>8</w:t>
      </w:r>
      <w:r w:rsidRPr="00D15981">
        <w:rPr>
          <w:rFonts w:ascii="Times New Roman" w:hAnsi="Times New Roman" w:cs="Times New Roman"/>
          <w:color w:val="auto"/>
          <w:sz w:val="22"/>
          <w:szCs w:val="22"/>
        </w:rPr>
        <w:t>.Rozwiązanie, odstąpienie lub wypowiedzenie Umowy</w:t>
      </w:r>
      <w:bookmarkEnd w:id="274"/>
      <w:bookmarkEnd w:id="275"/>
      <w:bookmarkEnd w:id="276"/>
      <w:bookmarkEnd w:id="277"/>
    </w:p>
    <w:p w14:paraId="054C2122" w14:textId="77777777"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Strony mogą rozwiązać Umowę na mocy porozumienia Stron.</w:t>
      </w:r>
    </w:p>
    <w:p w14:paraId="549FB738" w14:textId="135E5D5B"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Zamawiający, wedle swego wyboru, może odstąpić od Umowy (</w:t>
      </w:r>
      <w:r w:rsidRPr="006C66C5">
        <w:rPr>
          <w:sz w:val="22"/>
          <w:szCs w:val="22"/>
        </w:rPr>
        <w:t xml:space="preserve">ex </w:t>
      </w:r>
      <w:proofErr w:type="spellStart"/>
      <w:r w:rsidRPr="006C66C5">
        <w:rPr>
          <w:sz w:val="22"/>
          <w:szCs w:val="22"/>
        </w:rPr>
        <w:t>tunc</w:t>
      </w:r>
      <w:proofErr w:type="spellEnd"/>
      <w:r w:rsidRPr="006C66C5">
        <w:rPr>
          <w:sz w:val="22"/>
          <w:szCs w:val="22"/>
        </w:rPr>
        <w:t xml:space="preserve"> – wstecz) w całości </w:t>
      </w:r>
      <w:r w:rsidR="007D26B2" w:rsidRPr="006C66C5">
        <w:rPr>
          <w:sz w:val="22"/>
          <w:szCs w:val="22"/>
        </w:rPr>
        <w:t xml:space="preserve">lub części </w:t>
      </w:r>
      <w:r w:rsidRPr="006C66C5">
        <w:rPr>
          <w:sz w:val="22"/>
          <w:szCs w:val="22"/>
        </w:rPr>
        <w:t>lub wypowiedzieć Umowę (ex nunc – od teraz) w całości</w:t>
      </w:r>
      <w:r w:rsidR="007D26B2" w:rsidRPr="006C66C5">
        <w:rPr>
          <w:sz w:val="22"/>
          <w:szCs w:val="22"/>
        </w:rPr>
        <w:t xml:space="preserve"> lub części</w:t>
      </w:r>
      <w:r w:rsidRPr="006C66C5">
        <w:rPr>
          <w:sz w:val="22"/>
          <w:szCs w:val="22"/>
        </w:rPr>
        <w:t>, w </w:t>
      </w:r>
      <w:r w:rsidRPr="00D15981">
        <w:rPr>
          <w:sz w:val="22"/>
          <w:szCs w:val="22"/>
        </w:rPr>
        <w:t>przypadku:</w:t>
      </w:r>
    </w:p>
    <w:p w14:paraId="0E44BD15" w14:textId="77777777" w:rsidR="00944886" w:rsidRPr="00D15981" w:rsidRDefault="00944886" w:rsidP="00056315">
      <w:pPr>
        <w:numPr>
          <w:ilvl w:val="1"/>
          <w:numId w:val="105"/>
        </w:numPr>
        <w:spacing w:line="259" w:lineRule="auto"/>
        <w:ind w:left="284" w:hanging="284"/>
        <w:jc w:val="both"/>
        <w:rPr>
          <w:sz w:val="22"/>
          <w:szCs w:val="22"/>
        </w:rPr>
      </w:pPr>
      <w:r w:rsidRPr="00D15981">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7E168B05" w14:textId="510FD684" w:rsidR="00944886" w:rsidRPr="00D15981" w:rsidRDefault="00944886" w:rsidP="00056315">
      <w:pPr>
        <w:numPr>
          <w:ilvl w:val="1"/>
          <w:numId w:val="105"/>
        </w:numPr>
        <w:spacing w:line="259" w:lineRule="auto"/>
        <w:ind w:left="284" w:hanging="284"/>
        <w:jc w:val="both"/>
        <w:rPr>
          <w:sz w:val="22"/>
          <w:szCs w:val="22"/>
        </w:rPr>
      </w:pPr>
      <w:r w:rsidRPr="00D15981">
        <w:rPr>
          <w:sz w:val="22"/>
          <w:szCs w:val="22"/>
        </w:rPr>
        <w:t>nieprzystąpienia w terminie do realizacji Umowy</w:t>
      </w:r>
      <w:r w:rsidR="002A6BF7" w:rsidRPr="00D15981">
        <w:rPr>
          <w:sz w:val="22"/>
          <w:szCs w:val="22"/>
        </w:rPr>
        <w:t xml:space="preserve"> w zakresie serwisu</w:t>
      </w:r>
      <w:r w:rsidRPr="00D15981">
        <w:rPr>
          <w:sz w:val="22"/>
          <w:szCs w:val="22"/>
        </w:rPr>
        <w:t xml:space="preserve"> bez uzasadnionej przyczyny na terenie zakładu Zamawiającego lub zaprzestania realizacji Umowy na terenie zakładu Zamawiającego  bez jego zgody, jeżeli okres niewykonywania umowy trwa dłużej niż 3 dni robocze, </w:t>
      </w:r>
    </w:p>
    <w:p w14:paraId="41E02817" w14:textId="591D11D2" w:rsidR="00944886" w:rsidRPr="00D15981" w:rsidRDefault="00944886" w:rsidP="00056315">
      <w:pPr>
        <w:numPr>
          <w:ilvl w:val="1"/>
          <w:numId w:val="105"/>
        </w:numPr>
        <w:spacing w:line="259" w:lineRule="auto"/>
        <w:ind w:left="284" w:hanging="284"/>
        <w:jc w:val="both"/>
        <w:rPr>
          <w:sz w:val="22"/>
          <w:szCs w:val="22"/>
        </w:rPr>
      </w:pPr>
      <w:r w:rsidRPr="00D15981">
        <w:rPr>
          <w:sz w:val="22"/>
          <w:szCs w:val="22"/>
        </w:rPr>
        <w:t>wykonywania Umowy</w:t>
      </w:r>
      <w:r w:rsidR="00942399" w:rsidRPr="00D15981">
        <w:rPr>
          <w:sz w:val="22"/>
          <w:szCs w:val="22"/>
        </w:rPr>
        <w:t xml:space="preserve"> w zakresie serwisu </w:t>
      </w:r>
      <w:r w:rsidRPr="00D15981">
        <w:rPr>
          <w:sz w:val="22"/>
          <w:szCs w:val="22"/>
        </w:rPr>
        <w:t>w sposób zagrażający zdrowiu lub życiu pracowników Wykonawcy, Zamawiającego lub innych podmiotów lub osób wykonujących prace na terenie zakładu Zamawiającego,</w:t>
      </w:r>
    </w:p>
    <w:p w14:paraId="4F6EDC23" w14:textId="77777777" w:rsidR="00944886" w:rsidRPr="00D15981" w:rsidRDefault="00944886" w:rsidP="00056315">
      <w:pPr>
        <w:numPr>
          <w:ilvl w:val="1"/>
          <w:numId w:val="105"/>
        </w:numPr>
        <w:spacing w:line="259" w:lineRule="auto"/>
        <w:ind w:left="284" w:hanging="284"/>
        <w:jc w:val="both"/>
        <w:rPr>
          <w:sz w:val="22"/>
          <w:szCs w:val="22"/>
        </w:rPr>
      </w:pPr>
      <w:r w:rsidRPr="00D15981">
        <w:rPr>
          <w:sz w:val="22"/>
          <w:szCs w:val="22"/>
        </w:rPr>
        <w:t>innego niż określone powyżej nienależytego wykonywania Umowy, w szczególności:</w:t>
      </w:r>
    </w:p>
    <w:p w14:paraId="6B000620" w14:textId="40B09E50" w:rsidR="00944886" w:rsidRPr="00D15981" w:rsidRDefault="00944886" w:rsidP="00091449">
      <w:pPr>
        <w:spacing w:line="259" w:lineRule="auto"/>
        <w:ind w:left="284" w:hanging="284"/>
        <w:jc w:val="both"/>
        <w:rPr>
          <w:sz w:val="22"/>
          <w:szCs w:val="22"/>
        </w:rPr>
      </w:pPr>
      <w:r w:rsidRPr="00D15981">
        <w:rPr>
          <w:sz w:val="22"/>
          <w:szCs w:val="22"/>
        </w:rPr>
        <w:t>-</w:t>
      </w:r>
      <w:r w:rsidRPr="00D15981">
        <w:rPr>
          <w:sz w:val="22"/>
          <w:szCs w:val="22"/>
        </w:rPr>
        <w:tab/>
        <w:t xml:space="preserve">wykonywania Umowy w sposób skutkujący szkodą w mieniu Zamawiającego, </w:t>
      </w:r>
    </w:p>
    <w:p w14:paraId="7AF7EA8A" w14:textId="3453DB34" w:rsidR="00944886" w:rsidRPr="00D15981" w:rsidRDefault="00944886" w:rsidP="00091449">
      <w:pPr>
        <w:spacing w:line="259" w:lineRule="auto"/>
        <w:ind w:left="284" w:hanging="284"/>
        <w:jc w:val="both"/>
        <w:rPr>
          <w:sz w:val="22"/>
          <w:szCs w:val="22"/>
        </w:rPr>
      </w:pPr>
      <w:r w:rsidRPr="00D15981">
        <w:rPr>
          <w:sz w:val="22"/>
          <w:szCs w:val="22"/>
        </w:rPr>
        <w:t>-</w:t>
      </w:r>
      <w:r w:rsidRPr="00D15981">
        <w:rPr>
          <w:sz w:val="22"/>
          <w:szCs w:val="22"/>
        </w:rPr>
        <w:tab/>
        <w:t>stwierdzenia dwukrotnie tego samego naruszenia Umowy skutkującego naliczeniem kary umownej w okresie realizacji przedmiotowej Umowy,</w:t>
      </w:r>
    </w:p>
    <w:p w14:paraId="13EDA626" w14:textId="47606C07" w:rsidR="00944886" w:rsidRPr="00D15981" w:rsidRDefault="00944886" w:rsidP="00091449">
      <w:pPr>
        <w:spacing w:line="259" w:lineRule="auto"/>
        <w:ind w:left="284" w:hanging="284"/>
        <w:jc w:val="both"/>
        <w:rPr>
          <w:sz w:val="22"/>
          <w:szCs w:val="22"/>
        </w:rPr>
      </w:pPr>
      <w:r w:rsidRPr="00D15981">
        <w:rPr>
          <w:sz w:val="22"/>
          <w:szCs w:val="22"/>
        </w:rPr>
        <w:t>-</w:t>
      </w:r>
      <w:r w:rsidRPr="00D15981">
        <w:rPr>
          <w:sz w:val="22"/>
          <w:szCs w:val="22"/>
        </w:rPr>
        <w:tab/>
        <w:t>wykonywania Umowy</w:t>
      </w:r>
      <w:r w:rsidR="00942399" w:rsidRPr="00D15981">
        <w:rPr>
          <w:sz w:val="22"/>
          <w:szCs w:val="22"/>
        </w:rPr>
        <w:t xml:space="preserve"> w zakresie serwisu</w:t>
      </w:r>
      <w:r w:rsidRPr="00D15981">
        <w:rPr>
          <w:sz w:val="22"/>
          <w:szCs w:val="22"/>
        </w:rPr>
        <w:t xml:space="preserve"> w sposób niezgodny z przepisami prawa powszechnie obowiązującego lub regulacjami wewnętrznymi Zamawiającego, do których przestrzegania został zobowiązany Wykonawca,</w:t>
      </w:r>
    </w:p>
    <w:p w14:paraId="1F0BB694" w14:textId="550A629C" w:rsidR="00944886" w:rsidRPr="00D15981" w:rsidRDefault="00944886" w:rsidP="00056315">
      <w:pPr>
        <w:numPr>
          <w:ilvl w:val="1"/>
          <w:numId w:val="105"/>
        </w:numPr>
        <w:spacing w:line="259" w:lineRule="auto"/>
        <w:ind w:left="284" w:hanging="284"/>
        <w:jc w:val="both"/>
        <w:rPr>
          <w:sz w:val="22"/>
          <w:szCs w:val="22"/>
        </w:rPr>
      </w:pPr>
      <w:r w:rsidRPr="00D15981">
        <w:rPr>
          <w:sz w:val="22"/>
          <w:szCs w:val="22"/>
        </w:rPr>
        <w:t>wystąpienia opóźnienia w rozpoczęciu lub przeprowadzeniu lub zakończeniu Audytu, o którym mowa w § 1</w:t>
      </w:r>
      <w:r w:rsidR="00091449" w:rsidRPr="00D15981">
        <w:rPr>
          <w:sz w:val="22"/>
          <w:szCs w:val="22"/>
        </w:rPr>
        <w:t>6</w:t>
      </w:r>
      <w:r w:rsidRPr="00D15981">
        <w:rPr>
          <w:sz w:val="22"/>
          <w:szCs w:val="22"/>
        </w:rPr>
        <w:t xml:space="preserve"> z przyczyn leżących po stronie Wykonawcy, przekraczającego łącznie 7 dni roboczych,</w:t>
      </w:r>
    </w:p>
    <w:p w14:paraId="71544D86" w14:textId="5373A769" w:rsidR="00826D26" w:rsidRDefault="00826D26" w:rsidP="00056315">
      <w:pPr>
        <w:numPr>
          <w:ilvl w:val="1"/>
          <w:numId w:val="105"/>
        </w:numPr>
        <w:spacing w:line="259" w:lineRule="auto"/>
        <w:ind w:left="284" w:hanging="284"/>
        <w:jc w:val="both"/>
        <w:rPr>
          <w:sz w:val="22"/>
          <w:szCs w:val="22"/>
        </w:rPr>
      </w:pPr>
      <w:r w:rsidRPr="006B1FE6">
        <w:rPr>
          <w:sz w:val="22"/>
          <w:szCs w:val="22"/>
        </w:rPr>
        <w:t xml:space="preserve">wystąpienia trzeciego i każdego kolejnego przypadku negatywnego wyniku weryfikacji, o którym mowa w </w:t>
      </w:r>
      <w:r>
        <w:rPr>
          <w:sz w:val="22"/>
          <w:szCs w:val="22"/>
        </w:rPr>
        <w:t>ust 10 pkt</w:t>
      </w:r>
      <w:r w:rsidRPr="006B1FE6">
        <w:rPr>
          <w:sz w:val="22"/>
          <w:szCs w:val="22"/>
        </w:rPr>
        <w:t xml:space="preserve">. 7 </w:t>
      </w:r>
      <w:proofErr w:type="spellStart"/>
      <w:r>
        <w:rPr>
          <w:sz w:val="22"/>
          <w:szCs w:val="22"/>
        </w:rPr>
        <w:t>p</w:t>
      </w:r>
      <w:r w:rsidRPr="006B1FE6">
        <w:rPr>
          <w:sz w:val="22"/>
          <w:szCs w:val="22"/>
        </w:rPr>
        <w:t>pkt</w:t>
      </w:r>
      <w:proofErr w:type="spellEnd"/>
      <w:r w:rsidRPr="006B1FE6">
        <w:rPr>
          <w:sz w:val="22"/>
          <w:szCs w:val="22"/>
        </w:rPr>
        <w:t xml:space="preserve"> 4</w:t>
      </w:r>
      <w:r>
        <w:rPr>
          <w:sz w:val="22"/>
          <w:szCs w:val="22"/>
        </w:rPr>
        <w:t xml:space="preserve"> Części 1</w:t>
      </w:r>
      <w:r w:rsidRPr="006B1FE6">
        <w:rPr>
          <w:sz w:val="22"/>
          <w:szCs w:val="22"/>
        </w:rPr>
        <w:t xml:space="preserve"> Załącznika nr 1 do SWZ/Umowy lub niezgłoszenia przez Wykonawcę nowej osoby zgodnie z </w:t>
      </w:r>
      <w:r>
        <w:rPr>
          <w:sz w:val="22"/>
          <w:szCs w:val="22"/>
        </w:rPr>
        <w:t>ust 10 pkt</w:t>
      </w:r>
      <w:r w:rsidRPr="006B1FE6">
        <w:rPr>
          <w:sz w:val="22"/>
          <w:szCs w:val="22"/>
        </w:rPr>
        <w:t xml:space="preserve">. 7 </w:t>
      </w:r>
      <w:proofErr w:type="spellStart"/>
      <w:r>
        <w:rPr>
          <w:sz w:val="22"/>
          <w:szCs w:val="22"/>
        </w:rPr>
        <w:t>p</w:t>
      </w:r>
      <w:r w:rsidRPr="006B1FE6">
        <w:rPr>
          <w:sz w:val="22"/>
          <w:szCs w:val="22"/>
        </w:rPr>
        <w:t>pkt</w:t>
      </w:r>
      <w:proofErr w:type="spellEnd"/>
      <w:r w:rsidRPr="006B1FE6">
        <w:rPr>
          <w:sz w:val="22"/>
          <w:szCs w:val="22"/>
        </w:rPr>
        <w:t xml:space="preserve"> 3</w:t>
      </w:r>
      <w:r w:rsidRPr="00826D26">
        <w:rPr>
          <w:sz w:val="22"/>
          <w:szCs w:val="22"/>
        </w:rPr>
        <w:t xml:space="preserve"> </w:t>
      </w:r>
      <w:r>
        <w:rPr>
          <w:sz w:val="22"/>
          <w:szCs w:val="22"/>
        </w:rPr>
        <w:t>Części 1</w:t>
      </w:r>
      <w:r w:rsidRPr="006B1FE6">
        <w:rPr>
          <w:sz w:val="22"/>
          <w:szCs w:val="22"/>
        </w:rPr>
        <w:t xml:space="preserve"> Załącznika nr 1 do SWZ/Umowy lub gdy z powodu braku osób uprawnionych do realizacji umowy po stronie Wykonawcy realizacja umowy jest niemożliwa lub utrudniona,</w:t>
      </w:r>
    </w:p>
    <w:p w14:paraId="4D31981C" w14:textId="455BE45B" w:rsidR="0085670E" w:rsidRPr="00D15981" w:rsidRDefault="00944886" w:rsidP="00056315">
      <w:pPr>
        <w:numPr>
          <w:ilvl w:val="1"/>
          <w:numId w:val="105"/>
        </w:numPr>
        <w:spacing w:line="259" w:lineRule="auto"/>
        <w:ind w:left="284" w:hanging="284"/>
        <w:jc w:val="both"/>
        <w:rPr>
          <w:sz w:val="22"/>
          <w:szCs w:val="22"/>
        </w:rPr>
      </w:pPr>
      <w:r w:rsidRPr="00D15981">
        <w:rPr>
          <w:sz w:val="22"/>
          <w:szCs w:val="22"/>
        </w:rPr>
        <w:t>otwarcia postępowania likwidacyjnego Wykonawcy.</w:t>
      </w:r>
    </w:p>
    <w:p w14:paraId="0F13CC3B" w14:textId="66431731" w:rsidR="0085670E" w:rsidRPr="00D15981" w:rsidRDefault="0085670E" w:rsidP="00056315">
      <w:pPr>
        <w:numPr>
          <w:ilvl w:val="1"/>
          <w:numId w:val="105"/>
        </w:numPr>
        <w:spacing w:line="259" w:lineRule="auto"/>
        <w:ind w:left="284" w:hanging="284"/>
        <w:jc w:val="both"/>
        <w:rPr>
          <w:sz w:val="22"/>
          <w:szCs w:val="22"/>
        </w:rPr>
      </w:pPr>
      <w:r w:rsidRPr="00D15981">
        <w:rPr>
          <w:sz w:val="22"/>
          <w:szCs w:val="22"/>
        </w:rPr>
        <w:t>odmowy zawarcia umowy serwisowej o której mowa w § 9 pkt 1</w:t>
      </w:r>
      <w:r w:rsidR="00D34FFC" w:rsidRPr="00D15981">
        <w:rPr>
          <w:sz w:val="22"/>
          <w:szCs w:val="22"/>
        </w:rPr>
        <w:t>8</w:t>
      </w:r>
      <w:r w:rsidRPr="00D15981">
        <w:rPr>
          <w:sz w:val="22"/>
          <w:szCs w:val="22"/>
        </w:rPr>
        <w:t xml:space="preserve"> -</w:t>
      </w:r>
      <w:r w:rsidR="00D34FFC" w:rsidRPr="00D15981">
        <w:rPr>
          <w:sz w:val="22"/>
          <w:szCs w:val="22"/>
        </w:rPr>
        <w:t>19</w:t>
      </w:r>
    </w:p>
    <w:p w14:paraId="4AEDC4EE" w14:textId="75E285F0"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 xml:space="preserve">W przypadkach o których mowa w ust. 2 pkt 1) – </w:t>
      </w:r>
      <w:r w:rsidR="00826D26">
        <w:rPr>
          <w:sz w:val="22"/>
          <w:szCs w:val="22"/>
        </w:rPr>
        <w:t>5</w:t>
      </w:r>
      <w:r w:rsidRPr="00D15981">
        <w:rPr>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r w:rsidRPr="00D15981">
        <w:rPr>
          <w:color w:val="00B050"/>
          <w:sz w:val="22"/>
          <w:szCs w:val="22"/>
        </w:rPr>
        <w:t>.</w:t>
      </w:r>
    </w:p>
    <w:p w14:paraId="14EAD2EE" w14:textId="1A613005" w:rsidR="00944886" w:rsidRPr="00826D26" w:rsidRDefault="00944886" w:rsidP="00056315">
      <w:pPr>
        <w:numPr>
          <w:ilvl w:val="0"/>
          <w:numId w:val="105"/>
        </w:numPr>
        <w:spacing w:line="259" w:lineRule="auto"/>
        <w:ind w:left="284" w:hanging="284"/>
        <w:jc w:val="both"/>
        <w:rPr>
          <w:sz w:val="22"/>
          <w:szCs w:val="22"/>
        </w:rPr>
      </w:pPr>
      <w:r w:rsidRPr="00D15981">
        <w:rPr>
          <w:sz w:val="22"/>
          <w:szCs w:val="22"/>
        </w:rPr>
        <w:t>Z uprawnienia do odstąpienia od Umowy</w:t>
      </w:r>
      <w:r w:rsidR="007D26B2">
        <w:rPr>
          <w:sz w:val="22"/>
          <w:szCs w:val="22"/>
        </w:rPr>
        <w:t xml:space="preserve"> </w:t>
      </w:r>
      <w:r w:rsidR="007D26B2" w:rsidRPr="00A33BF6">
        <w:rPr>
          <w:sz w:val="22"/>
          <w:szCs w:val="22"/>
        </w:rPr>
        <w:t xml:space="preserve">(w </w:t>
      </w:r>
      <w:r w:rsidR="007D26B2" w:rsidRPr="007D26B2">
        <w:rPr>
          <w:sz w:val="22"/>
          <w:szCs w:val="22"/>
        </w:rPr>
        <w:t>całości lub części)</w:t>
      </w:r>
      <w:r w:rsidRPr="007D26B2">
        <w:rPr>
          <w:sz w:val="22"/>
          <w:szCs w:val="22"/>
        </w:rPr>
        <w:t xml:space="preserve">, </w:t>
      </w:r>
      <w:r w:rsidRPr="00D15981">
        <w:rPr>
          <w:sz w:val="22"/>
          <w:szCs w:val="22"/>
        </w:rPr>
        <w:t xml:space="preserve">w przypadkach określonych w ust. 2 powyżej, a także w innych przypadkach określonych w Umowie, Zamawiający może skorzystać w terminie 60 dni </w:t>
      </w:r>
      <w:r w:rsidR="00826D26" w:rsidRPr="00A33BF6">
        <w:rPr>
          <w:sz w:val="22"/>
          <w:szCs w:val="22"/>
        </w:rPr>
        <w:t>od dnia powzięcia przez Zamawiającego wiedzy o okolicznościach uzasadniających odstąpienie od Umowy, nie później niż do dnia, w którym upływa 90 dzień od dnia zakończenia obowiązywania Umowy.</w:t>
      </w:r>
    </w:p>
    <w:p w14:paraId="0FAAC3D0" w14:textId="00860B9D"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Odstąpienie od Umowy lub wypowiedzenie Umowy</w:t>
      </w:r>
      <w:r w:rsidRPr="007D26B2">
        <w:rPr>
          <w:sz w:val="22"/>
          <w:szCs w:val="22"/>
        </w:rPr>
        <w:t xml:space="preserve"> </w:t>
      </w:r>
      <w:r w:rsidR="007D26B2" w:rsidRPr="007D26B2">
        <w:rPr>
          <w:sz w:val="22"/>
          <w:szCs w:val="22"/>
        </w:rPr>
        <w:t xml:space="preserve">w części </w:t>
      </w:r>
      <w:r w:rsidRPr="00D15981">
        <w:rPr>
          <w:sz w:val="22"/>
          <w:szCs w:val="22"/>
        </w:rPr>
        <w:t xml:space="preserve">nie wyłącza realizacji uprawnień Zamawiającego wynikających z części Umowy, której nie dotyczy odstąpienie lub wypowiedzenie. </w:t>
      </w:r>
    </w:p>
    <w:p w14:paraId="2526C3C1" w14:textId="77777777"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2C4E74F3" w14:textId="48DB68A4" w:rsidR="00A709ED" w:rsidRPr="00D15981" w:rsidRDefault="00944886" w:rsidP="00056315">
      <w:pPr>
        <w:numPr>
          <w:ilvl w:val="0"/>
          <w:numId w:val="105"/>
        </w:numPr>
        <w:spacing w:line="259" w:lineRule="auto"/>
        <w:ind w:left="284" w:hanging="284"/>
        <w:jc w:val="both"/>
        <w:rPr>
          <w:sz w:val="22"/>
          <w:szCs w:val="22"/>
        </w:rPr>
      </w:pPr>
      <w:r w:rsidRPr="00D15981">
        <w:rPr>
          <w:sz w:val="22"/>
          <w:szCs w:val="22"/>
        </w:rPr>
        <w:t>W przypadku odstąpienia od Umowy, w razie wystąpienia konieczności rozliczenia części Umowy wykonanej</w:t>
      </w:r>
      <w:r w:rsidR="006970F8" w:rsidRPr="00D15981">
        <w:rPr>
          <w:sz w:val="22"/>
          <w:szCs w:val="22"/>
        </w:rPr>
        <w:t xml:space="preserve"> </w:t>
      </w:r>
      <w:r w:rsidRPr="00D15981">
        <w:rPr>
          <w:sz w:val="22"/>
          <w:szCs w:val="22"/>
        </w:rPr>
        <w:t xml:space="preserve">(prawidłowo) do dnia odstąpienia, rozliczenie zostanie dokonane przy zastosowaniu stawek i cen </w:t>
      </w:r>
      <w:r w:rsidRPr="00D15981">
        <w:rPr>
          <w:sz w:val="22"/>
          <w:szCs w:val="22"/>
        </w:rPr>
        <w:lastRenderedPageBreak/>
        <w:t xml:space="preserve">jednostkowych nie wyższych aniżeli te </w:t>
      </w:r>
      <w:r w:rsidR="00A709ED" w:rsidRPr="00D15981">
        <w:rPr>
          <w:sz w:val="22"/>
          <w:szCs w:val="22"/>
        </w:rPr>
        <w:t>które zgodnie z Umową miały lub miałyby zastosowanie do okresu, którego dotyczy rozliczenie.</w:t>
      </w:r>
    </w:p>
    <w:p w14:paraId="6D6A8EB7" w14:textId="0A0CE8DF"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Zamawiającemu przysługuje także prawo wypowiedzenia Umowy (ex nunc - od teraz) w całości lub części z zachowaniem okresu wypowiedzenia wynoszącego 30 dni w przypadku:</w:t>
      </w:r>
    </w:p>
    <w:p w14:paraId="2BF1EEE7" w14:textId="77777777" w:rsidR="00944886" w:rsidRPr="00D15981" w:rsidRDefault="00944886" w:rsidP="00056315">
      <w:pPr>
        <w:numPr>
          <w:ilvl w:val="1"/>
          <w:numId w:val="105"/>
        </w:numPr>
        <w:spacing w:line="259" w:lineRule="auto"/>
        <w:ind w:left="567" w:hanging="284"/>
        <w:jc w:val="both"/>
        <w:rPr>
          <w:sz w:val="22"/>
          <w:szCs w:val="22"/>
        </w:rPr>
      </w:pPr>
      <w:r w:rsidRPr="00D15981">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B66E776" w14:textId="77777777" w:rsidR="00944886" w:rsidRPr="00D15981" w:rsidRDefault="00944886" w:rsidP="00056315">
      <w:pPr>
        <w:numPr>
          <w:ilvl w:val="1"/>
          <w:numId w:val="105"/>
        </w:numPr>
        <w:spacing w:line="259" w:lineRule="auto"/>
        <w:ind w:left="567" w:hanging="284"/>
        <w:jc w:val="both"/>
        <w:rPr>
          <w:sz w:val="22"/>
          <w:szCs w:val="22"/>
        </w:rPr>
      </w:pPr>
      <w:r w:rsidRPr="00D15981">
        <w:rPr>
          <w:sz w:val="22"/>
          <w:szCs w:val="22"/>
        </w:rPr>
        <w:t>zmian w strukturze organizacyjnej Zamawiającego, skutkującej tym że świadczenie objęte Umową nie może być zrealizowane,</w:t>
      </w:r>
    </w:p>
    <w:p w14:paraId="35CA8803" w14:textId="77777777" w:rsidR="00944886" w:rsidRPr="00D15981" w:rsidRDefault="00944886" w:rsidP="00056315">
      <w:pPr>
        <w:numPr>
          <w:ilvl w:val="1"/>
          <w:numId w:val="105"/>
        </w:numPr>
        <w:spacing w:line="259" w:lineRule="auto"/>
        <w:ind w:left="567" w:hanging="284"/>
        <w:jc w:val="both"/>
        <w:rPr>
          <w:sz w:val="22"/>
          <w:szCs w:val="22"/>
        </w:rPr>
      </w:pPr>
      <w:r w:rsidRPr="00D15981">
        <w:rPr>
          <w:sz w:val="22"/>
          <w:szCs w:val="22"/>
        </w:rPr>
        <w:t>zmian na rynku, na którym działa Zamawiający skutkujących brakiem potrzeby dalszego wykonywania przedmiotu Umowy.</w:t>
      </w:r>
    </w:p>
    <w:p w14:paraId="35D0B587" w14:textId="77777777"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 xml:space="preserve">Oświadczenie o odstąpieniu lub wypowiedzeniu Umowy wymaga formy pisemnej pod rygorem nieważności. </w:t>
      </w:r>
    </w:p>
    <w:p w14:paraId="22D0DF1A" w14:textId="1E0CF765"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w:t>
      </w:r>
      <w:r w:rsidR="00A709ED" w:rsidRPr="00D15981">
        <w:rPr>
          <w:sz w:val="22"/>
          <w:szCs w:val="22"/>
        </w:rPr>
        <w:t>a</w:t>
      </w:r>
      <w:r w:rsidRPr="00D15981">
        <w:rPr>
          <w:sz w:val="22"/>
          <w:szCs w:val="22"/>
        </w:rPr>
        <w:t xml:space="preserve"> lub wypowiedzenia, Wykonawca na żądanie Zamawiającego sporządza ewidencję wykonanych (prawidłowo)</w:t>
      </w:r>
      <w:r w:rsidR="00983392" w:rsidRPr="00D15981">
        <w:rPr>
          <w:sz w:val="22"/>
          <w:szCs w:val="22"/>
        </w:rPr>
        <w:t xml:space="preserve"> </w:t>
      </w:r>
      <w:r w:rsidRPr="00D15981">
        <w:rPr>
          <w:sz w:val="22"/>
          <w:szCs w:val="22"/>
        </w:rPr>
        <w:t>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w:t>
      </w:r>
      <w:r w:rsidR="00A709ED" w:rsidRPr="00D15981">
        <w:rPr>
          <w:sz w:val="22"/>
          <w:szCs w:val="22"/>
        </w:rPr>
        <w:t>ą</w:t>
      </w:r>
      <w:r w:rsidRPr="00D15981">
        <w:rPr>
          <w:sz w:val="22"/>
          <w:szCs w:val="22"/>
        </w:rPr>
        <w:t xml:space="preserve"> dostaw</w:t>
      </w:r>
      <w:r w:rsidR="00A709ED" w:rsidRPr="00D15981">
        <w:rPr>
          <w:sz w:val="22"/>
          <w:szCs w:val="22"/>
        </w:rPr>
        <w:t>ę</w:t>
      </w:r>
      <w:r w:rsidRPr="00D15981">
        <w:rPr>
          <w:sz w:val="22"/>
          <w:szCs w:val="22"/>
        </w:rPr>
        <w:t>, któr</w:t>
      </w:r>
      <w:r w:rsidR="00A709ED" w:rsidRPr="00D15981">
        <w:rPr>
          <w:sz w:val="22"/>
          <w:szCs w:val="22"/>
        </w:rPr>
        <w:t>a</w:t>
      </w:r>
      <w:r w:rsidRPr="00D15981">
        <w:rPr>
          <w:sz w:val="22"/>
          <w:szCs w:val="22"/>
        </w:rPr>
        <w:t xml:space="preserve"> nie mogł</w:t>
      </w:r>
      <w:r w:rsidR="00A709ED" w:rsidRPr="00D15981">
        <w:rPr>
          <w:sz w:val="22"/>
          <w:szCs w:val="22"/>
        </w:rPr>
        <w:t>a</w:t>
      </w:r>
      <w:r w:rsidRPr="00D15981">
        <w:rPr>
          <w:sz w:val="22"/>
          <w:szCs w:val="22"/>
        </w:rPr>
        <w:t xml:space="preserve"> zostać rozliczone w inny sposób.</w:t>
      </w:r>
    </w:p>
    <w:p w14:paraId="420BA0DE" w14:textId="77777777" w:rsidR="00944886" w:rsidRPr="00D15981" w:rsidRDefault="00944886" w:rsidP="00056315">
      <w:pPr>
        <w:numPr>
          <w:ilvl w:val="0"/>
          <w:numId w:val="105"/>
        </w:numPr>
        <w:spacing w:line="259" w:lineRule="auto"/>
        <w:ind w:left="284" w:hanging="284"/>
        <w:jc w:val="both"/>
        <w:rPr>
          <w:sz w:val="22"/>
          <w:szCs w:val="22"/>
        </w:rPr>
      </w:pPr>
      <w:r w:rsidRPr="00D15981">
        <w:rPr>
          <w:sz w:val="22"/>
          <w:szCs w:val="22"/>
        </w:rPr>
        <w:t>Postanowienia niniejszej Umowy nie wyłączają możliwości odstąpienia od Umowy na podstawie przepisów Kodeksu cywilnego oraz ustawy Prawo zamówień publicznych.</w:t>
      </w:r>
    </w:p>
    <w:p w14:paraId="10CD920F" w14:textId="77777777" w:rsidR="00944886" w:rsidRPr="00D15981" w:rsidRDefault="00944886" w:rsidP="00944886">
      <w:pPr>
        <w:spacing w:line="259" w:lineRule="auto"/>
        <w:ind w:left="720"/>
        <w:jc w:val="both"/>
        <w:rPr>
          <w:sz w:val="22"/>
          <w:szCs w:val="22"/>
        </w:rPr>
      </w:pPr>
    </w:p>
    <w:p w14:paraId="55981A30" w14:textId="2344FCA5"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278" w:name="_Toc65677254"/>
      <w:bookmarkStart w:id="279" w:name="_Toc238454522"/>
      <w:bookmarkStart w:id="280" w:name="_Toc238454638"/>
      <w:bookmarkStart w:id="281" w:name="_Toc238533838"/>
      <w:r w:rsidRPr="00D15981">
        <w:rPr>
          <w:rFonts w:ascii="Times New Roman" w:hAnsi="Times New Roman" w:cs="Times New Roman"/>
          <w:color w:val="auto"/>
          <w:sz w:val="22"/>
          <w:szCs w:val="22"/>
        </w:rPr>
        <w:t>§ 1</w:t>
      </w:r>
      <w:r w:rsidR="00944886" w:rsidRPr="00D15981">
        <w:rPr>
          <w:rFonts w:ascii="Times New Roman" w:hAnsi="Times New Roman" w:cs="Times New Roman"/>
          <w:color w:val="auto"/>
          <w:sz w:val="22"/>
          <w:szCs w:val="22"/>
        </w:rPr>
        <w:t>9</w:t>
      </w:r>
      <w:r w:rsidRPr="00D15981">
        <w:rPr>
          <w:rFonts w:ascii="Times New Roman" w:hAnsi="Times New Roman" w:cs="Times New Roman"/>
          <w:color w:val="auto"/>
          <w:sz w:val="22"/>
          <w:szCs w:val="22"/>
        </w:rPr>
        <w:t>. Zmiany Umowy</w:t>
      </w:r>
      <w:bookmarkEnd w:id="278"/>
      <w:bookmarkEnd w:id="279"/>
      <w:bookmarkEnd w:id="280"/>
      <w:bookmarkEnd w:id="281"/>
    </w:p>
    <w:p w14:paraId="4674E611" w14:textId="71E7548E" w:rsidR="00A06C19" w:rsidRPr="00D15981" w:rsidRDefault="001C18B0" w:rsidP="00056315">
      <w:pPr>
        <w:numPr>
          <w:ilvl w:val="0"/>
          <w:numId w:val="106"/>
        </w:numPr>
        <w:shd w:val="clear" w:color="auto" w:fill="FFFFFF"/>
        <w:tabs>
          <w:tab w:val="left" w:pos="284"/>
        </w:tabs>
        <w:ind w:left="284" w:hanging="284"/>
        <w:jc w:val="both"/>
        <w:rPr>
          <w:sz w:val="22"/>
          <w:szCs w:val="22"/>
        </w:rPr>
      </w:pPr>
      <w:r w:rsidRPr="00D15981">
        <w:rPr>
          <w:sz w:val="22"/>
          <w:szCs w:val="22"/>
        </w:rPr>
        <w:t xml:space="preserve">Zamawiający dopuszcza zmiany Umowy w przypadkach przewidzianych w ustawie Prawo zamówień publicznych, w tym zmiany nieistotne. Zmiana Umowy wymaga zawarcia aneksu do Umowy w formie pisemnej pod rygorem nieważności, z zastrzeżeniem ustępu </w:t>
      </w:r>
      <w:r w:rsidR="00A06C19" w:rsidRPr="00D15981">
        <w:rPr>
          <w:sz w:val="22"/>
          <w:szCs w:val="22"/>
        </w:rPr>
        <w:t>3</w:t>
      </w:r>
      <w:r w:rsidRPr="00D15981">
        <w:rPr>
          <w:sz w:val="22"/>
          <w:szCs w:val="22"/>
        </w:rPr>
        <w:t>.</w:t>
      </w:r>
    </w:p>
    <w:p w14:paraId="0B6404B3" w14:textId="7AEBE31E" w:rsidR="001C18B0" w:rsidRPr="00D15981" w:rsidRDefault="001C18B0" w:rsidP="00056315">
      <w:pPr>
        <w:numPr>
          <w:ilvl w:val="0"/>
          <w:numId w:val="106"/>
        </w:numPr>
        <w:shd w:val="clear" w:color="auto" w:fill="FFFFFF"/>
        <w:tabs>
          <w:tab w:val="left" w:pos="284"/>
        </w:tabs>
        <w:ind w:left="284" w:hanging="284"/>
        <w:jc w:val="both"/>
        <w:rPr>
          <w:sz w:val="22"/>
          <w:szCs w:val="22"/>
        </w:rPr>
      </w:pPr>
      <w:r w:rsidRPr="00D15981">
        <w:rPr>
          <w:sz w:val="22"/>
          <w:szCs w:val="22"/>
        </w:rPr>
        <w:t xml:space="preserve">Zamawiający przewiduje możliwość dokonania następujących zmian postanowień zawartej Umowy w stosunku do treści oferty Wykonawcy:  </w:t>
      </w:r>
    </w:p>
    <w:p w14:paraId="1714FA0E" w14:textId="77777777" w:rsidR="001C18B0" w:rsidRPr="00D15981" w:rsidRDefault="001C18B0" w:rsidP="00056315">
      <w:pPr>
        <w:pStyle w:val="Akapitzlist"/>
        <w:numPr>
          <w:ilvl w:val="4"/>
          <w:numId w:val="107"/>
        </w:numPr>
        <w:ind w:left="567" w:hanging="283"/>
        <w:jc w:val="both"/>
        <w:rPr>
          <w:sz w:val="22"/>
          <w:szCs w:val="22"/>
        </w:rPr>
      </w:pPr>
      <w:r w:rsidRPr="00D15981">
        <w:rPr>
          <w:sz w:val="22"/>
          <w:szCs w:val="22"/>
        </w:rPr>
        <w:t>Zmiany terminu realizacji Umowy:</w:t>
      </w:r>
    </w:p>
    <w:p w14:paraId="47D6FDD1" w14:textId="77777777" w:rsidR="001C18B0" w:rsidRPr="00D15981" w:rsidRDefault="001C18B0" w:rsidP="00C8444A">
      <w:pPr>
        <w:pStyle w:val="Akapitzlist"/>
        <w:numPr>
          <w:ilvl w:val="2"/>
          <w:numId w:val="109"/>
        </w:numPr>
        <w:ind w:left="993" w:hanging="142"/>
        <w:contextualSpacing w:val="0"/>
        <w:jc w:val="both"/>
        <w:rPr>
          <w:sz w:val="22"/>
          <w:szCs w:val="22"/>
        </w:rPr>
      </w:pPr>
      <w:r w:rsidRPr="00D15981">
        <w:rPr>
          <w:sz w:val="22"/>
          <w:szCs w:val="22"/>
        </w:rPr>
        <w:t>zmiany będące następstwem okoliczności leżących po stronie Zamawiającego, w szczególności: wstrzymanie realizacji Umowy przez Zamawiającego ze względów technologicznych, organizacyjnych i ekonomicznych,</w:t>
      </w:r>
    </w:p>
    <w:p w14:paraId="1DD406E8" w14:textId="77777777" w:rsidR="001C18B0" w:rsidRPr="00D15981" w:rsidRDefault="001C18B0" w:rsidP="00C8444A">
      <w:pPr>
        <w:pStyle w:val="Akapitzlist"/>
        <w:numPr>
          <w:ilvl w:val="2"/>
          <w:numId w:val="109"/>
        </w:numPr>
        <w:ind w:left="993" w:hanging="142"/>
        <w:contextualSpacing w:val="0"/>
        <w:jc w:val="both"/>
        <w:rPr>
          <w:sz w:val="22"/>
          <w:szCs w:val="22"/>
        </w:rPr>
      </w:pPr>
      <w:r w:rsidRPr="00D15981">
        <w:rPr>
          <w:sz w:val="22"/>
          <w:szCs w:val="22"/>
        </w:rPr>
        <w:t>zmiany będące następstwem działania organów administracji,</w:t>
      </w:r>
    </w:p>
    <w:p w14:paraId="6A19ACCC" w14:textId="77777777" w:rsidR="001C18B0" w:rsidRPr="00D15981" w:rsidRDefault="001C18B0" w:rsidP="00C8444A">
      <w:pPr>
        <w:pStyle w:val="Akapitzlist"/>
        <w:numPr>
          <w:ilvl w:val="2"/>
          <w:numId w:val="109"/>
        </w:numPr>
        <w:ind w:left="993" w:hanging="142"/>
        <w:contextualSpacing w:val="0"/>
        <w:jc w:val="both"/>
        <w:rPr>
          <w:sz w:val="22"/>
          <w:szCs w:val="22"/>
        </w:rPr>
      </w:pPr>
      <w:r w:rsidRPr="00D15981">
        <w:rPr>
          <w:sz w:val="22"/>
          <w:szCs w:val="22"/>
        </w:rPr>
        <w:t>konieczność zaspokojenia roszczeń lub oczekiwań osób trzecich – w tym grup społecznych lub zawodowych niemożliwych do jednoznacznego określenia w chwili zawierania Umowy;</w:t>
      </w:r>
    </w:p>
    <w:p w14:paraId="760708FD" w14:textId="77777777" w:rsidR="001C18B0" w:rsidRPr="00D15981" w:rsidRDefault="001C18B0" w:rsidP="00C8444A">
      <w:pPr>
        <w:pStyle w:val="Akapitzlist"/>
        <w:numPr>
          <w:ilvl w:val="2"/>
          <w:numId w:val="109"/>
        </w:numPr>
        <w:ind w:left="993" w:hanging="142"/>
        <w:contextualSpacing w:val="0"/>
        <w:jc w:val="both"/>
        <w:rPr>
          <w:sz w:val="22"/>
          <w:szCs w:val="22"/>
        </w:rPr>
      </w:pPr>
      <w:r w:rsidRPr="00D15981">
        <w:rPr>
          <w:sz w:val="22"/>
          <w:szCs w:val="22"/>
        </w:rPr>
        <w:t xml:space="preserve">zmiany spowodowane innymi przyczynami zewnętrznymi niezależnymi od Zamawiającego oraz Wykonawcy skutkującymi niemożliwością realizacji Umowy. </w:t>
      </w:r>
    </w:p>
    <w:p w14:paraId="06F0CDEC" w14:textId="47FA8044" w:rsidR="001C18B0" w:rsidRPr="00D15981" w:rsidRDefault="001C18B0" w:rsidP="00C8444A">
      <w:pPr>
        <w:pStyle w:val="Akapitzlist"/>
        <w:numPr>
          <w:ilvl w:val="2"/>
          <w:numId w:val="109"/>
        </w:numPr>
        <w:ind w:left="993" w:hanging="142"/>
        <w:contextualSpacing w:val="0"/>
        <w:jc w:val="both"/>
        <w:rPr>
          <w:sz w:val="22"/>
          <w:szCs w:val="22"/>
        </w:rPr>
      </w:pPr>
      <w:r w:rsidRPr="00D15981">
        <w:rPr>
          <w:sz w:val="22"/>
          <w:szCs w:val="22"/>
        </w:rPr>
        <w:t xml:space="preserve">w przypadku wystąpienia którejkolwiek z okoliczności określonych w lit. a) – </w:t>
      </w:r>
      <w:r w:rsidR="00600750" w:rsidRPr="00D15981">
        <w:rPr>
          <w:sz w:val="22"/>
          <w:szCs w:val="22"/>
        </w:rPr>
        <w:t>d</w:t>
      </w:r>
      <w:r w:rsidRPr="00D15981">
        <w:rPr>
          <w:sz w:val="22"/>
          <w:szCs w:val="22"/>
        </w:rPr>
        <w:t>) termin realizacji Umowy może ulec wydłużeniu o czas niezbędny do zakończenia realizacji Umowy.</w:t>
      </w:r>
    </w:p>
    <w:p w14:paraId="5F187B86" w14:textId="44FD3C81" w:rsidR="001C18B0" w:rsidRPr="00D15981" w:rsidRDefault="001C18B0" w:rsidP="00C8444A">
      <w:pPr>
        <w:pStyle w:val="Akapitzlist"/>
        <w:numPr>
          <w:ilvl w:val="2"/>
          <w:numId w:val="109"/>
        </w:numPr>
        <w:ind w:left="993" w:hanging="142"/>
        <w:contextualSpacing w:val="0"/>
        <w:jc w:val="both"/>
        <w:rPr>
          <w:sz w:val="22"/>
          <w:szCs w:val="22"/>
        </w:rPr>
      </w:pPr>
      <w:r w:rsidRPr="00D15981">
        <w:rPr>
          <w:sz w:val="22"/>
          <w:szCs w:val="22"/>
        </w:rPr>
        <w:t xml:space="preserve">W przypadku wystąpienia którejkolwiek z okoliczności określonych w lit. c) – </w:t>
      </w:r>
      <w:r w:rsidR="00AD250A" w:rsidRPr="00D15981">
        <w:rPr>
          <w:sz w:val="22"/>
          <w:szCs w:val="22"/>
        </w:rPr>
        <w:t>d</w:t>
      </w:r>
      <w:r w:rsidRPr="00D15981">
        <w:rPr>
          <w:sz w:val="22"/>
          <w:szCs w:val="22"/>
        </w:rPr>
        <w:t>) termin realizacji Umowy może ulec skróceniu, jeżeli jej dalsze wykonywanie nie przynosi oczekiwanych rezultatów Zamawiającego, nie jest uzasadnione ekonomicznie lub organizacyjnie.</w:t>
      </w:r>
    </w:p>
    <w:p w14:paraId="4947A4A3" w14:textId="77777777" w:rsidR="001C18B0" w:rsidRPr="00D15981" w:rsidRDefault="001C18B0" w:rsidP="00056315">
      <w:pPr>
        <w:pStyle w:val="Akapitzlist"/>
        <w:numPr>
          <w:ilvl w:val="4"/>
          <w:numId w:val="107"/>
        </w:numPr>
        <w:ind w:left="567" w:hanging="283"/>
        <w:jc w:val="both"/>
        <w:rPr>
          <w:sz w:val="22"/>
          <w:szCs w:val="22"/>
        </w:rPr>
      </w:pPr>
      <w:r w:rsidRPr="00D15981">
        <w:rPr>
          <w:sz w:val="22"/>
          <w:szCs w:val="22"/>
        </w:rPr>
        <w:t>Zmiany sposobu spełnienia świadczenia:</w:t>
      </w:r>
    </w:p>
    <w:p w14:paraId="5C83DCB3" w14:textId="77777777" w:rsidR="001C18B0" w:rsidRPr="00D15981" w:rsidRDefault="001C18B0" w:rsidP="00C8444A">
      <w:pPr>
        <w:pStyle w:val="Akapitzlist"/>
        <w:numPr>
          <w:ilvl w:val="0"/>
          <w:numId w:val="108"/>
        </w:numPr>
        <w:ind w:left="993" w:hanging="284"/>
        <w:contextualSpacing w:val="0"/>
        <w:jc w:val="both"/>
        <w:rPr>
          <w:sz w:val="22"/>
          <w:szCs w:val="22"/>
        </w:rPr>
      </w:pPr>
      <w:r w:rsidRPr="00D15981">
        <w:rPr>
          <w:sz w:val="22"/>
          <w:szCs w:val="22"/>
        </w:rPr>
        <w:t>zmiany dotyczące parametrów nabywanych urządzeń, związane z wystąpieniem okoliczności leżących po stronie Zamawiającego dotyczących technologii, organizacji lub opłacalności produkcji Zamawiającego,</w:t>
      </w:r>
    </w:p>
    <w:p w14:paraId="49B6B6EA" w14:textId="77777777" w:rsidR="001C18B0" w:rsidRPr="00D15981" w:rsidRDefault="001C18B0" w:rsidP="00C8444A">
      <w:pPr>
        <w:pStyle w:val="Akapitzlist"/>
        <w:numPr>
          <w:ilvl w:val="0"/>
          <w:numId w:val="108"/>
        </w:numPr>
        <w:ind w:left="993" w:hanging="284"/>
        <w:contextualSpacing w:val="0"/>
        <w:jc w:val="both"/>
        <w:rPr>
          <w:sz w:val="22"/>
          <w:szCs w:val="22"/>
        </w:rPr>
      </w:pPr>
      <w:r w:rsidRPr="00D15981">
        <w:rPr>
          <w:sz w:val="22"/>
          <w:szCs w:val="22"/>
        </w:rPr>
        <w:t>dostosowanie do wymagań wynikających ze zmian przepisów prawa powszechnie obowiązującego,</w:t>
      </w:r>
    </w:p>
    <w:p w14:paraId="0193FA77" w14:textId="77777777" w:rsidR="001C18B0" w:rsidRPr="00D15981" w:rsidRDefault="001C18B0" w:rsidP="00C8444A">
      <w:pPr>
        <w:pStyle w:val="Akapitzlist"/>
        <w:numPr>
          <w:ilvl w:val="0"/>
          <w:numId w:val="108"/>
        </w:numPr>
        <w:ind w:left="993" w:hanging="284"/>
        <w:contextualSpacing w:val="0"/>
        <w:jc w:val="both"/>
        <w:rPr>
          <w:sz w:val="22"/>
          <w:szCs w:val="22"/>
        </w:rPr>
      </w:pPr>
      <w:r w:rsidRPr="00D15981">
        <w:rPr>
          <w:sz w:val="22"/>
          <w:szCs w:val="22"/>
        </w:rPr>
        <w:t>pojawienie się na rynku nowej technologii, sprzętu lub metody realizacji dostaw, co wpływa na wystąpienie oszczędności lub usprawnienia realizacji Umowy,</w:t>
      </w:r>
    </w:p>
    <w:p w14:paraId="24FC5756" w14:textId="77777777" w:rsidR="001C18B0" w:rsidRPr="007D26B2" w:rsidRDefault="001C18B0" w:rsidP="00C8444A">
      <w:pPr>
        <w:pStyle w:val="Akapitzlist"/>
        <w:numPr>
          <w:ilvl w:val="0"/>
          <w:numId w:val="108"/>
        </w:numPr>
        <w:ind w:left="993" w:hanging="284"/>
        <w:contextualSpacing w:val="0"/>
        <w:jc w:val="both"/>
        <w:rPr>
          <w:sz w:val="22"/>
          <w:szCs w:val="22"/>
        </w:rPr>
      </w:pPr>
      <w:r w:rsidRPr="00D15981">
        <w:rPr>
          <w:sz w:val="22"/>
          <w:szCs w:val="22"/>
        </w:rPr>
        <w:lastRenderedPageBreak/>
        <w:t xml:space="preserve">konieczność zmiany dostarczanych podzespołów (np. jednostek napędowych i innych) ze względu na </w:t>
      </w:r>
      <w:r w:rsidRPr="007D26B2">
        <w:rPr>
          <w:sz w:val="22"/>
          <w:szCs w:val="22"/>
        </w:rPr>
        <w:t>niedostępność części zamiennych, serwisu lub materiałów eksploatacyjnych z przyczyn niezależnych od Wykonawcy,</w:t>
      </w:r>
    </w:p>
    <w:p w14:paraId="2BE050A3" w14:textId="77777777" w:rsidR="008361AA" w:rsidRPr="007D26B2" w:rsidRDefault="008361AA" w:rsidP="00C8444A">
      <w:pPr>
        <w:pStyle w:val="Akapitzlist"/>
        <w:numPr>
          <w:ilvl w:val="0"/>
          <w:numId w:val="108"/>
        </w:numPr>
        <w:ind w:left="993" w:hanging="284"/>
        <w:contextualSpacing w:val="0"/>
        <w:jc w:val="both"/>
        <w:rPr>
          <w:sz w:val="22"/>
          <w:szCs w:val="22"/>
        </w:rPr>
      </w:pPr>
      <w:r w:rsidRPr="007D26B2">
        <w:rPr>
          <w:sz w:val="22"/>
          <w:szCs w:val="22"/>
        </w:rPr>
        <w:t>zmiany będące następstwem okoliczności leżących po stronie Zamawiającego, w szczególności: wstrzymanie realizacji Umowy przez Zamawiającego ze względów technologicznych, organizacyjnych i ekonomicznych.</w:t>
      </w:r>
    </w:p>
    <w:p w14:paraId="62768C32" w14:textId="2B795AC6" w:rsidR="001C18B0" w:rsidRPr="00D15981" w:rsidRDefault="001C18B0" w:rsidP="00C8444A">
      <w:pPr>
        <w:pStyle w:val="Akapitzlist"/>
        <w:numPr>
          <w:ilvl w:val="0"/>
          <w:numId w:val="108"/>
        </w:numPr>
        <w:ind w:left="993" w:hanging="284"/>
        <w:contextualSpacing w:val="0"/>
        <w:jc w:val="both"/>
        <w:rPr>
          <w:sz w:val="22"/>
          <w:szCs w:val="22"/>
        </w:rPr>
      </w:pPr>
      <w:r w:rsidRPr="00D15981">
        <w:rPr>
          <w:sz w:val="22"/>
          <w:szCs w:val="22"/>
        </w:rPr>
        <w:t>zmiany o których mowa w lit d) nie mogą prowadzić do zwiększenia wynagrodzenia Wykonawcy. Zmiany o których mowa w lit a)</w:t>
      </w:r>
      <w:r w:rsidR="003138DF">
        <w:rPr>
          <w:sz w:val="22"/>
          <w:szCs w:val="22"/>
        </w:rPr>
        <w:t>, b), c),</w:t>
      </w:r>
      <w:r w:rsidRPr="00D15981">
        <w:rPr>
          <w:sz w:val="22"/>
          <w:szCs w:val="22"/>
        </w:rPr>
        <w:t xml:space="preserve"> </w:t>
      </w:r>
      <w:r w:rsidR="003138DF">
        <w:rPr>
          <w:sz w:val="22"/>
          <w:szCs w:val="22"/>
        </w:rPr>
        <w:t>e</w:t>
      </w:r>
      <w:r w:rsidRPr="00D15981">
        <w:rPr>
          <w:sz w:val="22"/>
          <w:szCs w:val="22"/>
        </w:rPr>
        <w:t>) mogą prowadzić do wzrostu wynagrodzenia Wykonawcy jedynie w wysokości poniesionych przez niego, udokumentowanych kosztów w związku z wprowadzeniem zmiany.</w:t>
      </w:r>
    </w:p>
    <w:p w14:paraId="4A17F082" w14:textId="77777777" w:rsidR="001C18B0" w:rsidRPr="00D15981" w:rsidRDefault="001C18B0" w:rsidP="00056315">
      <w:pPr>
        <w:pStyle w:val="Akapitzlist"/>
        <w:numPr>
          <w:ilvl w:val="4"/>
          <w:numId w:val="107"/>
        </w:numPr>
        <w:ind w:left="567" w:hanging="283"/>
        <w:jc w:val="both"/>
        <w:rPr>
          <w:sz w:val="22"/>
          <w:szCs w:val="22"/>
        </w:rPr>
      </w:pPr>
      <w:r w:rsidRPr="00D15981">
        <w:rPr>
          <w:sz w:val="22"/>
          <w:szCs w:val="22"/>
        </w:rPr>
        <w:t>Zmiany zakresu rzeczowego Umowy:</w:t>
      </w:r>
    </w:p>
    <w:p w14:paraId="711B4654" w14:textId="061BDEAC" w:rsidR="00946028" w:rsidRPr="00946028" w:rsidRDefault="00946028" w:rsidP="003573D1">
      <w:pPr>
        <w:pStyle w:val="Akapitzlist"/>
        <w:numPr>
          <w:ilvl w:val="0"/>
          <w:numId w:val="182"/>
        </w:numPr>
        <w:spacing w:line="259" w:lineRule="auto"/>
        <w:jc w:val="both"/>
        <w:rPr>
          <w:sz w:val="22"/>
          <w:szCs w:val="22"/>
        </w:rPr>
      </w:pPr>
      <w:r w:rsidRPr="00946028">
        <w:rPr>
          <w:sz w:val="22"/>
          <w:szCs w:val="22"/>
        </w:rPr>
        <w:t>Zmniejszenie lub zwiększenie zakresu rzeczowego Umowy poprzez jego dostosowanie do aktualnej sytuacji Zamawiającego w związku z dokonanymi u Zamawiającego zmianami ze względów technologicznych, organizacyjnych i ekonomicznych, 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Pr>
          <w:sz w:val="22"/>
          <w:szCs w:val="22"/>
        </w:rPr>
        <w:t xml:space="preserve">5 </w:t>
      </w:r>
      <w:r w:rsidRPr="00946028">
        <w:rPr>
          <w:sz w:val="22"/>
          <w:szCs w:val="22"/>
        </w:rPr>
        <w:t>Umowy</w:t>
      </w:r>
      <w:r w:rsidR="008350E4">
        <w:rPr>
          <w:sz w:val="22"/>
          <w:szCs w:val="22"/>
        </w:rPr>
        <w:t>.</w:t>
      </w:r>
    </w:p>
    <w:p w14:paraId="01DCDEB8" w14:textId="01D43818" w:rsidR="004D033F" w:rsidRPr="00BB4F5C" w:rsidRDefault="004D033F" w:rsidP="003573D1">
      <w:pPr>
        <w:pStyle w:val="Akapitzlist"/>
        <w:numPr>
          <w:ilvl w:val="0"/>
          <w:numId w:val="183"/>
        </w:numPr>
        <w:spacing w:line="259" w:lineRule="auto"/>
        <w:jc w:val="both"/>
        <w:rPr>
          <w:sz w:val="22"/>
          <w:szCs w:val="22"/>
        </w:rPr>
      </w:pPr>
      <w:bookmarkStart w:id="282" w:name="_Hlk233097716"/>
      <w:bookmarkStart w:id="283" w:name="_Hlk233105757"/>
      <w:r w:rsidRPr="00BB4F5C">
        <w:rPr>
          <w:sz w:val="22"/>
          <w:szCs w:val="22"/>
        </w:rPr>
        <w:t>Nie wymagają aneksu a jedynie poinformowania drugiej strony:</w:t>
      </w:r>
    </w:p>
    <w:p w14:paraId="1158ECC6" w14:textId="04575FEA" w:rsidR="004D033F" w:rsidRPr="004D033F" w:rsidRDefault="004D033F" w:rsidP="003573D1">
      <w:pPr>
        <w:pStyle w:val="Akapitzlist"/>
        <w:numPr>
          <w:ilvl w:val="0"/>
          <w:numId w:val="184"/>
        </w:numPr>
        <w:jc w:val="both"/>
        <w:rPr>
          <w:sz w:val="22"/>
          <w:szCs w:val="22"/>
        </w:rPr>
      </w:pPr>
      <w:bookmarkStart w:id="284" w:name="_Hlk147848517"/>
      <w:bookmarkEnd w:id="282"/>
      <w:r w:rsidRPr="004D033F">
        <w:rPr>
          <w:sz w:val="22"/>
          <w:szCs w:val="22"/>
        </w:rPr>
        <w:t>zmiana zasad dokonywania odbiorów dostaw, jeśli nie zmniejszy to zasad bezpieczeństwa i nie spowoduje zwiększenia kosztów dokonywania odbiorów, które obciążałyby Zamawiającego,</w:t>
      </w:r>
    </w:p>
    <w:p w14:paraId="1B8016B1" w14:textId="77777777" w:rsidR="004D033F" w:rsidRPr="00BB4F5C" w:rsidRDefault="004D033F" w:rsidP="003573D1">
      <w:pPr>
        <w:pStyle w:val="Akapitzlist"/>
        <w:numPr>
          <w:ilvl w:val="0"/>
          <w:numId w:val="184"/>
        </w:numPr>
        <w:jc w:val="both"/>
        <w:rPr>
          <w:sz w:val="22"/>
          <w:szCs w:val="22"/>
        </w:rPr>
      </w:pPr>
      <w:bookmarkStart w:id="285" w:name="_Hlk221190342"/>
      <w:bookmarkEnd w:id="284"/>
      <w:r w:rsidRPr="00BB4F5C">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85"/>
    <w:p w14:paraId="5B543707" w14:textId="77777777" w:rsidR="003138DF" w:rsidRPr="00D15981" w:rsidRDefault="003138DF" w:rsidP="003573D1">
      <w:pPr>
        <w:pStyle w:val="Akapitzlist"/>
        <w:numPr>
          <w:ilvl w:val="0"/>
          <w:numId w:val="184"/>
        </w:numPr>
        <w:spacing w:line="259" w:lineRule="auto"/>
        <w:jc w:val="both"/>
        <w:rPr>
          <w:sz w:val="22"/>
          <w:szCs w:val="22"/>
        </w:rPr>
      </w:pPr>
      <w:r w:rsidRPr="00D15981">
        <w:rPr>
          <w:sz w:val="22"/>
          <w:szCs w:val="22"/>
        </w:rPr>
        <w:t>zmiany miejsca dostawy poprzez wskazanie innej jednostki organizacyjnej zamawiającego, jednakże te zmiany wymagają pisemnego powiadomienia podpisanego przez pełnomocników Oddziału którego dotyczą, doręczonego Wykonawcy, nie później niż 12 tygodni przed terminem dostawy)</w:t>
      </w:r>
    </w:p>
    <w:p w14:paraId="48CFFB4F" w14:textId="77777777" w:rsidR="003138DF" w:rsidRPr="00D15981" w:rsidRDefault="003138DF" w:rsidP="003573D1">
      <w:pPr>
        <w:pStyle w:val="Akapitzlist"/>
        <w:numPr>
          <w:ilvl w:val="0"/>
          <w:numId w:val="184"/>
        </w:numPr>
        <w:spacing w:line="259" w:lineRule="auto"/>
        <w:jc w:val="both"/>
        <w:rPr>
          <w:sz w:val="22"/>
          <w:szCs w:val="22"/>
        </w:rPr>
      </w:pPr>
      <w:r w:rsidRPr="00D15981">
        <w:rPr>
          <w:sz w:val="22"/>
          <w:szCs w:val="22"/>
        </w:rPr>
        <w:t>zmiany terminów dostaw (z zakresu wymaganego), lecz niewykraczające poza 24 miesiące od zawarcia umowy (wzór uzgodnienia stron stanowi załącznik nr 8 do umowy)</w:t>
      </w:r>
    </w:p>
    <w:p w14:paraId="1BF3359B" w14:textId="77777777" w:rsidR="004D033F" w:rsidRPr="00BB4F5C" w:rsidRDefault="004D033F" w:rsidP="003573D1">
      <w:pPr>
        <w:pStyle w:val="Akapitzlist"/>
        <w:numPr>
          <w:ilvl w:val="0"/>
          <w:numId w:val="184"/>
        </w:numPr>
        <w:jc w:val="both"/>
        <w:rPr>
          <w:sz w:val="22"/>
          <w:szCs w:val="22"/>
        </w:rPr>
      </w:pPr>
      <w:r w:rsidRPr="00BB4F5C">
        <w:rPr>
          <w:sz w:val="22"/>
          <w:szCs w:val="22"/>
        </w:rPr>
        <w:t>zmiana nazwy lokalizacji miejsca świadczenia na skutek utworzenia, zmiany lub likwidacji Oddziału/Ruchu, w ramach struktur PGG S.A., w związku ze zmianami organizacyjnymi w Spółce,</w:t>
      </w:r>
    </w:p>
    <w:bookmarkEnd w:id="283"/>
    <w:p w14:paraId="5C5C42B7" w14:textId="280EBE02" w:rsidR="004D033F" w:rsidRPr="00BC5498" w:rsidRDefault="004D033F" w:rsidP="003573D1">
      <w:pPr>
        <w:pStyle w:val="Akapitzlist"/>
        <w:numPr>
          <w:ilvl w:val="0"/>
          <w:numId w:val="184"/>
        </w:numPr>
        <w:spacing w:line="259" w:lineRule="auto"/>
        <w:jc w:val="both"/>
        <w:rPr>
          <w:sz w:val="22"/>
          <w:szCs w:val="22"/>
        </w:rPr>
      </w:pPr>
      <w:r w:rsidRPr="00BC5498">
        <w:rPr>
          <w:sz w:val="22"/>
          <w:szCs w:val="22"/>
        </w:rPr>
        <w:t>zmiana lub wprowadzenie nowego Podwykonawcy (§1</w:t>
      </w:r>
      <w:r w:rsidR="003138DF">
        <w:rPr>
          <w:sz w:val="22"/>
          <w:szCs w:val="22"/>
        </w:rPr>
        <w:t>4</w:t>
      </w:r>
      <w:r w:rsidRPr="00BC5498">
        <w:rPr>
          <w:sz w:val="22"/>
          <w:szCs w:val="22"/>
        </w:rPr>
        <w:t xml:space="preserve"> ust. 13),</w:t>
      </w:r>
    </w:p>
    <w:p w14:paraId="5A78444A" w14:textId="790AB7FE" w:rsidR="004D033F" w:rsidRPr="00BC5498" w:rsidRDefault="004D033F" w:rsidP="003573D1">
      <w:pPr>
        <w:pStyle w:val="Akapitzlist"/>
        <w:numPr>
          <w:ilvl w:val="0"/>
          <w:numId w:val="184"/>
        </w:numPr>
        <w:spacing w:line="259" w:lineRule="auto"/>
        <w:jc w:val="both"/>
        <w:rPr>
          <w:sz w:val="22"/>
          <w:szCs w:val="22"/>
        </w:rPr>
      </w:pPr>
      <w:r w:rsidRPr="00BC5498">
        <w:rPr>
          <w:sz w:val="22"/>
          <w:szCs w:val="22"/>
        </w:rPr>
        <w:t>zmiana osób odpowiedzialnych za nadzór (§1</w:t>
      </w:r>
      <w:r w:rsidR="003138DF">
        <w:rPr>
          <w:sz w:val="22"/>
          <w:szCs w:val="22"/>
        </w:rPr>
        <w:t>5</w:t>
      </w:r>
      <w:r w:rsidRPr="00BC5498">
        <w:rPr>
          <w:sz w:val="22"/>
          <w:szCs w:val="22"/>
        </w:rPr>
        <w:t xml:space="preserve"> ust. 3),</w:t>
      </w:r>
    </w:p>
    <w:p w14:paraId="52E0B49B" w14:textId="0C7C79E7" w:rsidR="004D033F" w:rsidRPr="00BC5498" w:rsidRDefault="004D033F" w:rsidP="003573D1">
      <w:pPr>
        <w:pStyle w:val="Akapitzlist"/>
        <w:numPr>
          <w:ilvl w:val="0"/>
          <w:numId w:val="184"/>
        </w:numPr>
        <w:spacing w:line="259" w:lineRule="auto"/>
        <w:jc w:val="both"/>
        <w:rPr>
          <w:i/>
          <w:iCs/>
          <w:sz w:val="22"/>
          <w:szCs w:val="22"/>
        </w:rPr>
      </w:pPr>
      <w:r w:rsidRPr="00BC5498">
        <w:rPr>
          <w:sz w:val="22"/>
          <w:szCs w:val="22"/>
        </w:rPr>
        <w:t>zmiana terminu realizacji w związku z wystąpieniem siły wyższej, wg zasad określonych w §2</w:t>
      </w:r>
      <w:r w:rsidR="003138DF">
        <w:rPr>
          <w:sz w:val="22"/>
          <w:szCs w:val="22"/>
        </w:rPr>
        <w:t>5</w:t>
      </w:r>
      <w:r w:rsidRPr="00BC5498">
        <w:rPr>
          <w:sz w:val="22"/>
          <w:szCs w:val="22"/>
        </w:rPr>
        <w:t xml:space="preserve"> ust.4,</w:t>
      </w:r>
    </w:p>
    <w:p w14:paraId="48C8A74D" w14:textId="77777777" w:rsidR="001C18B0" w:rsidRPr="00D15981" w:rsidRDefault="001C18B0" w:rsidP="001C18B0">
      <w:pPr>
        <w:ind w:firstLine="360"/>
        <w:jc w:val="both"/>
        <w:rPr>
          <w:i/>
          <w:iCs/>
          <w:sz w:val="22"/>
          <w:szCs w:val="22"/>
        </w:rPr>
      </w:pPr>
    </w:p>
    <w:p w14:paraId="31E3BA38" w14:textId="660D2810"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286" w:name="_Toc65677255"/>
      <w:bookmarkStart w:id="287" w:name="_Toc238454523"/>
      <w:bookmarkStart w:id="288" w:name="_Toc238454639"/>
      <w:bookmarkStart w:id="289" w:name="_Toc238533839"/>
      <w:r w:rsidRPr="00D15981">
        <w:rPr>
          <w:rFonts w:ascii="Times New Roman" w:hAnsi="Times New Roman" w:cs="Times New Roman"/>
          <w:color w:val="auto"/>
          <w:sz w:val="22"/>
          <w:szCs w:val="22"/>
        </w:rPr>
        <w:t xml:space="preserve">§ </w:t>
      </w:r>
      <w:r w:rsidR="00944886" w:rsidRPr="00D15981">
        <w:rPr>
          <w:rFonts w:ascii="Times New Roman" w:hAnsi="Times New Roman" w:cs="Times New Roman"/>
          <w:color w:val="auto"/>
          <w:sz w:val="22"/>
          <w:szCs w:val="22"/>
        </w:rPr>
        <w:t>20</w:t>
      </w:r>
      <w:r w:rsidRPr="00D15981">
        <w:rPr>
          <w:rFonts w:ascii="Times New Roman" w:hAnsi="Times New Roman" w:cs="Times New Roman"/>
          <w:color w:val="auto"/>
          <w:sz w:val="22"/>
          <w:szCs w:val="22"/>
        </w:rPr>
        <w:t xml:space="preserve">. Waloryzacja </w:t>
      </w:r>
      <w:bookmarkEnd w:id="286"/>
      <w:r w:rsidR="00137A12" w:rsidRPr="00D15981">
        <w:rPr>
          <w:rFonts w:ascii="Times New Roman" w:hAnsi="Times New Roman" w:cs="Times New Roman"/>
          <w:color w:val="auto"/>
          <w:sz w:val="22"/>
          <w:szCs w:val="22"/>
        </w:rPr>
        <w:t xml:space="preserve">dotyczy </w:t>
      </w:r>
      <w:r w:rsidR="00735144" w:rsidRPr="00D15981">
        <w:rPr>
          <w:rFonts w:ascii="Times New Roman" w:hAnsi="Times New Roman" w:cs="Times New Roman"/>
          <w:color w:val="auto"/>
          <w:sz w:val="22"/>
          <w:szCs w:val="22"/>
        </w:rPr>
        <w:t>wyłącznie ewentualnych opcji</w:t>
      </w:r>
      <w:bookmarkEnd w:id="287"/>
      <w:bookmarkEnd w:id="288"/>
      <w:bookmarkEnd w:id="289"/>
    </w:p>
    <w:p w14:paraId="0DFC28EE" w14:textId="77777777" w:rsidR="00137A12" w:rsidRPr="00D15981" w:rsidRDefault="00137A12" w:rsidP="00056315">
      <w:pPr>
        <w:numPr>
          <w:ilvl w:val="0"/>
          <w:numId w:val="63"/>
        </w:numPr>
        <w:jc w:val="both"/>
        <w:rPr>
          <w:sz w:val="22"/>
          <w:szCs w:val="22"/>
        </w:rPr>
      </w:pPr>
      <w:r w:rsidRPr="00D15981">
        <w:rPr>
          <w:sz w:val="22"/>
          <w:szCs w:val="22"/>
        </w:rPr>
        <w:t>Zamawiający dopuszcza zmianę wynagrodzenia Wykonawcy w przeglądach R1 i R2 w przypadkach określonych w ustawie Prawo zamówień publicznych w przypadku zmiany:</w:t>
      </w:r>
    </w:p>
    <w:p w14:paraId="1DBADDC6" w14:textId="77777777" w:rsidR="00137A12" w:rsidRPr="00D15981" w:rsidRDefault="00137A12" w:rsidP="00056315">
      <w:pPr>
        <w:numPr>
          <w:ilvl w:val="1"/>
          <w:numId w:val="63"/>
        </w:numPr>
        <w:jc w:val="both"/>
        <w:rPr>
          <w:sz w:val="22"/>
          <w:szCs w:val="22"/>
        </w:rPr>
      </w:pPr>
      <w:r w:rsidRPr="00D15981">
        <w:rPr>
          <w:sz w:val="22"/>
          <w:szCs w:val="22"/>
        </w:rPr>
        <w:t>stawki podatku od towarów i usług oraz podatku akcyzowego,</w:t>
      </w:r>
    </w:p>
    <w:p w14:paraId="24DAA7F5" w14:textId="77777777" w:rsidR="00137A12" w:rsidRPr="00D15981" w:rsidRDefault="00137A12" w:rsidP="00056315">
      <w:pPr>
        <w:numPr>
          <w:ilvl w:val="1"/>
          <w:numId w:val="63"/>
        </w:numPr>
        <w:jc w:val="both"/>
        <w:rPr>
          <w:sz w:val="22"/>
          <w:szCs w:val="22"/>
        </w:rPr>
      </w:pPr>
      <w:r w:rsidRPr="00D15981">
        <w:rPr>
          <w:sz w:val="22"/>
          <w:szCs w:val="22"/>
        </w:rPr>
        <w:t>wysokości minimalnego wynagrodzenia za pracę albo wysokości minimalnej stawki godzinowej, ustalonych na podstawie ustawy z dnia 10 października 2002 r. o minimalnym wynagrodzeniu za pracę,</w:t>
      </w:r>
    </w:p>
    <w:p w14:paraId="736A303A" w14:textId="77777777" w:rsidR="00137A12" w:rsidRPr="00D15981" w:rsidRDefault="00137A12" w:rsidP="00056315">
      <w:pPr>
        <w:numPr>
          <w:ilvl w:val="1"/>
          <w:numId w:val="63"/>
        </w:numPr>
        <w:jc w:val="both"/>
        <w:rPr>
          <w:sz w:val="22"/>
          <w:szCs w:val="22"/>
        </w:rPr>
      </w:pPr>
      <w:r w:rsidRPr="00D15981">
        <w:rPr>
          <w:sz w:val="22"/>
          <w:szCs w:val="22"/>
        </w:rPr>
        <w:t>zasad podlegania ubezpieczeniom społecznym lub ubezpieczeniu zdrowotnemu lub wysokości stawki składki na ubezpieczenia społeczne lub ubezpieczenie zdrowotne,</w:t>
      </w:r>
    </w:p>
    <w:p w14:paraId="4BC91330" w14:textId="77777777" w:rsidR="00137A12" w:rsidRPr="00D15981" w:rsidRDefault="00137A12" w:rsidP="00056315">
      <w:pPr>
        <w:numPr>
          <w:ilvl w:val="1"/>
          <w:numId w:val="63"/>
        </w:numPr>
        <w:jc w:val="both"/>
        <w:rPr>
          <w:sz w:val="22"/>
          <w:szCs w:val="22"/>
        </w:rPr>
      </w:pPr>
      <w:r w:rsidRPr="00D15981">
        <w:rPr>
          <w:sz w:val="22"/>
          <w:szCs w:val="22"/>
        </w:rPr>
        <w:t>zasad gromadzenia i wysokości wpłat do pracowniczych planów kapitałowych, o których mowa w ustawie z dnia 4 października 2018 r. o pracowniczych planach kapitałowych</w:t>
      </w:r>
    </w:p>
    <w:p w14:paraId="7BF1E47D" w14:textId="77777777" w:rsidR="00137A12" w:rsidRPr="00D15981" w:rsidRDefault="00137A12" w:rsidP="00137A12">
      <w:pPr>
        <w:ind w:left="357"/>
        <w:jc w:val="both"/>
        <w:rPr>
          <w:sz w:val="22"/>
          <w:szCs w:val="22"/>
        </w:rPr>
      </w:pPr>
      <w:r w:rsidRPr="00D15981">
        <w:rPr>
          <w:sz w:val="22"/>
          <w:szCs w:val="22"/>
        </w:rPr>
        <w:t xml:space="preserve">‒ jeżeli zmiany te będą miały wpływ na koszty wykonania zamówienia przez Wykonawcę. </w:t>
      </w:r>
    </w:p>
    <w:p w14:paraId="09D77744" w14:textId="77777777" w:rsidR="00137A12" w:rsidRPr="00D15981" w:rsidRDefault="00137A12" w:rsidP="00137A12">
      <w:pPr>
        <w:ind w:left="357"/>
        <w:jc w:val="both"/>
        <w:rPr>
          <w:sz w:val="22"/>
          <w:szCs w:val="22"/>
        </w:rPr>
      </w:pPr>
      <w:bookmarkStart w:id="290" w:name="_Hlk126735304"/>
      <w:r w:rsidRPr="00D15981">
        <w:rPr>
          <w:sz w:val="22"/>
          <w:szCs w:val="22"/>
        </w:rPr>
        <w:t>Jeżeli Wykonawca na dzień składania oferty mógł się zapoznać (na podstawie opublikowanego Rozporządzenia Rady Ministrów zgodnie z przepisami ustawy z dnia 10 października 2002 r. o minimalnym wynagrodzeniu za pracę), z wysokością minimalnego wynagrodzenia za pracę albo wysokością minimalnej stawki godzinowej, obowiązujących w okresie realizacji zamówienia, to za ten okres waloryzacja nie przysługuje.</w:t>
      </w:r>
    </w:p>
    <w:bookmarkEnd w:id="290"/>
    <w:p w14:paraId="2A0715E4" w14:textId="77777777" w:rsidR="00137A12" w:rsidRPr="00D15981" w:rsidRDefault="00137A12" w:rsidP="00056315">
      <w:pPr>
        <w:numPr>
          <w:ilvl w:val="0"/>
          <w:numId w:val="63"/>
        </w:numPr>
        <w:contextualSpacing/>
        <w:jc w:val="both"/>
        <w:rPr>
          <w:sz w:val="22"/>
          <w:szCs w:val="22"/>
        </w:rPr>
      </w:pPr>
      <w:r w:rsidRPr="00D15981">
        <w:rPr>
          <w:sz w:val="22"/>
          <w:szCs w:val="22"/>
        </w:rPr>
        <w:t xml:space="preserve">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t>
      </w:r>
      <w:r w:rsidRPr="00D15981">
        <w:rPr>
          <w:sz w:val="22"/>
          <w:szCs w:val="22"/>
        </w:rPr>
        <w:lastRenderedPageBreak/>
        <w:t>w części, jakiej dotyczą wprowadzone zmiany przepisów, a wynagrodzenie zostanie zmienione jedynie w zakresie w jakim udowodniona zostanie zmiana kosztów Wykonawcy.</w:t>
      </w:r>
    </w:p>
    <w:p w14:paraId="6CDF896B" w14:textId="77777777" w:rsidR="00137A12" w:rsidRPr="00D15981" w:rsidRDefault="00137A12" w:rsidP="00056315">
      <w:pPr>
        <w:numPr>
          <w:ilvl w:val="0"/>
          <w:numId w:val="63"/>
        </w:numPr>
        <w:spacing w:line="252" w:lineRule="auto"/>
        <w:contextualSpacing/>
        <w:jc w:val="both"/>
        <w:rPr>
          <w:sz w:val="22"/>
          <w:szCs w:val="22"/>
        </w:rPr>
      </w:pPr>
      <w:r w:rsidRPr="00D15981">
        <w:rPr>
          <w:sz w:val="22"/>
          <w:szCs w:val="22"/>
        </w:rPr>
        <w:t>Zamawiający dopuszcza zmianę wynagrodzenia Wykonawcy, na wniosek Wykonawcy, która zostanie dokonana wg następujących założeń:</w:t>
      </w:r>
    </w:p>
    <w:p w14:paraId="56A7B38C" w14:textId="77777777" w:rsidR="00137A12" w:rsidRPr="00D15981" w:rsidRDefault="00137A12" w:rsidP="00056315">
      <w:pPr>
        <w:numPr>
          <w:ilvl w:val="1"/>
          <w:numId w:val="63"/>
        </w:numPr>
        <w:contextualSpacing/>
        <w:jc w:val="both"/>
        <w:rPr>
          <w:sz w:val="22"/>
          <w:szCs w:val="22"/>
        </w:rPr>
      </w:pPr>
      <w:r w:rsidRPr="00D15981">
        <w:rPr>
          <w:sz w:val="22"/>
          <w:szCs w:val="22"/>
        </w:rPr>
        <w:t xml:space="preserve">Zmiana wynagrodzenia zostanie ustalona w oparciu o </w:t>
      </w:r>
      <w:r w:rsidRPr="00D15981">
        <w:rPr>
          <w:b/>
          <w:bCs/>
          <w:sz w:val="22"/>
          <w:szCs w:val="22"/>
        </w:rPr>
        <w:t>wskaźnik cen towarów i usług konsumpcyjnych</w:t>
      </w:r>
      <w:r w:rsidRPr="00D15981">
        <w:rPr>
          <w:sz w:val="22"/>
          <w:szCs w:val="22"/>
        </w:rPr>
        <w:t xml:space="preserve"> publikowany przez GUS link:</w:t>
      </w:r>
      <w:r w:rsidRPr="00D15981">
        <w:rPr>
          <w:color w:val="FF0000"/>
          <w:sz w:val="22"/>
          <w:szCs w:val="22"/>
        </w:rPr>
        <w:t xml:space="preserve"> </w:t>
      </w:r>
      <w:hyperlink r:id="rId23" w:history="1">
        <w:r w:rsidRPr="00D15981">
          <w:rPr>
            <w:color w:val="0563C1" w:themeColor="hyperlink"/>
            <w:sz w:val="22"/>
            <w:szCs w:val="22"/>
            <w:u w:val="single"/>
          </w:rPr>
          <w:t>https://stat.gov.pl/wskazniki-makroekonomiczne/</w:t>
        </w:r>
      </w:hyperlink>
      <w:r w:rsidRPr="00D15981">
        <w:rPr>
          <w:sz w:val="22"/>
          <w:szCs w:val="22"/>
        </w:rPr>
        <w:t xml:space="preserve">  - </w:t>
      </w:r>
      <w:r w:rsidRPr="00D15981">
        <w:rPr>
          <w:i/>
          <w:iCs/>
          <w:sz w:val="22"/>
          <w:szCs w:val="22"/>
        </w:rPr>
        <w:t>wybrane miesięczne wskaźniki makroekonomiczne, tablica „wskaźniki cen”, pozycja: Wskaźnik cen towarów i usług konsumpcyjnych, lit. B.</w:t>
      </w:r>
    </w:p>
    <w:p w14:paraId="7A9FEE6D" w14:textId="77777777" w:rsidR="00137A12" w:rsidRPr="00D15981" w:rsidRDefault="00137A12" w:rsidP="00056315">
      <w:pPr>
        <w:numPr>
          <w:ilvl w:val="1"/>
          <w:numId w:val="63"/>
        </w:numPr>
        <w:contextualSpacing/>
        <w:jc w:val="both"/>
        <w:rPr>
          <w:sz w:val="22"/>
          <w:szCs w:val="22"/>
        </w:rPr>
      </w:pPr>
      <w:bookmarkStart w:id="291" w:name="_Hlk125715561"/>
      <w:r w:rsidRPr="00D15981">
        <w:rPr>
          <w:sz w:val="22"/>
          <w:szCs w:val="22"/>
        </w:rPr>
        <w:t xml:space="preserve">Pierwsza zmiana wynagrodzenia nastąpi </w:t>
      </w:r>
      <w:r w:rsidRPr="00D15981">
        <w:rPr>
          <w:b/>
          <w:bCs/>
          <w:sz w:val="22"/>
          <w:szCs w:val="22"/>
        </w:rPr>
        <w:t>od pierwszego dnia siódmego miesiąca kalendarzowego</w:t>
      </w:r>
      <w:r w:rsidRPr="00D15981">
        <w:rPr>
          <w:sz w:val="22"/>
          <w:szCs w:val="22"/>
        </w:rPr>
        <w:t xml:space="preserve"> realizacji umowy. Kolejne zmiany będą następować w okresach 12 miesięcznych, tj. od 19, 31 miesiąca itd.</w:t>
      </w:r>
      <w:bookmarkEnd w:id="291"/>
    </w:p>
    <w:p w14:paraId="648AD35E" w14:textId="77777777" w:rsidR="00137A12" w:rsidRPr="00D15981" w:rsidRDefault="00137A12" w:rsidP="00056315">
      <w:pPr>
        <w:numPr>
          <w:ilvl w:val="1"/>
          <w:numId w:val="63"/>
        </w:numPr>
        <w:contextualSpacing/>
        <w:jc w:val="both"/>
        <w:rPr>
          <w:sz w:val="22"/>
          <w:szCs w:val="22"/>
        </w:rPr>
      </w:pPr>
      <w:r w:rsidRPr="00D15981">
        <w:rPr>
          <w:sz w:val="22"/>
          <w:szCs w:val="22"/>
        </w:rPr>
        <w:t>Wynagrodzenie Wykonawcy, w tym jednostkowe stawki rozliczeniowe określone w Umowie ulegną zmianie o maksymalnie 50% wielkości wskaźnika cen towarów i usług konsumpcyjnych, publikowanego przez GUS, wyliczonego:</w:t>
      </w:r>
    </w:p>
    <w:p w14:paraId="3CDB9C15" w14:textId="77777777" w:rsidR="00137A12" w:rsidRPr="00D15981" w:rsidRDefault="00137A12" w:rsidP="00137A12">
      <w:pPr>
        <w:ind w:left="720"/>
        <w:contextualSpacing/>
        <w:jc w:val="both"/>
        <w:rPr>
          <w:sz w:val="22"/>
          <w:szCs w:val="22"/>
        </w:rPr>
      </w:pPr>
      <w:bookmarkStart w:id="292" w:name="_Hlk125715612"/>
      <w:r w:rsidRPr="00D15981">
        <w:rPr>
          <w:sz w:val="22"/>
          <w:szCs w:val="22"/>
        </w:rPr>
        <w:t>- dla pierwszej zmiany umowy za okres 6 miesięcy zgodnie z postanowieniami pkt 4).</w:t>
      </w:r>
    </w:p>
    <w:p w14:paraId="4FFFB0CA" w14:textId="77777777" w:rsidR="00137A12" w:rsidRPr="00D15981" w:rsidRDefault="00137A12" w:rsidP="00137A12">
      <w:pPr>
        <w:ind w:left="720"/>
        <w:contextualSpacing/>
        <w:jc w:val="both"/>
        <w:rPr>
          <w:sz w:val="22"/>
          <w:szCs w:val="22"/>
        </w:rPr>
      </w:pPr>
      <w:r w:rsidRPr="00D15981">
        <w:rPr>
          <w:sz w:val="22"/>
          <w:szCs w:val="22"/>
        </w:rPr>
        <w:t>- dla kolejnych zmian umowy za okres 12 miesięcy zgodnie z postanowieniami pkt 4).</w:t>
      </w:r>
    </w:p>
    <w:p w14:paraId="1F2E0316" w14:textId="77777777" w:rsidR="00137A12" w:rsidRPr="00D15981" w:rsidRDefault="00137A12" w:rsidP="00056315">
      <w:pPr>
        <w:numPr>
          <w:ilvl w:val="1"/>
          <w:numId w:val="63"/>
        </w:numPr>
        <w:contextualSpacing/>
        <w:jc w:val="both"/>
        <w:rPr>
          <w:sz w:val="22"/>
          <w:szCs w:val="22"/>
        </w:rPr>
      </w:pPr>
      <w:bookmarkStart w:id="293" w:name="_Hlk125713622"/>
      <w:bookmarkEnd w:id="292"/>
      <w:r w:rsidRPr="00D15981">
        <w:rPr>
          <w:sz w:val="22"/>
          <w:szCs w:val="22"/>
        </w:rPr>
        <w:t xml:space="preserve">Dla potrzeb pierwszej zmiany wynagrodzenia pierwszym wykorzystanym wskaźnikiem będzie miesięczny wskaźnik za miesiąc, w którym nastąpi rozpoczęcie realizacji umowy (miesiąc poprzedni = 100) a ostatnim miesięczny wskaźnik dla 6 miesiąca realizacji umowy. </w:t>
      </w:r>
    </w:p>
    <w:p w14:paraId="43392454" w14:textId="77777777" w:rsidR="00137A12" w:rsidRPr="00D15981" w:rsidRDefault="00137A12" w:rsidP="00137A12">
      <w:pPr>
        <w:ind w:left="720"/>
        <w:contextualSpacing/>
        <w:jc w:val="both"/>
        <w:rPr>
          <w:sz w:val="22"/>
          <w:szCs w:val="22"/>
        </w:rPr>
      </w:pPr>
      <w:r w:rsidRPr="00D15981">
        <w:rPr>
          <w:sz w:val="22"/>
          <w:szCs w:val="22"/>
        </w:rPr>
        <w:t>Dla kolejnych zmian wynagrodzenia pierwszym wykorzystanym wskaźnikiem będzie miesięczny wskaźnik za odpowiednio 7, 19 miesiąc realizacji umowy itd.</w:t>
      </w:r>
      <w:bookmarkEnd w:id="293"/>
    </w:p>
    <w:p w14:paraId="02339358" w14:textId="77777777" w:rsidR="00137A12" w:rsidRPr="00D15981" w:rsidRDefault="00137A12" w:rsidP="00137A12">
      <w:pPr>
        <w:ind w:left="720"/>
        <w:contextualSpacing/>
        <w:jc w:val="both"/>
        <w:rPr>
          <w:sz w:val="22"/>
          <w:szCs w:val="22"/>
        </w:rPr>
      </w:pPr>
      <w:r w:rsidRPr="00D15981">
        <w:rPr>
          <w:sz w:val="22"/>
          <w:szCs w:val="22"/>
        </w:rPr>
        <w:t>Wskaźniki należy zamienić na liczby (dzieląc je przez 100), a następnie przemnożyć przez siebie kolejne. W stosunku do otrzymanego wskaźnika należy przeprowadzić w kolejności następujące działania:</w:t>
      </w:r>
    </w:p>
    <w:p w14:paraId="0FA84EDE" w14:textId="77777777" w:rsidR="00137A12" w:rsidRPr="00D15981" w:rsidRDefault="00137A12" w:rsidP="00056315">
      <w:pPr>
        <w:numPr>
          <w:ilvl w:val="0"/>
          <w:numId w:val="64"/>
        </w:numPr>
        <w:ind w:left="1134"/>
        <w:contextualSpacing/>
        <w:jc w:val="both"/>
        <w:rPr>
          <w:sz w:val="22"/>
          <w:szCs w:val="22"/>
        </w:rPr>
      </w:pPr>
      <w:r w:rsidRPr="00D15981">
        <w:rPr>
          <w:sz w:val="22"/>
          <w:szCs w:val="22"/>
        </w:rPr>
        <w:t xml:space="preserve">odjąć 1, </w:t>
      </w:r>
    </w:p>
    <w:p w14:paraId="46E66175" w14:textId="77777777" w:rsidR="00137A12" w:rsidRPr="00D15981" w:rsidRDefault="00137A12" w:rsidP="00056315">
      <w:pPr>
        <w:numPr>
          <w:ilvl w:val="0"/>
          <w:numId w:val="64"/>
        </w:numPr>
        <w:ind w:left="1134"/>
        <w:contextualSpacing/>
        <w:jc w:val="both"/>
        <w:rPr>
          <w:sz w:val="22"/>
          <w:szCs w:val="22"/>
        </w:rPr>
      </w:pPr>
      <w:r w:rsidRPr="00D15981">
        <w:rPr>
          <w:sz w:val="22"/>
          <w:szCs w:val="22"/>
        </w:rPr>
        <w:t>otrzymany wynik przemnożyć przez 50%</w:t>
      </w:r>
    </w:p>
    <w:p w14:paraId="0F35A8F0" w14:textId="77777777" w:rsidR="00137A12" w:rsidRPr="00D15981" w:rsidRDefault="00137A12" w:rsidP="00056315">
      <w:pPr>
        <w:numPr>
          <w:ilvl w:val="0"/>
          <w:numId w:val="64"/>
        </w:numPr>
        <w:ind w:left="1134"/>
        <w:contextualSpacing/>
        <w:jc w:val="both"/>
        <w:rPr>
          <w:sz w:val="22"/>
          <w:szCs w:val="22"/>
        </w:rPr>
      </w:pPr>
      <w:r w:rsidRPr="00D15981">
        <w:rPr>
          <w:sz w:val="22"/>
          <w:szCs w:val="22"/>
        </w:rPr>
        <w:t>do otrzymanego wyniku dodać 1</w:t>
      </w:r>
    </w:p>
    <w:p w14:paraId="189EB417" w14:textId="77777777" w:rsidR="00137A12" w:rsidRPr="00D15981" w:rsidRDefault="00137A12" w:rsidP="00056315">
      <w:pPr>
        <w:numPr>
          <w:ilvl w:val="0"/>
          <w:numId w:val="64"/>
        </w:numPr>
        <w:ind w:left="1134"/>
        <w:contextualSpacing/>
        <w:jc w:val="both"/>
        <w:rPr>
          <w:sz w:val="22"/>
          <w:szCs w:val="22"/>
        </w:rPr>
      </w:pPr>
      <w:r w:rsidRPr="00D15981">
        <w:rPr>
          <w:sz w:val="22"/>
          <w:szCs w:val="22"/>
        </w:rPr>
        <w:t>uzyskany wynik zaokrąglić do dwóch miejsc po przecinku, zgodnie z matematycznymi zasadami zaokrąglania.</w:t>
      </w:r>
    </w:p>
    <w:p w14:paraId="1B6F92FA" w14:textId="77777777" w:rsidR="00137A12" w:rsidRPr="00D15981" w:rsidRDefault="00137A12" w:rsidP="00137A12">
      <w:pPr>
        <w:ind w:left="720"/>
        <w:contextualSpacing/>
        <w:jc w:val="both"/>
        <w:rPr>
          <w:sz w:val="22"/>
          <w:szCs w:val="22"/>
        </w:rPr>
      </w:pPr>
      <w:bookmarkStart w:id="294" w:name="_Hlk125713709"/>
      <w:r w:rsidRPr="00D15981">
        <w:rPr>
          <w:sz w:val="22"/>
          <w:szCs w:val="22"/>
        </w:rPr>
        <w:t xml:space="preserve">Obowiązujące ceny jednostkowe </w:t>
      </w:r>
      <w:bookmarkStart w:id="295" w:name="_Hlk125713748"/>
      <w:r w:rsidRPr="00D15981">
        <w:rPr>
          <w:sz w:val="22"/>
          <w:szCs w:val="22"/>
        </w:rPr>
        <w:t xml:space="preserve">należy przemnożyć przez tak ustalony </w:t>
      </w:r>
      <w:r w:rsidRPr="00D15981">
        <w:rPr>
          <w:b/>
          <w:bCs/>
          <w:sz w:val="22"/>
          <w:szCs w:val="22"/>
        </w:rPr>
        <w:t xml:space="preserve">wskaźnik waloryzacyjny dla okresu </w:t>
      </w:r>
      <w:bookmarkStart w:id="296" w:name="_Hlk125715689"/>
      <w:r w:rsidRPr="00D15981">
        <w:rPr>
          <w:b/>
          <w:bCs/>
          <w:sz w:val="22"/>
          <w:szCs w:val="22"/>
        </w:rPr>
        <w:t xml:space="preserve">odpowiednio 6 lub </w:t>
      </w:r>
      <w:bookmarkEnd w:id="296"/>
      <w:r w:rsidRPr="00D15981">
        <w:rPr>
          <w:b/>
          <w:bCs/>
          <w:sz w:val="22"/>
          <w:szCs w:val="22"/>
        </w:rPr>
        <w:t>12 miesięcy</w:t>
      </w:r>
      <w:r w:rsidRPr="00D15981">
        <w:rPr>
          <w:sz w:val="22"/>
          <w:szCs w:val="22"/>
        </w:rPr>
        <w:t>.</w:t>
      </w:r>
      <w:bookmarkEnd w:id="295"/>
      <w:r w:rsidRPr="00D15981">
        <w:rPr>
          <w:sz w:val="22"/>
          <w:szCs w:val="22"/>
        </w:rPr>
        <w:t xml:space="preserve"> </w:t>
      </w:r>
    </w:p>
    <w:bookmarkEnd w:id="294"/>
    <w:p w14:paraId="22663246" w14:textId="77777777" w:rsidR="00137A12" w:rsidRPr="00D15981" w:rsidRDefault="00137A12" w:rsidP="00137A12">
      <w:pPr>
        <w:ind w:left="720"/>
        <w:contextualSpacing/>
        <w:jc w:val="both"/>
        <w:rPr>
          <w:sz w:val="22"/>
          <w:szCs w:val="22"/>
        </w:rPr>
      </w:pPr>
      <w:r w:rsidRPr="00D15981">
        <w:rPr>
          <w:sz w:val="22"/>
          <w:szCs w:val="22"/>
        </w:rPr>
        <w:t>Zwaloryzowana wartość umowy zostanie wyliczona w następujący sposób:</w:t>
      </w:r>
    </w:p>
    <w:p w14:paraId="45A37CC6" w14:textId="77777777" w:rsidR="00137A12" w:rsidRPr="00D15981" w:rsidRDefault="00137A12" w:rsidP="00137A12">
      <w:pPr>
        <w:tabs>
          <w:tab w:val="left" w:pos="6946"/>
        </w:tabs>
        <w:ind w:left="720"/>
        <w:contextualSpacing/>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137A12" w:rsidRPr="00D15981" w14:paraId="36BB270B" w14:textId="77777777" w:rsidTr="005349D1">
        <w:tc>
          <w:tcPr>
            <w:tcW w:w="1800" w:type="dxa"/>
            <w:vAlign w:val="center"/>
          </w:tcPr>
          <w:p w14:paraId="2BF68D80" w14:textId="77777777" w:rsidR="00137A12" w:rsidRPr="00D15981" w:rsidRDefault="00137A12" w:rsidP="005349D1">
            <w:pPr>
              <w:contextualSpacing/>
              <w:jc w:val="center"/>
              <w:rPr>
                <w:b/>
                <w:bCs/>
                <w:sz w:val="22"/>
                <w:szCs w:val="22"/>
              </w:rPr>
            </w:pPr>
            <w:r w:rsidRPr="00D15981">
              <w:rPr>
                <w:b/>
                <w:bCs/>
                <w:sz w:val="22"/>
                <w:szCs w:val="22"/>
              </w:rPr>
              <w:t>Wartość umowy po waloryzacji</w:t>
            </w:r>
          </w:p>
        </w:tc>
        <w:tc>
          <w:tcPr>
            <w:tcW w:w="342" w:type="dxa"/>
            <w:vAlign w:val="center"/>
          </w:tcPr>
          <w:p w14:paraId="2C9F2B9D" w14:textId="77777777" w:rsidR="00137A12" w:rsidRPr="00D15981" w:rsidRDefault="00137A12" w:rsidP="005349D1">
            <w:pPr>
              <w:contextualSpacing/>
              <w:jc w:val="center"/>
              <w:rPr>
                <w:b/>
                <w:bCs/>
                <w:sz w:val="22"/>
                <w:szCs w:val="22"/>
              </w:rPr>
            </w:pPr>
            <w:r w:rsidRPr="00D15981">
              <w:rPr>
                <w:b/>
                <w:bCs/>
                <w:sz w:val="22"/>
                <w:szCs w:val="22"/>
              </w:rPr>
              <w:t>=</w:t>
            </w:r>
          </w:p>
        </w:tc>
        <w:tc>
          <w:tcPr>
            <w:tcW w:w="1958" w:type="dxa"/>
            <w:vAlign w:val="center"/>
          </w:tcPr>
          <w:p w14:paraId="7158DDC7" w14:textId="77777777" w:rsidR="00137A12" w:rsidRPr="00D15981" w:rsidRDefault="00137A12" w:rsidP="005349D1">
            <w:pPr>
              <w:contextualSpacing/>
              <w:jc w:val="center"/>
              <w:rPr>
                <w:b/>
                <w:bCs/>
                <w:sz w:val="22"/>
                <w:szCs w:val="22"/>
              </w:rPr>
            </w:pPr>
            <w:r w:rsidRPr="00D15981">
              <w:rPr>
                <w:b/>
                <w:bCs/>
                <w:sz w:val="22"/>
                <w:szCs w:val="22"/>
              </w:rPr>
              <w:t>Wartość dotychczas zrealizowana</w:t>
            </w:r>
          </w:p>
        </w:tc>
        <w:tc>
          <w:tcPr>
            <w:tcW w:w="342" w:type="dxa"/>
            <w:vAlign w:val="center"/>
          </w:tcPr>
          <w:p w14:paraId="794120E3" w14:textId="77777777" w:rsidR="00137A12" w:rsidRPr="00D15981" w:rsidRDefault="00137A12" w:rsidP="005349D1">
            <w:pPr>
              <w:contextualSpacing/>
              <w:jc w:val="center"/>
              <w:rPr>
                <w:b/>
                <w:bCs/>
                <w:sz w:val="22"/>
                <w:szCs w:val="22"/>
              </w:rPr>
            </w:pPr>
            <w:r w:rsidRPr="00D15981">
              <w:rPr>
                <w:b/>
                <w:bCs/>
                <w:sz w:val="22"/>
                <w:szCs w:val="22"/>
              </w:rPr>
              <w:t>+</w:t>
            </w:r>
          </w:p>
        </w:tc>
        <w:tc>
          <w:tcPr>
            <w:tcW w:w="1931" w:type="dxa"/>
            <w:vAlign w:val="center"/>
          </w:tcPr>
          <w:p w14:paraId="52979F92" w14:textId="77777777" w:rsidR="00137A12" w:rsidRPr="00D15981" w:rsidRDefault="00137A12" w:rsidP="005349D1">
            <w:pPr>
              <w:contextualSpacing/>
              <w:jc w:val="center"/>
              <w:rPr>
                <w:b/>
                <w:bCs/>
                <w:sz w:val="22"/>
                <w:szCs w:val="22"/>
              </w:rPr>
            </w:pPr>
            <w:r w:rsidRPr="00D15981">
              <w:rPr>
                <w:b/>
                <w:bCs/>
                <w:sz w:val="22"/>
                <w:szCs w:val="22"/>
              </w:rPr>
              <w:t>Wartość pozostała do realizacji</w:t>
            </w:r>
          </w:p>
        </w:tc>
        <w:tc>
          <w:tcPr>
            <w:tcW w:w="326" w:type="dxa"/>
            <w:vAlign w:val="center"/>
          </w:tcPr>
          <w:p w14:paraId="1DD18EAA" w14:textId="77777777" w:rsidR="00137A12" w:rsidRPr="00D15981" w:rsidRDefault="00137A12" w:rsidP="005349D1">
            <w:pPr>
              <w:contextualSpacing/>
              <w:jc w:val="center"/>
              <w:rPr>
                <w:b/>
                <w:bCs/>
                <w:sz w:val="22"/>
                <w:szCs w:val="22"/>
              </w:rPr>
            </w:pPr>
            <w:r w:rsidRPr="00D15981">
              <w:rPr>
                <w:b/>
                <w:bCs/>
                <w:sz w:val="22"/>
                <w:szCs w:val="22"/>
              </w:rPr>
              <w:t>x</w:t>
            </w:r>
          </w:p>
        </w:tc>
        <w:tc>
          <w:tcPr>
            <w:tcW w:w="1664" w:type="dxa"/>
            <w:vAlign w:val="center"/>
          </w:tcPr>
          <w:p w14:paraId="0B5AD572" w14:textId="77777777" w:rsidR="00137A12" w:rsidRPr="00D15981" w:rsidRDefault="00137A12" w:rsidP="005349D1">
            <w:pPr>
              <w:contextualSpacing/>
              <w:jc w:val="center"/>
              <w:rPr>
                <w:b/>
                <w:bCs/>
                <w:sz w:val="22"/>
                <w:szCs w:val="22"/>
              </w:rPr>
            </w:pPr>
            <w:r w:rsidRPr="00D15981">
              <w:rPr>
                <w:b/>
                <w:bCs/>
                <w:sz w:val="22"/>
                <w:szCs w:val="22"/>
              </w:rPr>
              <w:t>Wskaźnik waloryzacyjny</w:t>
            </w:r>
          </w:p>
        </w:tc>
      </w:tr>
    </w:tbl>
    <w:p w14:paraId="44D5A66A" w14:textId="77777777" w:rsidR="00137A12" w:rsidRPr="00D15981" w:rsidRDefault="00137A12" w:rsidP="00137A12">
      <w:pPr>
        <w:ind w:left="720"/>
        <w:contextualSpacing/>
        <w:rPr>
          <w:sz w:val="22"/>
          <w:szCs w:val="22"/>
        </w:rPr>
      </w:pPr>
    </w:p>
    <w:p w14:paraId="535E0D0B" w14:textId="77777777" w:rsidR="00137A12" w:rsidRPr="00D15981" w:rsidRDefault="00137A12" w:rsidP="00056315">
      <w:pPr>
        <w:numPr>
          <w:ilvl w:val="0"/>
          <w:numId w:val="63"/>
        </w:numPr>
        <w:contextualSpacing/>
        <w:jc w:val="both"/>
        <w:rPr>
          <w:strike/>
          <w:color w:val="000000" w:themeColor="text1"/>
          <w:sz w:val="22"/>
          <w:szCs w:val="22"/>
        </w:rPr>
      </w:pPr>
      <w:bookmarkStart w:id="297" w:name="_Hlk121482319"/>
      <w:r w:rsidRPr="00D15981">
        <w:rPr>
          <w:color w:val="000000" w:themeColor="text1"/>
          <w:sz w:val="22"/>
          <w:szCs w:val="22"/>
        </w:rPr>
        <w:t xml:space="preserve">Wykonawca składa wniosek o zmianę wynagrodzenia wraz z dokumentami wskazującymi i udowadniającymi wysokość wpływu ww. okoliczności na koszty wykonania Umowy. Wskazane przez Wykonawcę okoliczności powinny dotyczyć elementów </w:t>
      </w:r>
      <w:proofErr w:type="spellStart"/>
      <w:r w:rsidRPr="00D15981">
        <w:rPr>
          <w:color w:val="000000" w:themeColor="text1"/>
          <w:sz w:val="22"/>
          <w:szCs w:val="22"/>
        </w:rPr>
        <w:t>kosztotwórczych</w:t>
      </w:r>
      <w:proofErr w:type="spellEnd"/>
      <w:r w:rsidRPr="00D15981">
        <w:rPr>
          <w:color w:val="000000" w:themeColor="text1"/>
          <w:sz w:val="22"/>
          <w:szCs w:val="22"/>
        </w:rPr>
        <w:t xml:space="preserve"> bezpośrednio powiązanych ze wskaźnikiem, o którym mowa powyższym ustępie. Zamawiający zastrzega sobie prawo do weryfikacji dokumentów oraz żądania przedłożenia dodatkowych dokumentów w tym zakresie. </w:t>
      </w:r>
    </w:p>
    <w:p w14:paraId="5A274559" w14:textId="77777777" w:rsidR="00137A12" w:rsidRPr="00D15981" w:rsidRDefault="00137A12" w:rsidP="00137A12">
      <w:pPr>
        <w:ind w:left="360"/>
        <w:contextualSpacing/>
        <w:jc w:val="both"/>
        <w:rPr>
          <w:color w:val="000000" w:themeColor="text1"/>
          <w:sz w:val="22"/>
          <w:szCs w:val="22"/>
        </w:rPr>
      </w:pPr>
      <w:r w:rsidRPr="00D15981">
        <w:rPr>
          <w:color w:val="000000" w:themeColor="text1"/>
          <w:sz w:val="22"/>
          <w:szCs w:val="22"/>
        </w:rPr>
        <w:t>Wynagrodzenie zostanie zmienione jedynie w zakresie, w jakim udokumentowana zostanie zmiana przedmiotowych kosztów po stronie Wykonawcy z zastrzeżeniem ust. 3 pkt 3)</w:t>
      </w:r>
    </w:p>
    <w:p w14:paraId="2F9C45D1" w14:textId="77777777" w:rsidR="00137A12" w:rsidRPr="00D15981" w:rsidRDefault="00137A12" w:rsidP="00137A12">
      <w:pPr>
        <w:ind w:left="360"/>
        <w:contextualSpacing/>
        <w:jc w:val="both"/>
        <w:rPr>
          <w:color w:val="000000" w:themeColor="text1"/>
          <w:sz w:val="22"/>
          <w:szCs w:val="22"/>
        </w:rPr>
      </w:pPr>
      <w:r w:rsidRPr="00D15981">
        <w:rPr>
          <w:color w:val="000000" w:themeColor="text1"/>
          <w:sz w:val="22"/>
          <w:szCs w:val="22"/>
        </w:rPr>
        <w:t>W przypadku gdy wykazany i udowodniony wzrost kosztów będzie:</w:t>
      </w:r>
    </w:p>
    <w:p w14:paraId="192F3EA4" w14:textId="77777777" w:rsidR="00137A12" w:rsidRPr="00D15981" w:rsidRDefault="00137A12" w:rsidP="00056315">
      <w:pPr>
        <w:numPr>
          <w:ilvl w:val="0"/>
          <w:numId w:val="65"/>
        </w:numPr>
        <w:ind w:left="709" w:hanging="283"/>
        <w:contextualSpacing/>
        <w:jc w:val="both"/>
        <w:rPr>
          <w:color w:val="000000" w:themeColor="text1"/>
          <w:sz w:val="22"/>
          <w:szCs w:val="22"/>
        </w:rPr>
      </w:pPr>
      <w:r w:rsidRPr="00D15981">
        <w:rPr>
          <w:color w:val="000000" w:themeColor="text1"/>
          <w:sz w:val="22"/>
          <w:szCs w:val="22"/>
        </w:rPr>
        <w:t xml:space="preserve">niższy niż </w:t>
      </w:r>
      <w:r w:rsidRPr="00D15981">
        <w:rPr>
          <w:b/>
          <w:bCs/>
          <w:color w:val="000000" w:themeColor="text1"/>
          <w:sz w:val="22"/>
          <w:szCs w:val="22"/>
        </w:rPr>
        <w:t xml:space="preserve">wskaźnik waloryzacyjny </w:t>
      </w:r>
      <w:r w:rsidRPr="00D15981">
        <w:rPr>
          <w:color w:val="000000" w:themeColor="text1"/>
          <w:sz w:val="22"/>
          <w:szCs w:val="22"/>
        </w:rPr>
        <w:t>ustalony wg zasad określonych w ust.3 pkt 4), obowiązujące ceny jednostkowe zostaną zwaloryzowane o wykazany i udowodniony wzrost kosztów</w:t>
      </w:r>
      <w:bookmarkStart w:id="298" w:name="_Hlk125713876"/>
      <w:r w:rsidRPr="00D15981">
        <w:rPr>
          <w:color w:val="000000" w:themeColor="text1"/>
          <w:sz w:val="22"/>
          <w:szCs w:val="22"/>
        </w:rPr>
        <w:t>, z zastrzeżeniem ust. 3 pkt 3)</w:t>
      </w:r>
      <w:bookmarkEnd w:id="298"/>
    </w:p>
    <w:p w14:paraId="4482D9A4" w14:textId="77777777" w:rsidR="00137A12" w:rsidRPr="00D15981" w:rsidRDefault="00137A12" w:rsidP="00056315">
      <w:pPr>
        <w:numPr>
          <w:ilvl w:val="0"/>
          <w:numId w:val="65"/>
        </w:numPr>
        <w:ind w:left="709" w:hanging="283"/>
        <w:contextualSpacing/>
        <w:jc w:val="both"/>
        <w:rPr>
          <w:color w:val="000000" w:themeColor="text1"/>
          <w:sz w:val="22"/>
          <w:szCs w:val="22"/>
        </w:rPr>
      </w:pPr>
      <w:bookmarkStart w:id="299" w:name="_Hlk125713894"/>
      <w:r w:rsidRPr="00D15981">
        <w:rPr>
          <w:color w:val="000000" w:themeColor="text1"/>
          <w:sz w:val="22"/>
          <w:szCs w:val="22"/>
        </w:rPr>
        <w:t xml:space="preserve">wyższy niż </w:t>
      </w:r>
      <w:r w:rsidRPr="00D15981">
        <w:rPr>
          <w:b/>
          <w:bCs/>
          <w:color w:val="000000" w:themeColor="text1"/>
          <w:sz w:val="22"/>
          <w:szCs w:val="22"/>
        </w:rPr>
        <w:t xml:space="preserve">wskaźnik waloryzacyjny </w:t>
      </w:r>
      <w:r w:rsidRPr="00D15981">
        <w:rPr>
          <w:color w:val="000000" w:themeColor="text1"/>
          <w:sz w:val="22"/>
          <w:szCs w:val="22"/>
        </w:rPr>
        <w:t>ustalony wg zasad określonych w ust. 3 pkt 4), obowiązujące ceny jednostkowe zostaną zwaloryzowane wg zasad określonych w ust. 3 pkt 4).</w:t>
      </w:r>
    </w:p>
    <w:bookmarkEnd w:id="299"/>
    <w:p w14:paraId="6AE44E07" w14:textId="77777777" w:rsidR="00137A12" w:rsidRPr="00D15981" w:rsidRDefault="00137A12" w:rsidP="00056315">
      <w:pPr>
        <w:numPr>
          <w:ilvl w:val="0"/>
          <w:numId w:val="63"/>
        </w:numPr>
        <w:contextualSpacing/>
        <w:jc w:val="both"/>
        <w:rPr>
          <w:sz w:val="22"/>
          <w:szCs w:val="22"/>
        </w:rPr>
      </w:pPr>
      <w:r w:rsidRPr="00D15981">
        <w:rPr>
          <w:sz w:val="22"/>
          <w:szCs w:val="22"/>
        </w:rPr>
        <w:t>Za okres zwłoki w wykonaniu umowy, waloryzacja opisana powyżej nie przysługuje.</w:t>
      </w:r>
    </w:p>
    <w:p w14:paraId="5392607F" w14:textId="77777777" w:rsidR="00137A12" w:rsidRPr="00D15981" w:rsidRDefault="00137A12" w:rsidP="00056315">
      <w:pPr>
        <w:numPr>
          <w:ilvl w:val="0"/>
          <w:numId w:val="63"/>
        </w:numPr>
        <w:contextualSpacing/>
        <w:jc w:val="both"/>
        <w:rPr>
          <w:sz w:val="22"/>
          <w:szCs w:val="22"/>
        </w:rPr>
      </w:pPr>
      <w:r w:rsidRPr="00D15981">
        <w:rPr>
          <w:sz w:val="22"/>
          <w:szCs w:val="22"/>
        </w:rPr>
        <w:t>Wykonawca jest zobowiązany uwzględnić zasady waloryzacji określone powyżej w umowach z Podwykonawcami.</w:t>
      </w:r>
    </w:p>
    <w:bookmarkEnd w:id="297"/>
    <w:p w14:paraId="07B17D75" w14:textId="77777777" w:rsidR="00BF2753" w:rsidRPr="00D15981" w:rsidRDefault="00BF2753" w:rsidP="00CD7F75">
      <w:pPr>
        <w:rPr>
          <w:i/>
          <w:strike/>
          <w:sz w:val="22"/>
          <w:szCs w:val="22"/>
        </w:rPr>
      </w:pPr>
    </w:p>
    <w:p w14:paraId="27DCD241" w14:textId="5C94E9E7"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300" w:name="_Toc65677256"/>
      <w:bookmarkStart w:id="301" w:name="_Toc238454524"/>
      <w:bookmarkStart w:id="302" w:name="_Toc238454640"/>
      <w:bookmarkStart w:id="303" w:name="_Toc238533840"/>
      <w:r w:rsidRPr="00D15981">
        <w:rPr>
          <w:rFonts w:ascii="Times New Roman" w:hAnsi="Times New Roman" w:cs="Times New Roman"/>
          <w:color w:val="auto"/>
          <w:sz w:val="22"/>
          <w:szCs w:val="22"/>
        </w:rPr>
        <w:t>§</w:t>
      </w:r>
      <w:r w:rsidR="00944886" w:rsidRPr="00D15981">
        <w:rPr>
          <w:rFonts w:ascii="Times New Roman" w:hAnsi="Times New Roman" w:cs="Times New Roman"/>
          <w:color w:val="auto"/>
          <w:sz w:val="22"/>
          <w:szCs w:val="22"/>
        </w:rPr>
        <w:t>21</w:t>
      </w:r>
      <w:r w:rsidRPr="00D15981">
        <w:rPr>
          <w:rFonts w:ascii="Times New Roman" w:hAnsi="Times New Roman" w:cs="Times New Roman"/>
          <w:color w:val="auto"/>
          <w:sz w:val="22"/>
          <w:szCs w:val="22"/>
        </w:rPr>
        <w:t>. Ochrona danych osobowych</w:t>
      </w:r>
      <w:bookmarkEnd w:id="300"/>
      <w:bookmarkEnd w:id="301"/>
      <w:bookmarkEnd w:id="302"/>
      <w:bookmarkEnd w:id="303"/>
    </w:p>
    <w:p w14:paraId="1856E079" w14:textId="42B4FC1E" w:rsidR="00E54FC2" w:rsidRDefault="00E54FC2" w:rsidP="00E54FC2">
      <w:pPr>
        <w:pStyle w:val="Akapitzlist"/>
        <w:ind w:left="284"/>
        <w:jc w:val="both"/>
        <w:rPr>
          <w:b/>
          <w:bCs/>
          <w:sz w:val="22"/>
          <w:szCs w:val="22"/>
        </w:rPr>
      </w:pPr>
      <w:r w:rsidRPr="00DA0BB1">
        <w:rPr>
          <w:sz w:val="22"/>
          <w:szCs w:val="22"/>
        </w:rPr>
        <w:t xml:space="preserve">Uregulowania dotyczące ochrony danych osobowych zawarte zostały w </w:t>
      </w:r>
      <w:r w:rsidRPr="00DA0BB1">
        <w:rPr>
          <w:b/>
          <w:bCs/>
          <w:sz w:val="22"/>
          <w:szCs w:val="22"/>
        </w:rPr>
        <w:t xml:space="preserve">Załączniku nr </w:t>
      </w:r>
      <w:r w:rsidR="007D26B2">
        <w:rPr>
          <w:b/>
          <w:bCs/>
          <w:sz w:val="22"/>
          <w:szCs w:val="22"/>
        </w:rPr>
        <w:t xml:space="preserve">9 </w:t>
      </w:r>
      <w:r w:rsidRPr="00DA0BB1">
        <w:rPr>
          <w:b/>
          <w:bCs/>
          <w:sz w:val="22"/>
          <w:szCs w:val="22"/>
        </w:rPr>
        <w:t>do Umowy.</w:t>
      </w:r>
    </w:p>
    <w:p w14:paraId="74357754" w14:textId="77777777" w:rsidR="00DF2424" w:rsidRPr="00D15981" w:rsidRDefault="00DF2424" w:rsidP="00DF2424">
      <w:pPr>
        <w:jc w:val="both"/>
        <w:rPr>
          <w:i/>
          <w:iCs/>
          <w:sz w:val="22"/>
          <w:szCs w:val="22"/>
        </w:rPr>
      </w:pPr>
    </w:p>
    <w:p w14:paraId="422FD923" w14:textId="36E1F07B"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304" w:name="_Toc65677257"/>
      <w:bookmarkStart w:id="305" w:name="_Toc238454525"/>
      <w:bookmarkStart w:id="306" w:name="_Toc238454641"/>
      <w:bookmarkStart w:id="307" w:name="_Toc238533841"/>
      <w:r w:rsidRPr="00D15981">
        <w:rPr>
          <w:rFonts w:ascii="Times New Roman" w:hAnsi="Times New Roman" w:cs="Times New Roman"/>
          <w:color w:val="auto"/>
          <w:sz w:val="22"/>
          <w:szCs w:val="22"/>
        </w:rPr>
        <w:t>§</w:t>
      </w:r>
      <w:r w:rsidR="00944886" w:rsidRPr="00D15981">
        <w:rPr>
          <w:rFonts w:ascii="Times New Roman" w:hAnsi="Times New Roman" w:cs="Times New Roman"/>
          <w:color w:val="auto"/>
          <w:sz w:val="22"/>
          <w:szCs w:val="22"/>
        </w:rPr>
        <w:t>22</w:t>
      </w:r>
      <w:r w:rsidRPr="00D15981">
        <w:rPr>
          <w:rFonts w:ascii="Times New Roman" w:hAnsi="Times New Roman" w:cs="Times New Roman"/>
          <w:color w:val="auto"/>
          <w:sz w:val="22"/>
          <w:szCs w:val="22"/>
        </w:rPr>
        <w:t>. Ochrona tajemnic przedsiębiorcy, zachowanie poufności</w:t>
      </w:r>
      <w:bookmarkEnd w:id="304"/>
      <w:bookmarkEnd w:id="305"/>
      <w:bookmarkEnd w:id="306"/>
      <w:bookmarkEnd w:id="307"/>
    </w:p>
    <w:p w14:paraId="2346CB15" w14:textId="77777777" w:rsidR="00A06C19" w:rsidRPr="00D15981" w:rsidRDefault="00A06C19" w:rsidP="00C8444A">
      <w:pPr>
        <w:numPr>
          <w:ilvl w:val="0"/>
          <w:numId w:val="115"/>
        </w:numPr>
        <w:spacing w:line="256" w:lineRule="auto"/>
        <w:ind w:hanging="357"/>
        <w:jc w:val="both"/>
        <w:rPr>
          <w:sz w:val="22"/>
          <w:szCs w:val="22"/>
        </w:rPr>
      </w:pPr>
      <w:bookmarkStart w:id="308" w:name="_Hlk67826457"/>
      <w:r w:rsidRPr="00D15981">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6DE9A2D1" w14:textId="77777777" w:rsidR="00A06C19" w:rsidRPr="00D15981" w:rsidRDefault="00A06C19" w:rsidP="00C8444A">
      <w:pPr>
        <w:numPr>
          <w:ilvl w:val="0"/>
          <w:numId w:val="115"/>
        </w:numPr>
        <w:spacing w:line="256" w:lineRule="auto"/>
        <w:ind w:hanging="357"/>
        <w:jc w:val="both"/>
        <w:rPr>
          <w:sz w:val="22"/>
          <w:szCs w:val="22"/>
        </w:rPr>
      </w:pPr>
      <w:r w:rsidRPr="00D15981">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71822FD" w14:textId="77777777" w:rsidR="00A06C19" w:rsidRPr="00D15981" w:rsidRDefault="00A06C19" w:rsidP="00C8444A">
      <w:pPr>
        <w:numPr>
          <w:ilvl w:val="0"/>
          <w:numId w:val="115"/>
        </w:numPr>
        <w:spacing w:line="256" w:lineRule="auto"/>
        <w:ind w:hanging="357"/>
        <w:jc w:val="both"/>
        <w:rPr>
          <w:sz w:val="22"/>
          <w:szCs w:val="22"/>
        </w:rPr>
      </w:pPr>
      <w:r w:rsidRPr="00D15981">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34030F84" w14:textId="77777777" w:rsidR="00A06C19" w:rsidRPr="00D15981" w:rsidRDefault="00A06C19" w:rsidP="00C8444A">
      <w:pPr>
        <w:numPr>
          <w:ilvl w:val="0"/>
          <w:numId w:val="115"/>
        </w:numPr>
        <w:spacing w:line="256" w:lineRule="auto"/>
        <w:ind w:hanging="357"/>
        <w:jc w:val="both"/>
        <w:rPr>
          <w:sz w:val="22"/>
          <w:szCs w:val="22"/>
        </w:rPr>
      </w:pPr>
      <w:r w:rsidRPr="00D15981">
        <w:rPr>
          <w:sz w:val="22"/>
          <w:szCs w:val="22"/>
        </w:rPr>
        <w:t>Wykonawca nie jest zobowiązany traktować, jako poufnej, żadnej informacji ujawnionej mu przez Zamawiającego, która:</w:t>
      </w:r>
    </w:p>
    <w:p w14:paraId="7476F8FE" w14:textId="77777777" w:rsidR="00A06C19" w:rsidRPr="00D15981" w:rsidRDefault="00A06C19" w:rsidP="00C8444A">
      <w:pPr>
        <w:numPr>
          <w:ilvl w:val="1"/>
          <w:numId w:val="115"/>
        </w:numPr>
        <w:spacing w:line="256" w:lineRule="auto"/>
        <w:jc w:val="both"/>
        <w:rPr>
          <w:sz w:val="22"/>
          <w:szCs w:val="22"/>
        </w:rPr>
      </w:pPr>
      <w:r w:rsidRPr="00D15981">
        <w:rPr>
          <w:sz w:val="22"/>
          <w:szCs w:val="22"/>
        </w:rPr>
        <w:t>była zgodnie z prawem znana Wykonawcy przed jej ujawnieniem przez Zamawiającego, lub</w:t>
      </w:r>
    </w:p>
    <w:p w14:paraId="133B1167" w14:textId="77777777" w:rsidR="00A06C19" w:rsidRPr="00D15981" w:rsidRDefault="00A06C19" w:rsidP="00C8444A">
      <w:pPr>
        <w:numPr>
          <w:ilvl w:val="1"/>
          <w:numId w:val="115"/>
        </w:numPr>
        <w:spacing w:line="256" w:lineRule="auto"/>
        <w:jc w:val="both"/>
        <w:rPr>
          <w:sz w:val="22"/>
          <w:szCs w:val="22"/>
        </w:rPr>
      </w:pPr>
      <w:r w:rsidRPr="00D15981">
        <w:rPr>
          <w:sz w:val="22"/>
          <w:szCs w:val="22"/>
        </w:rPr>
        <w:t xml:space="preserve">została bez żadnych ograniczeń w zakresie poufności przekazana przez Zamawiającego jakiejkolwiek osobie lub jednostce, lub </w:t>
      </w:r>
    </w:p>
    <w:p w14:paraId="5C1749E6" w14:textId="77777777" w:rsidR="00A06C19" w:rsidRPr="00D15981" w:rsidRDefault="00A06C19" w:rsidP="00C8444A">
      <w:pPr>
        <w:numPr>
          <w:ilvl w:val="1"/>
          <w:numId w:val="115"/>
        </w:numPr>
        <w:spacing w:line="256" w:lineRule="auto"/>
        <w:jc w:val="both"/>
        <w:rPr>
          <w:sz w:val="22"/>
          <w:szCs w:val="22"/>
        </w:rPr>
      </w:pPr>
      <w:r w:rsidRPr="00D15981">
        <w:rPr>
          <w:sz w:val="22"/>
          <w:szCs w:val="22"/>
        </w:rPr>
        <w:t xml:space="preserve">jest powszechnie znana lub została ujawniona publiczne bez naruszenia niniejszej klauzuli poufności. </w:t>
      </w:r>
    </w:p>
    <w:p w14:paraId="047AE037" w14:textId="2F6E847F" w:rsidR="00A06C19" w:rsidRPr="00D15981" w:rsidRDefault="00A06C19" w:rsidP="00C8444A">
      <w:pPr>
        <w:numPr>
          <w:ilvl w:val="0"/>
          <w:numId w:val="115"/>
        </w:numPr>
        <w:spacing w:line="256" w:lineRule="auto"/>
        <w:ind w:hanging="357"/>
        <w:jc w:val="both"/>
        <w:rPr>
          <w:sz w:val="22"/>
          <w:szCs w:val="22"/>
        </w:rPr>
      </w:pPr>
      <w:r w:rsidRPr="00D15981">
        <w:rPr>
          <w:sz w:val="22"/>
          <w:szCs w:val="22"/>
        </w:rPr>
        <w:t>Ujawnienie informacji stanowiących tajemnicę przedsiębiorstwa jest także dopuszczalne w następujących sytuacjach:</w:t>
      </w:r>
    </w:p>
    <w:p w14:paraId="78F8416B" w14:textId="77777777" w:rsidR="00A06C19" w:rsidRPr="00D15981" w:rsidRDefault="00A06C19" w:rsidP="00C8444A">
      <w:pPr>
        <w:numPr>
          <w:ilvl w:val="1"/>
          <w:numId w:val="115"/>
        </w:numPr>
        <w:spacing w:line="256" w:lineRule="auto"/>
        <w:ind w:left="714" w:hanging="357"/>
        <w:jc w:val="both"/>
        <w:rPr>
          <w:sz w:val="22"/>
          <w:szCs w:val="22"/>
        </w:rPr>
      </w:pPr>
      <w:r w:rsidRPr="00D15981">
        <w:rPr>
          <w:sz w:val="22"/>
          <w:szCs w:val="22"/>
        </w:rPr>
        <w:t>Wykonawca może w razie potrzeby dzielić się informacjami związanymi z realizacją Umowy z Podwykonawcami zaangażowanymi w realizację Umowy, z zastrzeżeniem zachowania poufności informacji przez Podwykonawców;</w:t>
      </w:r>
    </w:p>
    <w:p w14:paraId="66F2A2D9" w14:textId="77777777" w:rsidR="00A06C19" w:rsidRPr="00D15981" w:rsidRDefault="00A06C19" w:rsidP="00C8444A">
      <w:pPr>
        <w:numPr>
          <w:ilvl w:val="1"/>
          <w:numId w:val="115"/>
        </w:numPr>
        <w:spacing w:line="256" w:lineRule="auto"/>
        <w:ind w:left="714" w:hanging="357"/>
        <w:jc w:val="both"/>
        <w:rPr>
          <w:sz w:val="22"/>
          <w:szCs w:val="22"/>
        </w:rPr>
      </w:pPr>
      <w:r w:rsidRPr="00D15981">
        <w:rPr>
          <w:sz w:val="22"/>
          <w:szCs w:val="22"/>
        </w:rPr>
        <w:t xml:space="preserve">Wykonawca może ujawniać informacje osobom trzecim, takim jak doradcy i/lub ubezpieczyciele zobowiązani ustawowo do zachowania tajemnicy zawodowej. </w:t>
      </w:r>
    </w:p>
    <w:p w14:paraId="055E5E24" w14:textId="26FF6911" w:rsidR="00A06C19" w:rsidRPr="00D15981" w:rsidRDefault="00A06C19" w:rsidP="00C8444A">
      <w:pPr>
        <w:numPr>
          <w:ilvl w:val="1"/>
          <w:numId w:val="115"/>
        </w:numPr>
        <w:spacing w:line="256" w:lineRule="auto"/>
        <w:ind w:left="714" w:hanging="357"/>
        <w:jc w:val="both"/>
        <w:rPr>
          <w:sz w:val="22"/>
          <w:szCs w:val="22"/>
        </w:rPr>
      </w:pPr>
      <w:r w:rsidRPr="00D15981">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104E2F7F" w14:textId="77777777" w:rsidR="00A06C19" w:rsidRPr="00D15981" w:rsidRDefault="00A06C19" w:rsidP="00C8444A">
      <w:pPr>
        <w:numPr>
          <w:ilvl w:val="0"/>
          <w:numId w:val="115"/>
        </w:numPr>
        <w:spacing w:line="256" w:lineRule="auto"/>
        <w:ind w:left="363" w:hanging="357"/>
        <w:jc w:val="both"/>
        <w:rPr>
          <w:sz w:val="22"/>
          <w:szCs w:val="22"/>
        </w:rPr>
      </w:pPr>
      <w:r w:rsidRPr="00D15981">
        <w:rPr>
          <w:sz w:val="22"/>
          <w:szCs w:val="22"/>
        </w:rPr>
        <w:t>W sytuacjach, o których mowa w ust. 5 pkt 1)-2), podmioty które pozyskają informacje, są zobowiązane do zachowania ich poufności.</w:t>
      </w:r>
    </w:p>
    <w:p w14:paraId="2280D941" w14:textId="77777777" w:rsidR="00A06C19" w:rsidRPr="00D15981" w:rsidRDefault="00A06C19" w:rsidP="00C8444A">
      <w:pPr>
        <w:numPr>
          <w:ilvl w:val="0"/>
          <w:numId w:val="115"/>
        </w:numPr>
        <w:spacing w:line="256" w:lineRule="auto"/>
        <w:ind w:left="363" w:hanging="357"/>
        <w:jc w:val="both"/>
        <w:rPr>
          <w:sz w:val="22"/>
          <w:szCs w:val="22"/>
        </w:rPr>
      </w:pPr>
      <w:r w:rsidRPr="00D15981">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 .</w:t>
      </w:r>
    </w:p>
    <w:p w14:paraId="441B5C58" w14:textId="77777777" w:rsidR="00A06C19" w:rsidRPr="00D15981" w:rsidRDefault="00A06C19" w:rsidP="00C8444A">
      <w:pPr>
        <w:numPr>
          <w:ilvl w:val="0"/>
          <w:numId w:val="115"/>
        </w:numPr>
        <w:spacing w:line="256" w:lineRule="auto"/>
        <w:ind w:left="363" w:hanging="357"/>
        <w:jc w:val="both"/>
        <w:rPr>
          <w:sz w:val="22"/>
          <w:szCs w:val="22"/>
        </w:rPr>
      </w:pPr>
      <w:r w:rsidRPr="00D15981">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68B26B9E" w14:textId="77777777" w:rsidR="00A06C19" w:rsidRPr="00D15981" w:rsidRDefault="00A06C19" w:rsidP="00C8444A">
      <w:pPr>
        <w:numPr>
          <w:ilvl w:val="0"/>
          <w:numId w:val="115"/>
        </w:numPr>
        <w:spacing w:line="256" w:lineRule="auto"/>
        <w:ind w:left="363" w:hanging="357"/>
        <w:jc w:val="both"/>
        <w:rPr>
          <w:sz w:val="22"/>
          <w:szCs w:val="22"/>
        </w:rPr>
      </w:pPr>
      <w:r w:rsidRPr="00D15981">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1FD76976" w14:textId="34131D6D" w:rsidR="00A06C19" w:rsidRPr="00D15981" w:rsidRDefault="00A06C19" w:rsidP="00C8444A">
      <w:pPr>
        <w:numPr>
          <w:ilvl w:val="0"/>
          <w:numId w:val="115"/>
        </w:numPr>
        <w:spacing w:line="259" w:lineRule="auto"/>
        <w:jc w:val="both"/>
        <w:rPr>
          <w:sz w:val="22"/>
          <w:szCs w:val="22"/>
        </w:rPr>
      </w:pPr>
      <w:r w:rsidRPr="00D15981">
        <w:rPr>
          <w:sz w:val="22"/>
          <w:szCs w:val="22"/>
        </w:rPr>
        <w:t xml:space="preserve">Za naruszenie zasady poufności przez Podwykonawców, o których mowa w § </w:t>
      </w:r>
      <w:r w:rsidR="00A136A1" w:rsidRPr="00D15981">
        <w:rPr>
          <w:sz w:val="22"/>
          <w:szCs w:val="22"/>
        </w:rPr>
        <w:t>22</w:t>
      </w:r>
      <w:r w:rsidRPr="00D15981">
        <w:rPr>
          <w:sz w:val="22"/>
          <w:szCs w:val="22"/>
        </w:rPr>
        <w:t xml:space="preserve"> ust. 5 pkt 1) Umowy oraz osoby trzecie, o których mowa w § </w:t>
      </w:r>
      <w:r w:rsidR="00A136A1" w:rsidRPr="00D15981">
        <w:rPr>
          <w:sz w:val="22"/>
          <w:szCs w:val="22"/>
        </w:rPr>
        <w:t>22</w:t>
      </w:r>
      <w:r w:rsidRPr="00D15981">
        <w:rPr>
          <w:sz w:val="22"/>
          <w:szCs w:val="22"/>
        </w:rPr>
        <w:t xml:space="preserve"> ust. 5 pkt 2 Umowy Wykonawca odpowiada jakby to on dopuścił się naruszenia.</w:t>
      </w:r>
    </w:p>
    <w:p w14:paraId="68D4C581" w14:textId="77777777" w:rsidR="00D44305" w:rsidRPr="00D15981" w:rsidRDefault="00D44305" w:rsidP="00CD7F75">
      <w:pPr>
        <w:pStyle w:val="Nagwek1"/>
        <w:spacing w:before="0"/>
        <w:ind w:left="432"/>
        <w:jc w:val="center"/>
        <w:rPr>
          <w:rFonts w:ascii="Times New Roman" w:hAnsi="Times New Roman" w:cs="Times New Roman"/>
          <w:color w:val="auto"/>
          <w:sz w:val="22"/>
          <w:szCs w:val="22"/>
        </w:rPr>
      </w:pPr>
      <w:bookmarkStart w:id="309" w:name="_Toc65677258"/>
      <w:bookmarkEnd w:id="308"/>
    </w:p>
    <w:p w14:paraId="45A9D1AF" w14:textId="04A2CE42"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310" w:name="_Toc238454526"/>
      <w:bookmarkStart w:id="311" w:name="_Toc238454642"/>
      <w:bookmarkStart w:id="312" w:name="_Toc238533842"/>
      <w:r w:rsidRPr="00D15981">
        <w:rPr>
          <w:rFonts w:ascii="Times New Roman" w:hAnsi="Times New Roman" w:cs="Times New Roman"/>
          <w:color w:val="auto"/>
          <w:sz w:val="22"/>
          <w:szCs w:val="22"/>
        </w:rPr>
        <w:t>§</w:t>
      </w:r>
      <w:r w:rsidR="00944886" w:rsidRPr="00D15981">
        <w:rPr>
          <w:rFonts w:ascii="Times New Roman" w:hAnsi="Times New Roman" w:cs="Times New Roman"/>
          <w:color w:val="auto"/>
          <w:sz w:val="22"/>
          <w:szCs w:val="22"/>
        </w:rPr>
        <w:t>23</w:t>
      </w:r>
      <w:r w:rsidRPr="00D15981">
        <w:rPr>
          <w:rFonts w:ascii="Times New Roman" w:hAnsi="Times New Roman" w:cs="Times New Roman"/>
          <w:color w:val="auto"/>
          <w:sz w:val="22"/>
          <w:szCs w:val="22"/>
        </w:rPr>
        <w:t>. Zasady etyki</w:t>
      </w:r>
      <w:bookmarkEnd w:id="309"/>
      <w:bookmarkEnd w:id="310"/>
      <w:bookmarkEnd w:id="311"/>
      <w:bookmarkEnd w:id="312"/>
    </w:p>
    <w:p w14:paraId="5AA530DF" w14:textId="65A26FB8" w:rsidR="00103690" w:rsidRPr="00D15981" w:rsidRDefault="00103690" w:rsidP="00103690">
      <w:pPr>
        <w:pStyle w:val="Akapitzlist"/>
        <w:widowControl w:val="0"/>
        <w:tabs>
          <w:tab w:val="left" w:pos="284"/>
        </w:tabs>
        <w:ind w:left="360" w:hanging="360"/>
        <w:rPr>
          <w:bCs/>
          <w:sz w:val="22"/>
          <w:szCs w:val="22"/>
        </w:rPr>
      </w:pPr>
      <w:bookmarkStart w:id="313" w:name="_Hlk67826550"/>
      <w:r w:rsidRPr="00D15981">
        <w:rPr>
          <w:bCs/>
          <w:sz w:val="22"/>
          <w:szCs w:val="22"/>
        </w:rPr>
        <w:t>1.</w:t>
      </w:r>
      <w:r w:rsidR="00A06C19" w:rsidRPr="00D15981">
        <w:rPr>
          <w:bCs/>
          <w:sz w:val="22"/>
          <w:szCs w:val="22"/>
        </w:rPr>
        <w:tab/>
      </w:r>
      <w:r w:rsidRPr="00D15981">
        <w:rPr>
          <w:bCs/>
          <w:sz w:val="22"/>
          <w:szCs w:val="22"/>
        </w:rPr>
        <w:t xml:space="preserve">Strony nie mogą naruszać poprzez swoje zachowanie (działanie, znoszenie lub zaniechanie) przepisów </w:t>
      </w:r>
      <w:r w:rsidRPr="00D15981">
        <w:rPr>
          <w:bCs/>
          <w:sz w:val="22"/>
          <w:szCs w:val="22"/>
        </w:rPr>
        <w:lastRenderedPageBreak/>
        <w:t xml:space="preserve">obowiązującego prawa. Zakaz ten dotyczy także pracowników, przedstawicieli Stron oraz innych osób działających w ich imieniu lub na ich rzecz i odnosi się w szczególności do </w:t>
      </w:r>
      <w:proofErr w:type="spellStart"/>
      <w:r w:rsidRPr="00D15981">
        <w:rPr>
          <w:bCs/>
          <w:sz w:val="22"/>
          <w:szCs w:val="22"/>
        </w:rPr>
        <w:t>zachowań</w:t>
      </w:r>
      <w:proofErr w:type="spellEnd"/>
      <w:r w:rsidRPr="00D15981">
        <w:rPr>
          <w:bCs/>
          <w:sz w:val="22"/>
          <w:szCs w:val="22"/>
        </w:rPr>
        <w:t>, które mogą prowadzić do:</w:t>
      </w:r>
    </w:p>
    <w:p w14:paraId="0E50C976" w14:textId="2B97A7A2" w:rsidR="00103690" w:rsidRPr="00D15981" w:rsidRDefault="00103690" w:rsidP="00D352CC">
      <w:pPr>
        <w:pStyle w:val="Akapitzlist"/>
        <w:widowControl w:val="0"/>
        <w:tabs>
          <w:tab w:val="left" w:pos="567"/>
        </w:tabs>
        <w:ind w:left="567" w:hanging="283"/>
        <w:rPr>
          <w:bCs/>
          <w:sz w:val="22"/>
          <w:szCs w:val="22"/>
        </w:rPr>
      </w:pPr>
      <w:r w:rsidRPr="00D15981">
        <w:rPr>
          <w:bCs/>
          <w:sz w:val="22"/>
          <w:szCs w:val="22"/>
        </w:rPr>
        <w:t>1)</w:t>
      </w:r>
      <w:r w:rsidR="00A06C19" w:rsidRPr="00D15981">
        <w:rPr>
          <w:bCs/>
          <w:sz w:val="22"/>
          <w:szCs w:val="22"/>
        </w:rPr>
        <w:tab/>
      </w:r>
      <w:r w:rsidRPr="00D15981">
        <w:rPr>
          <w:bCs/>
          <w:sz w:val="22"/>
          <w:szCs w:val="22"/>
        </w:rPr>
        <w:t xml:space="preserve">popełnienia przestępstw określonych w art. 16 ustawy z dnia 28 października 2002 r. o odpowiedzialności podmiotów zbiorowych za czyny zabronione pod groźbą kary </w:t>
      </w:r>
    </w:p>
    <w:p w14:paraId="4C4D5D4D" w14:textId="46C3EEDF" w:rsidR="00103690" w:rsidRPr="00D15981" w:rsidRDefault="00103690" w:rsidP="00D352CC">
      <w:pPr>
        <w:pStyle w:val="Akapitzlist"/>
        <w:widowControl w:val="0"/>
        <w:tabs>
          <w:tab w:val="left" w:pos="567"/>
        </w:tabs>
        <w:ind w:left="567" w:hanging="283"/>
        <w:rPr>
          <w:bCs/>
          <w:sz w:val="22"/>
          <w:szCs w:val="22"/>
        </w:rPr>
      </w:pPr>
      <w:r w:rsidRPr="00D15981">
        <w:rPr>
          <w:bCs/>
          <w:sz w:val="22"/>
          <w:szCs w:val="22"/>
        </w:rPr>
        <w:t>2)</w:t>
      </w:r>
      <w:r w:rsidR="00A06C19" w:rsidRPr="00D15981">
        <w:rPr>
          <w:bCs/>
          <w:sz w:val="22"/>
          <w:szCs w:val="22"/>
        </w:rPr>
        <w:tab/>
      </w:r>
      <w:r w:rsidRPr="00D15981">
        <w:rPr>
          <w:bCs/>
          <w:sz w:val="22"/>
          <w:szCs w:val="22"/>
        </w:rPr>
        <w:t xml:space="preserve"> popełnienia czynów wskazanych w ustawie z dnia 16 kwietnia 1993 roku o zwalczaniu nieuczciwej konkurencji</w:t>
      </w:r>
    </w:p>
    <w:p w14:paraId="60E9A524" w14:textId="77777777" w:rsidR="000619A7" w:rsidRPr="00D15981" w:rsidRDefault="00103690" w:rsidP="000619A7">
      <w:pPr>
        <w:pStyle w:val="Akapitzlist"/>
        <w:widowControl w:val="0"/>
        <w:tabs>
          <w:tab w:val="left" w:pos="284"/>
        </w:tabs>
        <w:ind w:left="360" w:hanging="360"/>
        <w:rPr>
          <w:bCs/>
          <w:sz w:val="22"/>
          <w:szCs w:val="22"/>
        </w:rPr>
      </w:pPr>
      <w:r w:rsidRPr="00D15981">
        <w:rPr>
          <w:bCs/>
          <w:sz w:val="22"/>
          <w:szCs w:val="22"/>
        </w:rPr>
        <w:t>2.</w:t>
      </w:r>
      <w:r w:rsidR="00A06C19" w:rsidRPr="00D15981">
        <w:rPr>
          <w:bCs/>
          <w:sz w:val="22"/>
          <w:szCs w:val="22"/>
        </w:rPr>
        <w:tab/>
      </w:r>
      <w:r w:rsidRPr="00D15981">
        <w:rPr>
          <w:bCs/>
          <w:sz w:val="22"/>
          <w:szCs w:val="22"/>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przedstawicielowi Strony umowy w związku z jej realizacją.</w:t>
      </w:r>
      <w:bookmarkStart w:id="314" w:name="_Hlk188529928"/>
    </w:p>
    <w:p w14:paraId="6D38A9C4" w14:textId="77777777" w:rsidR="00E70F5B" w:rsidRDefault="00103690" w:rsidP="003573D1">
      <w:pPr>
        <w:numPr>
          <w:ilvl w:val="0"/>
          <w:numId w:val="185"/>
        </w:numPr>
        <w:spacing w:line="259" w:lineRule="auto"/>
        <w:jc w:val="both"/>
        <w:rPr>
          <w:sz w:val="22"/>
          <w:szCs w:val="22"/>
        </w:rPr>
      </w:pPr>
      <w:r w:rsidRPr="00D15981">
        <w:rPr>
          <w:bCs/>
          <w:sz w:val="22"/>
          <w:szCs w:val="22"/>
        </w:rPr>
        <w:t>3.</w:t>
      </w:r>
      <w:r w:rsidRPr="00D15981">
        <w:rPr>
          <w:bCs/>
          <w:sz w:val="22"/>
          <w:szCs w:val="22"/>
        </w:rPr>
        <w:tab/>
        <w:t xml:space="preserve"> </w:t>
      </w:r>
      <w:bookmarkStart w:id="315" w:name="_Hlk202858702"/>
      <w:r w:rsidR="000619A7" w:rsidRPr="00D15981">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bookmarkEnd w:id="315"/>
    </w:p>
    <w:p w14:paraId="3F6CFD95" w14:textId="08C8A097" w:rsidR="00E70F5B" w:rsidRPr="006605DE" w:rsidRDefault="00E70F5B" w:rsidP="00E70F5B">
      <w:pPr>
        <w:spacing w:line="259" w:lineRule="auto"/>
        <w:ind w:left="360"/>
        <w:jc w:val="both"/>
        <w:rPr>
          <w:sz w:val="22"/>
          <w:szCs w:val="22"/>
        </w:rPr>
      </w:pPr>
      <w:hyperlink r:id="rId24" w:history="1">
        <w:r w:rsidRPr="00E44A87">
          <w:rPr>
            <w:rStyle w:val="Hipercze"/>
            <w:sz w:val="22"/>
            <w:szCs w:val="22"/>
          </w:rPr>
          <w:t>https://pgg.pl/storage/przetargi/informacje-i-dokumenty/polityka-antykorupcyjna-pgg-11.02.2025.pdf</w:t>
        </w:r>
      </w:hyperlink>
    </w:p>
    <w:p w14:paraId="534921D5" w14:textId="77777777" w:rsidR="00E70F5B" w:rsidRPr="006B1FE6" w:rsidRDefault="00E70F5B" w:rsidP="00E70F5B">
      <w:pPr>
        <w:spacing w:line="259" w:lineRule="auto"/>
        <w:ind w:left="360"/>
        <w:jc w:val="both"/>
        <w:rPr>
          <w:sz w:val="22"/>
          <w:szCs w:val="22"/>
        </w:rPr>
      </w:pPr>
      <w:hyperlink r:id="rId25" w:history="1">
        <w:r w:rsidRPr="006605DE">
          <w:rPr>
            <w:rStyle w:val="Hipercze"/>
            <w:sz w:val="22"/>
            <w:szCs w:val="22"/>
          </w:rPr>
          <w:t>https://pgg.pl/storage/przetargi/informacje-i-dokumenty/kodeks-postepowania-dla-partnerow-biznesowych.pdf</w:t>
        </w:r>
      </w:hyperlink>
    </w:p>
    <w:p w14:paraId="60030526" w14:textId="37A3C704" w:rsidR="00103690" w:rsidRPr="00D15981" w:rsidRDefault="00103690" w:rsidP="00E70F5B">
      <w:pPr>
        <w:pStyle w:val="Akapitzlist"/>
        <w:widowControl w:val="0"/>
        <w:tabs>
          <w:tab w:val="left" w:pos="284"/>
        </w:tabs>
        <w:ind w:left="360" w:hanging="360"/>
        <w:jc w:val="both"/>
        <w:rPr>
          <w:bCs/>
          <w:sz w:val="22"/>
          <w:szCs w:val="22"/>
        </w:rPr>
      </w:pPr>
      <w:r w:rsidRPr="00D15981">
        <w:rPr>
          <w:bCs/>
          <w:sz w:val="22"/>
          <w:szCs w:val="22"/>
        </w:rPr>
        <w:t>4.</w:t>
      </w:r>
      <w:r w:rsidRPr="00D15981">
        <w:rPr>
          <w:bCs/>
          <w:sz w:val="22"/>
          <w:szCs w:val="22"/>
        </w:rPr>
        <w:tab/>
        <w:t>Wykonawca oświadcza, że dołoży należytej staranności, aby pracownicy, współpracownicy, podwykonawcy lub osoby, przy pomocy których będzie realizował zamówienie zapoznali się i stosowali wyżej opisane zasady.</w:t>
      </w:r>
    </w:p>
    <w:p w14:paraId="6EE95A3E" w14:textId="77777777" w:rsidR="00103690" w:rsidRPr="00D15981" w:rsidRDefault="00103690" w:rsidP="00103690">
      <w:pPr>
        <w:pStyle w:val="Akapitzlist"/>
        <w:widowControl w:val="0"/>
        <w:tabs>
          <w:tab w:val="left" w:pos="0"/>
          <w:tab w:val="left" w:pos="284"/>
        </w:tabs>
        <w:ind w:left="360" w:hanging="360"/>
        <w:rPr>
          <w:bCs/>
          <w:sz w:val="22"/>
          <w:szCs w:val="22"/>
        </w:rPr>
      </w:pPr>
      <w:r w:rsidRPr="00D15981">
        <w:rPr>
          <w:bCs/>
          <w:sz w:val="22"/>
          <w:szCs w:val="22"/>
        </w:rPr>
        <w:t>5.</w:t>
      </w:r>
      <w:r w:rsidRPr="00D15981">
        <w:rPr>
          <w:bCs/>
          <w:sz w:val="22"/>
          <w:szCs w:val="22"/>
        </w:rPr>
        <w:tab/>
        <w:t xml:space="preserve">Naruszenie wyżej opisanych zasad  jest traktowane jak rażące naruszenie postanowień Umowy. </w:t>
      </w:r>
    </w:p>
    <w:p w14:paraId="0937FBC1" w14:textId="77777777" w:rsidR="00103690" w:rsidRPr="00D15981" w:rsidRDefault="00103690" w:rsidP="00103690">
      <w:pPr>
        <w:pStyle w:val="Akapitzlist"/>
        <w:widowControl w:val="0"/>
        <w:tabs>
          <w:tab w:val="left" w:pos="0"/>
          <w:tab w:val="left" w:pos="284"/>
        </w:tabs>
        <w:ind w:left="360" w:hanging="360"/>
        <w:rPr>
          <w:bCs/>
          <w:sz w:val="22"/>
          <w:szCs w:val="22"/>
        </w:rPr>
      </w:pPr>
      <w:r w:rsidRPr="00D15981">
        <w:rPr>
          <w:bCs/>
          <w:sz w:val="22"/>
          <w:szCs w:val="22"/>
        </w:rPr>
        <w:t>6.</w:t>
      </w:r>
      <w:r w:rsidRPr="00D15981">
        <w:rPr>
          <w:bCs/>
          <w:sz w:val="22"/>
          <w:szCs w:val="22"/>
        </w:rPr>
        <w:tab/>
        <w:t xml:space="preserve">Naruszenie wyżej opisanych zasad może spowodować rozwiązanie Umowy bez zachowania okresu wypowiedzenia, Wykonawcy nie będą przysługiwać żadne roszczenia z tego tytułu. </w:t>
      </w:r>
    </w:p>
    <w:p w14:paraId="43C1DF13" w14:textId="77777777" w:rsidR="00103690" w:rsidRPr="00D15981" w:rsidRDefault="00103690" w:rsidP="00103690">
      <w:pPr>
        <w:pStyle w:val="Akapitzlist"/>
        <w:widowControl w:val="0"/>
        <w:tabs>
          <w:tab w:val="left" w:pos="0"/>
          <w:tab w:val="left" w:pos="284"/>
        </w:tabs>
        <w:ind w:left="360" w:hanging="360"/>
        <w:rPr>
          <w:bCs/>
          <w:sz w:val="22"/>
          <w:szCs w:val="22"/>
        </w:rPr>
      </w:pPr>
      <w:r w:rsidRPr="00D15981">
        <w:rPr>
          <w:bCs/>
          <w:sz w:val="22"/>
          <w:szCs w:val="22"/>
        </w:rPr>
        <w:t>7.</w:t>
      </w:r>
      <w:r w:rsidRPr="00D15981">
        <w:rPr>
          <w:bCs/>
          <w:sz w:val="22"/>
          <w:szCs w:val="22"/>
        </w:rPr>
        <w:tab/>
        <w:t xml:space="preserve">Strony zobowiązują się do informowania się wzajemnie o każdym przypadku naruszenia zasad opisanych w niniejszym paragrafie Umowy. </w:t>
      </w:r>
    </w:p>
    <w:p w14:paraId="5DC87E6B" w14:textId="77777777" w:rsidR="00084D86" w:rsidRPr="00D15981" w:rsidRDefault="00084D86" w:rsidP="00103690">
      <w:pPr>
        <w:pStyle w:val="Akapitzlist"/>
        <w:widowControl w:val="0"/>
        <w:tabs>
          <w:tab w:val="left" w:pos="0"/>
          <w:tab w:val="left" w:pos="284"/>
        </w:tabs>
        <w:ind w:left="360" w:hanging="360"/>
        <w:rPr>
          <w:bCs/>
          <w:sz w:val="22"/>
          <w:szCs w:val="22"/>
        </w:rPr>
      </w:pPr>
    </w:p>
    <w:p w14:paraId="7E9ACB56" w14:textId="1D99BB5E" w:rsidR="00084D86" w:rsidRPr="00D15981" w:rsidRDefault="00084D86" w:rsidP="00084D86">
      <w:pPr>
        <w:pStyle w:val="Nagwek1"/>
        <w:spacing w:before="0"/>
        <w:ind w:left="432"/>
        <w:jc w:val="center"/>
        <w:rPr>
          <w:rFonts w:ascii="Times New Roman" w:hAnsi="Times New Roman" w:cs="Times New Roman"/>
          <w:color w:val="auto"/>
          <w:sz w:val="22"/>
          <w:szCs w:val="22"/>
        </w:rPr>
      </w:pPr>
      <w:bookmarkStart w:id="316" w:name="_Toc238454527"/>
      <w:bookmarkStart w:id="317" w:name="_Toc238454643"/>
      <w:bookmarkStart w:id="318" w:name="_Toc238533843"/>
      <w:r w:rsidRPr="00D15981">
        <w:rPr>
          <w:rFonts w:ascii="Times New Roman" w:hAnsi="Times New Roman" w:cs="Times New Roman"/>
          <w:color w:val="auto"/>
          <w:sz w:val="22"/>
          <w:szCs w:val="22"/>
        </w:rPr>
        <w:t>§</w:t>
      </w:r>
      <w:r w:rsidR="00944886" w:rsidRPr="00D15981">
        <w:rPr>
          <w:rFonts w:ascii="Times New Roman" w:hAnsi="Times New Roman" w:cs="Times New Roman"/>
          <w:color w:val="auto"/>
          <w:sz w:val="22"/>
          <w:szCs w:val="22"/>
        </w:rPr>
        <w:t>24</w:t>
      </w:r>
      <w:r w:rsidRPr="00D15981">
        <w:rPr>
          <w:rFonts w:ascii="Times New Roman" w:hAnsi="Times New Roman" w:cs="Times New Roman"/>
          <w:color w:val="auto"/>
          <w:sz w:val="22"/>
          <w:szCs w:val="22"/>
        </w:rPr>
        <w:t>.Nadzór wynikający z zarządzenia środowiskowego</w:t>
      </w:r>
      <w:bookmarkEnd w:id="316"/>
      <w:bookmarkEnd w:id="317"/>
      <w:bookmarkEnd w:id="318"/>
    </w:p>
    <w:p w14:paraId="750D452A" w14:textId="48F38085" w:rsidR="00084D86" w:rsidRPr="00D15981" w:rsidRDefault="00084D86" w:rsidP="00084D86">
      <w:pPr>
        <w:ind w:left="426" w:hanging="426"/>
        <w:jc w:val="both"/>
        <w:rPr>
          <w:sz w:val="22"/>
          <w:szCs w:val="22"/>
        </w:rPr>
      </w:pPr>
      <w:r w:rsidRPr="00D15981">
        <w:rPr>
          <w:sz w:val="22"/>
          <w:szCs w:val="22"/>
        </w:rPr>
        <w:t>1</w:t>
      </w:r>
      <w:r w:rsidRPr="00D15981">
        <w:rPr>
          <w:sz w:val="22"/>
          <w:szCs w:val="22"/>
        </w:rPr>
        <w:tab/>
        <w:t>Wykonawca zobowiązuje się do przestrzegania przepisów prawnych w zakresie ochrony środowiska.</w:t>
      </w:r>
    </w:p>
    <w:p w14:paraId="19234995" w14:textId="13D3596E" w:rsidR="00084D86" w:rsidRPr="00D15981" w:rsidRDefault="00084D86" w:rsidP="00084D86">
      <w:pPr>
        <w:ind w:left="426" w:hanging="426"/>
        <w:jc w:val="both"/>
        <w:rPr>
          <w:sz w:val="22"/>
          <w:szCs w:val="22"/>
        </w:rPr>
      </w:pPr>
      <w:r w:rsidRPr="00D15981">
        <w:rPr>
          <w:sz w:val="22"/>
          <w:szCs w:val="22"/>
        </w:rPr>
        <w:t>2.</w:t>
      </w:r>
      <w:r w:rsidRPr="00D15981">
        <w:rPr>
          <w:sz w:val="22"/>
          <w:szCs w:val="22"/>
        </w:rPr>
        <w:tab/>
        <w:t xml:space="preserve">Wykonawca oświadcza, że zapoznał się z Instrukcją dla Wykonawców, obowiązującą w trakcie realizacji umowy, zamieszczoną na stronie </w:t>
      </w:r>
      <w:hyperlink r:id="rId26" w:history="1">
        <w:r w:rsidR="00E70F5B" w:rsidRPr="006605DE">
          <w:rPr>
            <w:rStyle w:val="Hipercze"/>
            <w:sz w:val="22"/>
            <w:szCs w:val="22"/>
          </w:rPr>
          <w:t>https://pgg.pl/przetargi/informacje-i-dokumenty/dokumenty-procesu-zakupowego</w:t>
        </w:r>
      </w:hyperlink>
      <w:r w:rsidR="00E70F5B">
        <w:t xml:space="preserve"> </w:t>
      </w:r>
      <w:r w:rsidRPr="00D15981">
        <w:rPr>
          <w:sz w:val="22"/>
          <w:szCs w:val="22"/>
        </w:rPr>
        <w:t xml:space="preserve">zakładka: </w:t>
      </w:r>
      <w:r w:rsidRPr="00D15981">
        <w:rPr>
          <w:i/>
          <w:iCs/>
          <w:sz w:val="22"/>
          <w:szCs w:val="22"/>
        </w:rPr>
        <w:t>Dostawcy/Profil nabywcy/Dokumenty do pobrania</w:t>
      </w:r>
      <w:r w:rsidRPr="00D15981">
        <w:rPr>
          <w:sz w:val="22"/>
          <w:szCs w:val="22"/>
        </w:rPr>
        <w:t xml:space="preserve"> oraz oświadcza, że zapoznał i na bieżąco będzie zapoznawał osoby realizujące umowę po stronie Wykonawcy z ww. Instrukcją.</w:t>
      </w:r>
    </w:p>
    <w:p w14:paraId="79CA8D33" w14:textId="31E17F76" w:rsidR="00084D86" w:rsidRPr="00D15981" w:rsidRDefault="00084D86" w:rsidP="00084D86">
      <w:pPr>
        <w:ind w:left="426" w:hanging="426"/>
        <w:jc w:val="both"/>
        <w:rPr>
          <w:i/>
          <w:iCs/>
          <w:color w:val="FF0000"/>
          <w:sz w:val="22"/>
          <w:szCs w:val="22"/>
        </w:rPr>
      </w:pPr>
      <w:r w:rsidRPr="00D15981">
        <w:rPr>
          <w:sz w:val="22"/>
          <w:szCs w:val="22"/>
        </w:rPr>
        <w:t>3.</w:t>
      </w:r>
      <w:r w:rsidRPr="00D15981">
        <w:rPr>
          <w:sz w:val="22"/>
          <w:szCs w:val="22"/>
        </w:rPr>
        <w:tab/>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i zobowiązuje się do postępowania z nimi zgodnie z obowiązującymi przepisami prawa w sposób gwarantujący poszanowanie środowiska naturalnego. </w:t>
      </w:r>
      <w:r w:rsidRPr="00D15981">
        <w:rPr>
          <w:color w:val="FF0000"/>
          <w:sz w:val="22"/>
          <w:szCs w:val="22"/>
        </w:rPr>
        <w:t xml:space="preserve"> </w:t>
      </w:r>
    </w:p>
    <w:p w14:paraId="64815830" w14:textId="77777777" w:rsidR="00D44305" w:rsidRPr="00D15981" w:rsidRDefault="00D44305" w:rsidP="00CD7F75">
      <w:pPr>
        <w:pStyle w:val="Nagwek1"/>
        <w:spacing w:before="0"/>
        <w:ind w:left="432"/>
        <w:jc w:val="center"/>
        <w:rPr>
          <w:rFonts w:ascii="Times New Roman" w:hAnsi="Times New Roman" w:cs="Times New Roman"/>
          <w:color w:val="auto"/>
          <w:sz w:val="22"/>
          <w:szCs w:val="22"/>
        </w:rPr>
      </w:pPr>
      <w:bookmarkStart w:id="319" w:name="_Toc65677259"/>
      <w:bookmarkEnd w:id="313"/>
      <w:bookmarkEnd w:id="314"/>
    </w:p>
    <w:p w14:paraId="512125E5" w14:textId="1F8CAAF8"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320" w:name="_Toc238454528"/>
      <w:bookmarkStart w:id="321" w:name="_Toc238454644"/>
      <w:bookmarkStart w:id="322" w:name="_Toc238533844"/>
      <w:r w:rsidRPr="00D15981">
        <w:rPr>
          <w:rFonts w:ascii="Times New Roman" w:hAnsi="Times New Roman" w:cs="Times New Roman"/>
          <w:color w:val="auto"/>
          <w:sz w:val="22"/>
          <w:szCs w:val="22"/>
        </w:rPr>
        <w:t xml:space="preserve">§ </w:t>
      </w:r>
      <w:r w:rsidR="00944886" w:rsidRPr="00D15981">
        <w:rPr>
          <w:rFonts w:ascii="Times New Roman" w:hAnsi="Times New Roman" w:cs="Times New Roman"/>
          <w:color w:val="auto"/>
          <w:sz w:val="22"/>
          <w:szCs w:val="22"/>
        </w:rPr>
        <w:t>25</w:t>
      </w:r>
      <w:r w:rsidRPr="00D15981">
        <w:rPr>
          <w:rFonts w:ascii="Times New Roman" w:hAnsi="Times New Roman" w:cs="Times New Roman"/>
          <w:color w:val="auto"/>
          <w:sz w:val="22"/>
          <w:szCs w:val="22"/>
        </w:rPr>
        <w:t>. Siła wyższa</w:t>
      </w:r>
      <w:bookmarkEnd w:id="319"/>
      <w:bookmarkEnd w:id="320"/>
      <w:bookmarkEnd w:id="321"/>
      <w:bookmarkEnd w:id="322"/>
    </w:p>
    <w:p w14:paraId="54367D8F" w14:textId="77777777" w:rsidR="003B1C3B" w:rsidRPr="00E66F78" w:rsidRDefault="003B1C3B" w:rsidP="003B1C3B">
      <w:pPr>
        <w:numPr>
          <w:ilvl w:val="0"/>
          <w:numId w:val="40"/>
        </w:numPr>
        <w:spacing w:line="276" w:lineRule="auto"/>
        <w:ind w:left="357" w:hanging="357"/>
        <w:jc w:val="both"/>
        <w:rPr>
          <w:sz w:val="22"/>
          <w:szCs w:val="22"/>
        </w:rPr>
      </w:pPr>
      <w:bookmarkStart w:id="323" w:name="_Toc65677260"/>
      <w:r w:rsidRPr="00E66F78">
        <w:rPr>
          <w:sz w:val="22"/>
          <w:szCs w:val="22"/>
        </w:rPr>
        <w:t>Strony są zwolnione z odpowiedzialności za niewykonanie lub nienależyte wykonanie Umowy, jeżeli jej realizację uniemożliwiły okoliczności siły wyższej.</w:t>
      </w:r>
    </w:p>
    <w:p w14:paraId="497BACBE" w14:textId="77777777" w:rsidR="003B1C3B" w:rsidRPr="0057304D" w:rsidRDefault="003B1C3B" w:rsidP="003B1C3B">
      <w:pPr>
        <w:numPr>
          <w:ilvl w:val="0"/>
          <w:numId w:val="40"/>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89ECE0A" w14:textId="77777777" w:rsidR="003B1C3B" w:rsidRPr="0057304D" w:rsidRDefault="003B1C3B" w:rsidP="003B1C3B">
      <w:pPr>
        <w:numPr>
          <w:ilvl w:val="1"/>
          <w:numId w:val="40"/>
        </w:numPr>
        <w:jc w:val="both"/>
        <w:rPr>
          <w:sz w:val="22"/>
          <w:szCs w:val="22"/>
        </w:rPr>
      </w:pPr>
      <w:r w:rsidRPr="0057304D">
        <w:rPr>
          <w:sz w:val="22"/>
          <w:szCs w:val="22"/>
        </w:rPr>
        <w:t>klęski żywiołowe np. pożar, powódź, trzęsienie ziemi itp.,</w:t>
      </w:r>
    </w:p>
    <w:p w14:paraId="6F532761" w14:textId="77777777" w:rsidR="003B1C3B" w:rsidRPr="0057304D" w:rsidRDefault="003B1C3B" w:rsidP="003B1C3B">
      <w:pPr>
        <w:numPr>
          <w:ilvl w:val="1"/>
          <w:numId w:val="40"/>
        </w:numPr>
        <w:jc w:val="both"/>
        <w:rPr>
          <w:sz w:val="22"/>
          <w:szCs w:val="22"/>
        </w:rPr>
      </w:pPr>
      <w:r w:rsidRPr="0057304D">
        <w:rPr>
          <w:sz w:val="22"/>
          <w:szCs w:val="22"/>
        </w:rPr>
        <w:t>akty władzy państwowej np. stan wojenny, stan wyjątkowy, itp.,</w:t>
      </w:r>
    </w:p>
    <w:p w14:paraId="641A9498" w14:textId="77777777" w:rsidR="003B1C3B" w:rsidRPr="00A33BF6" w:rsidRDefault="003B1C3B" w:rsidP="003B1C3B">
      <w:pPr>
        <w:numPr>
          <w:ilvl w:val="1"/>
          <w:numId w:val="40"/>
        </w:numPr>
        <w:jc w:val="both"/>
        <w:rPr>
          <w:sz w:val="22"/>
          <w:szCs w:val="22"/>
        </w:rPr>
      </w:pPr>
      <w:r w:rsidRPr="0057304D">
        <w:rPr>
          <w:sz w:val="22"/>
          <w:szCs w:val="22"/>
        </w:rPr>
        <w:t xml:space="preserve">poważne zakłócenia w </w:t>
      </w:r>
      <w:r w:rsidRPr="00A33BF6">
        <w:rPr>
          <w:sz w:val="22"/>
          <w:szCs w:val="22"/>
        </w:rPr>
        <w:t>funkcjonowaniu transportu.</w:t>
      </w:r>
    </w:p>
    <w:p w14:paraId="6AC37BD5" w14:textId="77777777" w:rsidR="003B1C3B" w:rsidRPr="00A33BF6" w:rsidRDefault="003B1C3B" w:rsidP="003B1C3B">
      <w:pPr>
        <w:numPr>
          <w:ilvl w:val="0"/>
          <w:numId w:val="40"/>
        </w:numPr>
        <w:ind w:left="357" w:hanging="357"/>
        <w:jc w:val="both"/>
        <w:rPr>
          <w:sz w:val="22"/>
          <w:szCs w:val="22"/>
        </w:rPr>
      </w:pPr>
      <w:r w:rsidRPr="00A33BF6">
        <w:rPr>
          <w:sz w:val="22"/>
          <w:szCs w:val="22"/>
        </w:rPr>
        <w:t xml:space="preserve">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t>
      </w:r>
      <w:r w:rsidRPr="00A33BF6">
        <w:rPr>
          <w:sz w:val="22"/>
          <w:szCs w:val="22"/>
        </w:rPr>
        <w:lastRenderedPageBreak/>
        <w:t>w niniejszym ustępie, nie może powoływać się na siłę wyższą w celu uwolnienia się od odpowiedzialności z tytułu nienależytego wykonania Umowy.</w:t>
      </w:r>
    </w:p>
    <w:p w14:paraId="68729ACE" w14:textId="77777777" w:rsidR="003B1C3B" w:rsidRPr="00127D60" w:rsidRDefault="003B1C3B" w:rsidP="003B1C3B">
      <w:pPr>
        <w:numPr>
          <w:ilvl w:val="0"/>
          <w:numId w:val="40"/>
        </w:numPr>
        <w:ind w:left="357" w:hanging="357"/>
        <w:jc w:val="both"/>
        <w:rPr>
          <w:sz w:val="22"/>
          <w:szCs w:val="22"/>
        </w:rPr>
      </w:pPr>
      <w:r w:rsidRPr="00A33BF6">
        <w:rPr>
          <w:sz w:val="22"/>
          <w:szCs w:val="22"/>
        </w:rPr>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4B4DB594" w14:textId="77777777" w:rsidR="00D44305" w:rsidRPr="00D15981" w:rsidRDefault="00D44305" w:rsidP="00CD7F75">
      <w:pPr>
        <w:pStyle w:val="Nagwek1"/>
        <w:spacing w:before="0"/>
        <w:ind w:left="432"/>
        <w:jc w:val="center"/>
        <w:rPr>
          <w:rFonts w:ascii="Times New Roman" w:hAnsi="Times New Roman" w:cs="Times New Roman"/>
          <w:color w:val="auto"/>
          <w:sz w:val="22"/>
          <w:szCs w:val="22"/>
        </w:rPr>
      </w:pPr>
    </w:p>
    <w:p w14:paraId="7F3BDA22" w14:textId="1C4484FE" w:rsidR="003A1051" w:rsidRPr="00D15981" w:rsidRDefault="003A1051" w:rsidP="00CD7F75">
      <w:pPr>
        <w:pStyle w:val="Nagwek1"/>
        <w:spacing w:before="0"/>
        <w:ind w:left="432"/>
        <w:jc w:val="center"/>
        <w:rPr>
          <w:rFonts w:ascii="Times New Roman" w:hAnsi="Times New Roman" w:cs="Times New Roman"/>
          <w:color w:val="auto"/>
          <w:sz w:val="22"/>
          <w:szCs w:val="22"/>
        </w:rPr>
      </w:pPr>
      <w:bookmarkStart w:id="324" w:name="_Toc238454529"/>
      <w:bookmarkStart w:id="325" w:name="_Toc238454645"/>
      <w:bookmarkStart w:id="326" w:name="_Toc238533845"/>
      <w:r w:rsidRPr="00D15981">
        <w:rPr>
          <w:rFonts w:ascii="Times New Roman" w:hAnsi="Times New Roman" w:cs="Times New Roman"/>
          <w:color w:val="auto"/>
          <w:sz w:val="22"/>
          <w:szCs w:val="22"/>
        </w:rPr>
        <w:t>§</w:t>
      </w:r>
      <w:r w:rsidR="00944886" w:rsidRPr="00D15981">
        <w:rPr>
          <w:rFonts w:ascii="Times New Roman" w:hAnsi="Times New Roman" w:cs="Times New Roman"/>
          <w:color w:val="auto"/>
          <w:sz w:val="22"/>
          <w:szCs w:val="22"/>
        </w:rPr>
        <w:t>26</w:t>
      </w:r>
      <w:r w:rsidRPr="00D15981">
        <w:rPr>
          <w:rFonts w:ascii="Times New Roman" w:hAnsi="Times New Roman" w:cs="Times New Roman"/>
          <w:color w:val="auto"/>
          <w:sz w:val="22"/>
          <w:szCs w:val="22"/>
        </w:rPr>
        <w:t>. Postanowienia końcowe</w:t>
      </w:r>
      <w:bookmarkEnd w:id="323"/>
      <w:bookmarkEnd w:id="324"/>
      <w:bookmarkEnd w:id="325"/>
      <w:bookmarkEnd w:id="326"/>
    </w:p>
    <w:p w14:paraId="4EE8430F" w14:textId="77777777" w:rsidR="00C839E4" w:rsidRPr="00D15981" w:rsidRDefault="00C839E4" w:rsidP="00056315">
      <w:pPr>
        <w:numPr>
          <w:ilvl w:val="0"/>
          <w:numId w:val="41"/>
        </w:numPr>
        <w:spacing w:line="259" w:lineRule="auto"/>
        <w:jc w:val="both"/>
        <w:rPr>
          <w:sz w:val="22"/>
          <w:szCs w:val="22"/>
        </w:rPr>
      </w:pPr>
      <w:bookmarkStart w:id="327" w:name="_Hlk219374188"/>
      <w:r w:rsidRPr="00D15981">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3F6171DD" w14:textId="77777777" w:rsidR="00C839E4" w:rsidRPr="00D15981" w:rsidRDefault="00C839E4" w:rsidP="00056315">
      <w:pPr>
        <w:numPr>
          <w:ilvl w:val="0"/>
          <w:numId w:val="41"/>
        </w:numPr>
        <w:spacing w:line="259" w:lineRule="auto"/>
        <w:jc w:val="both"/>
        <w:rPr>
          <w:sz w:val="22"/>
          <w:szCs w:val="22"/>
        </w:rPr>
      </w:pPr>
      <w:r w:rsidRPr="00D15981">
        <w:rPr>
          <w:sz w:val="22"/>
          <w:szCs w:val="22"/>
        </w:rPr>
        <w:t>Wszelkie spory powstałe pomiędzy Stronami na tle wykładni lub realizacji Umowy rozstrzygane będą przez sąd powszechny właściwy dla siedziby Zamawiającego.</w:t>
      </w:r>
    </w:p>
    <w:p w14:paraId="1859F5D7" w14:textId="77777777" w:rsidR="00C839E4" w:rsidRDefault="00C839E4" w:rsidP="00056315">
      <w:pPr>
        <w:numPr>
          <w:ilvl w:val="0"/>
          <w:numId w:val="41"/>
        </w:numPr>
        <w:spacing w:line="259" w:lineRule="auto"/>
        <w:ind w:left="357" w:hanging="357"/>
        <w:jc w:val="both"/>
        <w:rPr>
          <w:sz w:val="22"/>
          <w:szCs w:val="22"/>
        </w:rPr>
      </w:pPr>
      <w:r w:rsidRPr="00D15981">
        <w:rPr>
          <w:sz w:val="22"/>
          <w:szCs w:val="22"/>
        </w:rPr>
        <w:t xml:space="preserve">Wszelkie zmiany i uzupełnienia Umowy wymagają dla swej ważności formy pisemnej w postaci aneksu do Umowy. </w:t>
      </w:r>
    </w:p>
    <w:p w14:paraId="4D551543" w14:textId="46209D0D" w:rsidR="003B1C3B" w:rsidRPr="003B1C3B" w:rsidRDefault="003B1C3B" w:rsidP="003B1C3B">
      <w:pPr>
        <w:numPr>
          <w:ilvl w:val="0"/>
          <w:numId w:val="41"/>
        </w:numPr>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Pr>
          <w:i/>
          <w:iCs/>
          <w:color w:val="0070C0"/>
          <w:sz w:val="22"/>
          <w:szCs w:val="22"/>
        </w:rPr>
        <w:t xml:space="preserve">zapis </w:t>
      </w:r>
      <w:r w:rsidRPr="00F61CB5">
        <w:rPr>
          <w:i/>
          <w:iCs/>
          <w:color w:val="0070C0"/>
          <w:sz w:val="22"/>
          <w:szCs w:val="22"/>
        </w:rPr>
        <w:t xml:space="preserve">tylko </w:t>
      </w:r>
      <w:r>
        <w:rPr>
          <w:i/>
          <w:iCs/>
          <w:color w:val="0070C0"/>
          <w:sz w:val="22"/>
          <w:szCs w:val="22"/>
        </w:rPr>
        <w:br/>
      </w:r>
      <w:r w:rsidRPr="00F61CB5">
        <w:rPr>
          <w:i/>
          <w:iCs/>
          <w:color w:val="0070C0"/>
          <w:sz w:val="22"/>
          <w:szCs w:val="22"/>
        </w:rPr>
        <w:t>w przypadku wersji papierowej</w:t>
      </w:r>
      <w:r>
        <w:rPr>
          <w:i/>
          <w:iCs/>
          <w:color w:val="0070C0"/>
          <w:sz w:val="22"/>
          <w:szCs w:val="22"/>
        </w:rPr>
        <w:t>.</w:t>
      </w:r>
      <w:r w:rsidRPr="00F61CB5">
        <w:rPr>
          <w:i/>
          <w:iCs/>
          <w:color w:val="0070C0"/>
          <w:sz w:val="22"/>
          <w:szCs w:val="22"/>
        </w:rPr>
        <w:t>)</w:t>
      </w:r>
    </w:p>
    <w:bookmarkEnd w:id="327"/>
    <w:p w14:paraId="4E3908AE" w14:textId="77777777" w:rsidR="00C839E4" w:rsidRPr="00D15981" w:rsidRDefault="00C839E4" w:rsidP="00C839E4">
      <w:pPr>
        <w:spacing w:line="259" w:lineRule="auto"/>
        <w:ind w:left="357"/>
        <w:jc w:val="both"/>
        <w:rPr>
          <w:color w:val="FF0000"/>
          <w:sz w:val="22"/>
          <w:szCs w:val="22"/>
        </w:rPr>
      </w:pPr>
    </w:p>
    <w:p w14:paraId="0D49B013" w14:textId="77777777" w:rsidR="00315655" w:rsidRPr="00D15981" w:rsidRDefault="00315655" w:rsidP="00315655">
      <w:pPr>
        <w:jc w:val="both"/>
        <w:rPr>
          <w:sz w:val="22"/>
          <w:szCs w:val="22"/>
        </w:rPr>
      </w:pPr>
      <w:r w:rsidRPr="00D15981">
        <w:rPr>
          <w:sz w:val="22"/>
          <w:szCs w:val="22"/>
        </w:rPr>
        <w:t>Integralną część Umowy stanowią załączniki:</w:t>
      </w:r>
    </w:p>
    <w:p w14:paraId="5EF48E96" w14:textId="54DB35B5" w:rsidR="00315655" w:rsidRPr="00D15981" w:rsidRDefault="00315655" w:rsidP="00315655">
      <w:pPr>
        <w:pStyle w:val="Akapitzlist"/>
        <w:ind w:left="1276" w:hanging="1276"/>
        <w:rPr>
          <w:i/>
          <w:sz w:val="22"/>
          <w:szCs w:val="22"/>
        </w:rPr>
      </w:pPr>
      <w:r w:rsidRPr="00D15981">
        <w:rPr>
          <w:sz w:val="22"/>
          <w:szCs w:val="22"/>
        </w:rPr>
        <w:t xml:space="preserve">Załączniki nr 1 - Szczegółowy opis przedmiotu zamówienia </w:t>
      </w:r>
      <w:r w:rsidRPr="00D15981">
        <w:rPr>
          <w:i/>
          <w:sz w:val="22"/>
          <w:szCs w:val="22"/>
        </w:rPr>
        <w:t>(tożsamy z Załącznikiem nr 1do SWZ),</w:t>
      </w:r>
    </w:p>
    <w:p w14:paraId="670EE77B" w14:textId="77777777" w:rsidR="00315655" w:rsidRPr="00D15981" w:rsidRDefault="00315655" w:rsidP="00083AC2">
      <w:pPr>
        <w:pStyle w:val="Akapitzlist"/>
        <w:ind w:left="2268" w:hanging="1134"/>
        <w:rPr>
          <w:sz w:val="22"/>
          <w:szCs w:val="22"/>
        </w:rPr>
      </w:pPr>
      <w:r w:rsidRPr="00D15981">
        <w:rPr>
          <w:i/>
          <w:sz w:val="22"/>
          <w:szCs w:val="22"/>
        </w:rPr>
        <w:t>Załącznik 1a -</w:t>
      </w:r>
      <w:r w:rsidRPr="00D15981">
        <w:rPr>
          <w:sz w:val="22"/>
          <w:szCs w:val="22"/>
        </w:rPr>
        <w:t xml:space="preserve"> Wymagania prawno-techniczne dotyczące przedmiotu zamówienia w elementy (transpondery pasywne) dla elektronicznej identyfikacji</w:t>
      </w:r>
    </w:p>
    <w:p w14:paraId="41D35577" w14:textId="77777777" w:rsidR="00315655" w:rsidRPr="00D15981" w:rsidRDefault="00315655" w:rsidP="00315655">
      <w:pPr>
        <w:pStyle w:val="Akapitzlist"/>
        <w:ind w:left="284" w:firstLine="850"/>
        <w:rPr>
          <w:sz w:val="22"/>
          <w:szCs w:val="22"/>
        </w:rPr>
      </w:pPr>
      <w:r w:rsidRPr="00D15981">
        <w:rPr>
          <w:i/>
          <w:sz w:val="22"/>
          <w:szCs w:val="22"/>
        </w:rPr>
        <w:t xml:space="preserve">Załącznik 1b - </w:t>
      </w:r>
      <w:r w:rsidRPr="00D15981">
        <w:rPr>
          <w:sz w:val="22"/>
          <w:szCs w:val="22"/>
        </w:rPr>
        <w:t>Zasady odbioru przedmiotu dostawy</w:t>
      </w:r>
    </w:p>
    <w:p w14:paraId="638292C4" w14:textId="77777777" w:rsidR="00315655" w:rsidRPr="00D15981" w:rsidRDefault="00315655" w:rsidP="00315655">
      <w:pPr>
        <w:pStyle w:val="Akapitzlist"/>
        <w:ind w:left="284" w:firstLine="850"/>
        <w:rPr>
          <w:sz w:val="22"/>
          <w:szCs w:val="22"/>
        </w:rPr>
      </w:pPr>
      <w:r w:rsidRPr="00D15981">
        <w:rPr>
          <w:i/>
          <w:sz w:val="22"/>
          <w:szCs w:val="22"/>
        </w:rPr>
        <w:t xml:space="preserve">Załącznik 1c - </w:t>
      </w:r>
      <w:r w:rsidRPr="00D15981">
        <w:rPr>
          <w:sz w:val="22"/>
          <w:szCs w:val="22"/>
        </w:rPr>
        <w:t>Obowiązki stron wynikające z Prawa Geologicznego i Górniczego</w:t>
      </w:r>
    </w:p>
    <w:p w14:paraId="23454F8F" w14:textId="77777777" w:rsidR="00315655" w:rsidRPr="00D15981" w:rsidRDefault="00315655" w:rsidP="00315655">
      <w:pPr>
        <w:pStyle w:val="Akapitzlist"/>
        <w:ind w:left="284" w:firstLine="850"/>
        <w:rPr>
          <w:sz w:val="22"/>
          <w:szCs w:val="22"/>
        </w:rPr>
      </w:pPr>
      <w:r w:rsidRPr="00D15981">
        <w:rPr>
          <w:i/>
          <w:sz w:val="22"/>
          <w:szCs w:val="22"/>
        </w:rPr>
        <w:t xml:space="preserve">Załącznik 1d - </w:t>
      </w:r>
      <w:r w:rsidRPr="00D15981">
        <w:rPr>
          <w:sz w:val="22"/>
          <w:szCs w:val="22"/>
        </w:rPr>
        <w:t>Wymagania dotyczące wizualizacji parametrów pracy kombajnu</w:t>
      </w:r>
    </w:p>
    <w:p w14:paraId="3509D912" w14:textId="77777777" w:rsidR="00315655" w:rsidRPr="00D15981" w:rsidRDefault="00315655" w:rsidP="00315655">
      <w:pPr>
        <w:pStyle w:val="Akapitzlist"/>
        <w:ind w:left="284" w:firstLine="850"/>
        <w:rPr>
          <w:sz w:val="22"/>
          <w:szCs w:val="22"/>
        </w:rPr>
      </w:pPr>
      <w:r w:rsidRPr="00D15981">
        <w:rPr>
          <w:i/>
          <w:sz w:val="22"/>
          <w:szCs w:val="22"/>
        </w:rPr>
        <w:t xml:space="preserve">Załącznik 1e - </w:t>
      </w:r>
      <w:r w:rsidRPr="00D15981">
        <w:rPr>
          <w:sz w:val="22"/>
          <w:szCs w:val="22"/>
        </w:rPr>
        <w:t>Przegląd, remont kapitalny po okresie gwarancyjnym</w:t>
      </w:r>
    </w:p>
    <w:p w14:paraId="55D96340" w14:textId="77777777" w:rsidR="00315655" w:rsidRPr="00D15981" w:rsidRDefault="00315655" w:rsidP="00315655">
      <w:pPr>
        <w:pStyle w:val="Akapitzlist"/>
        <w:ind w:left="284" w:firstLine="850"/>
        <w:rPr>
          <w:sz w:val="22"/>
          <w:szCs w:val="22"/>
        </w:rPr>
      </w:pPr>
      <w:r w:rsidRPr="00D15981">
        <w:rPr>
          <w:i/>
          <w:sz w:val="22"/>
          <w:szCs w:val="22"/>
        </w:rPr>
        <w:t xml:space="preserve">Załącznik 1f - </w:t>
      </w:r>
      <w:r w:rsidRPr="00D15981">
        <w:rPr>
          <w:sz w:val="22"/>
          <w:szCs w:val="22"/>
        </w:rPr>
        <w:t>Przegląd bieżący wykonywany u wykonawcy w trakcie przezbrojenia (R1)</w:t>
      </w:r>
    </w:p>
    <w:p w14:paraId="0FC174AE" w14:textId="77777777" w:rsidR="00315655" w:rsidRPr="00D15981" w:rsidRDefault="00315655" w:rsidP="00315655">
      <w:pPr>
        <w:pStyle w:val="Akapitzlist"/>
        <w:ind w:left="284" w:firstLine="850"/>
        <w:rPr>
          <w:sz w:val="22"/>
          <w:szCs w:val="22"/>
        </w:rPr>
      </w:pPr>
      <w:r w:rsidRPr="00D15981">
        <w:rPr>
          <w:i/>
          <w:sz w:val="22"/>
          <w:szCs w:val="22"/>
        </w:rPr>
        <w:t xml:space="preserve">Załącznik 1g - </w:t>
      </w:r>
      <w:r w:rsidRPr="00D15981">
        <w:rPr>
          <w:sz w:val="22"/>
          <w:szCs w:val="22"/>
        </w:rPr>
        <w:t>Remont kapitalny R2</w:t>
      </w:r>
    </w:p>
    <w:p w14:paraId="40DC7EC2" w14:textId="2E2665F5" w:rsidR="0074732A" w:rsidRPr="00D15981" w:rsidRDefault="0074732A" w:rsidP="00315655">
      <w:pPr>
        <w:pStyle w:val="Akapitzlist"/>
        <w:ind w:left="284" w:firstLine="850"/>
        <w:rPr>
          <w:sz w:val="22"/>
          <w:szCs w:val="22"/>
        </w:rPr>
      </w:pPr>
      <w:r w:rsidRPr="00D15981">
        <w:rPr>
          <w:i/>
          <w:sz w:val="22"/>
          <w:szCs w:val="22"/>
        </w:rPr>
        <w:t>Załącznik 1h -</w:t>
      </w:r>
      <w:r w:rsidRPr="00D15981">
        <w:rPr>
          <w:sz w:val="22"/>
          <w:szCs w:val="22"/>
        </w:rPr>
        <w:t xml:space="preserve"> </w:t>
      </w:r>
      <w:r w:rsidRPr="00D15981">
        <w:rPr>
          <w:i/>
          <w:iCs/>
          <w:sz w:val="22"/>
          <w:szCs w:val="22"/>
        </w:rPr>
        <w:t xml:space="preserve">Cennik wykazu pakietu wybranych podzespołów ( SWZ – </w:t>
      </w:r>
      <w:proofErr w:type="spellStart"/>
      <w:r w:rsidRPr="00D15981">
        <w:rPr>
          <w:i/>
          <w:iCs/>
          <w:sz w:val="22"/>
          <w:szCs w:val="22"/>
        </w:rPr>
        <w:t>Wpp</w:t>
      </w:r>
      <w:proofErr w:type="spellEnd"/>
      <w:r w:rsidRPr="00D15981">
        <w:rPr>
          <w:i/>
          <w:iCs/>
          <w:sz w:val="22"/>
          <w:szCs w:val="22"/>
        </w:rPr>
        <w:t>)</w:t>
      </w:r>
    </w:p>
    <w:p w14:paraId="2AE00C74" w14:textId="3AAE2127" w:rsidR="002E10AF" w:rsidRPr="00D15981" w:rsidRDefault="00315655" w:rsidP="00315655">
      <w:pPr>
        <w:pStyle w:val="Akapitzlist"/>
        <w:ind w:left="1276" w:hanging="1276"/>
        <w:rPr>
          <w:sz w:val="22"/>
          <w:szCs w:val="22"/>
        </w:rPr>
      </w:pPr>
      <w:r w:rsidRPr="00D15981">
        <w:rPr>
          <w:sz w:val="22"/>
          <w:szCs w:val="22"/>
        </w:rPr>
        <w:t xml:space="preserve">Załącznik nr 2 </w:t>
      </w:r>
      <w:r w:rsidR="002E10AF" w:rsidRPr="00D15981">
        <w:rPr>
          <w:sz w:val="22"/>
          <w:szCs w:val="22"/>
        </w:rPr>
        <w:t xml:space="preserve">– Cennik części wyprawki </w:t>
      </w:r>
    </w:p>
    <w:p w14:paraId="0BA5F64E" w14:textId="090183E6" w:rsidR="00315655" w:rsidRPr="00D15981" w:rsidRDefault="002E10AF" w:rsidP="00315655">
      <w:pPr>
        <w:pStyle w:val="Akapitzlist"/>
        <w:ind w:left="1276" w:hanging="1276"/>
        <w:rPr>
          <w:i/>
          <w:sz w:val="22"/>
          <w:szCs w:val="22"/>
        </w:rPr>
      </w:pPr>
      <w:r w:rsidRPr="00D15981">
        <w:rPr>
          <w:sz w:val="22"/>
          <w:szCs w:val="22"/>
        </w:rPr>
        <w:t xml:space="preserve">Załącznik nr </w:t>
      </w:r>
      <w:r w:rsidR="0074732A" w:rsidRPr="00D15981">
        <w:rPr>
          <w:sz w:val="22"/>
          <w:szCs w:val="22"/>
        </w:rPr>
        <w:t>3</w:t>
      </w:r>
      <w:r w:rsidR="00315655" w:rsidRPr="00D15981">
        <w:rPr>
          <w:sz w:val="22"/>
          <w:szCs w:val="22"/>
        </w:rPr>
        <w:t xml:space="preserve"> </w:t>
      </w:r>
      <w:r w:rsidR="00D352CC" w:rsidRPr="00D15981">
        <w:rPr>
          <w:sz w:val="22"/>
          <w:szCs w:val="22"/>
        </w:rPr>
        <w:t xml:space="preserve">- </w:t>
      </w:r>
      <w:r w:rsidR="00315655" w:rsidRPr="00D15981">
        <w:rPr>
          <w:sz w:val="22"/>
          <w:szCs w:val="22"/>
        </w:rPr>
        <w:t>Protokół odbioru technicznego w siedzibie Wykonawcy (wzór)</w:t>
      </w:r>
      <w:r w:rsidR="00315655" w:rsidRPr="00D15981">
        <w:rPr>
          <w:i/>
          <w:sz w:val="22"/>
          <w:szCs w:val="22"/>
        </w:rPr>
        <w:t>,</w:t>
      </w:r>
    </w:p>
    <w:p w14:paraId="78E6BF90" w14:textId="231F8D4A" w:rsidR="00315655" w:rsidRPr="00D15981" w:rsidRDefault="00315655" w:rsidP="00315655">
      <w:pPr>
        <w:pStyle w:val="Akapitzlist"/>
        <w:ind w:left="1276" w:hanging="1276"/>
        <w:rPr>
          <w:bCs/>
          <w:i/>
          <w:sz w:val="22"/>
          <w:szCs w:val="22"/>
        </w:rPr>
      </w:pPr>
      <w:r w:rsidRPr="00D15981">
        <w:rPr>
          <w:bCs/>
          <w:sz w:val="22"/>
          <w:szCs w:val="22"/>
        </w:rPr>
        <w:t xml:space="preserve">Załącznik nr </w:t>
      </w:r>
      <w:r w:rsidR="0074732A" w:rsidRPr="00D15981">
        <w:rPr>
          <w:bCs/>
          <w:sz w:val="22"/>
          <w:szCs w:val="22"/>
        </w:rPr>
        <w:t>4</w:t>
      </w:r>
      <w:r w:rsidRPr="00D15981">
        <w:rPr>
          <w:bCs/>
          <w:sz w:val="22"/>
          <w:szCs w:val="22"/>
        </w:rPr>
        <w:t xml:space="preserve"> - Protokół kompletności dostawy (wzór)</w:t>
      </w:r>
      <w:r w:rsidRPr="00D15981">
        <w:rPr>
          <w:bCs/>
          <w:i/>
          <w:sz w:val="22"/>
          <w:szCs w:val="22"/>
        </w:rPr>
        <w:t>,</w:t>
      </w:r>
    </w:p>
    <w:p w14:paraId="474FDE1D" w14:textId="10B2E2E5" w:rsidR="00315655" w:rsidRPr="00D15981" w:rsidRDefault="00315655" w:rsidP="00315655">
      <w:pPr>
        <w:pStyle w:val="Akapitzlist"/>
        <w:ind w:left="1276" w:hanging="1276"/>
        <w:rPr>
          <w:bCs/>
          <w:i/>
          <w:sz w:val="22"/>
          <w:szCs w:val="22"/>
        </w:rPr>
      </w:pPr>
      <w:r w:rsidRPr="00D15981">
        <w:rPr>
          <w:bCs/>
          <w:sz w:val="22"/>
          <w:szCs w:val="22"/>
        </w:rPr>
        <w:t xml:space="preserve">Załącznik nr </w:t>
      </w:r>
      <w:r w:rsidR="0074732A" w:rsidRPr="00D15981">
        <w:rPr>
          <w:bCs/>
          <w:sz w:val="22"/>
          <w:szCs w:val="22"/>
        </w:rPr>
        <w:t>5</w:t>
      </w:r>
      <w:r w:rsidRPr="00D15981">
        <w:rPr>
          <w:bCs/>
          <w:sz w:val="22"/>
          <w:szCs w:val="22"/>
        </w:rPr>
        <w:t xml:space="preserve"> - Protokół odbioru technicznego po uruchomieniu w miejscu zainstalowania na dole (wzór)</w:t>
      </w:r>
      <w:r w:rsidRPr="00D15981">
        <w:rPr>
          <w:bCs/>
          <w:i/>
          <w:sz w:val="22"/>
          <w:szCs w:val="22"/>
        </w:rPr>
        <w:t>,</w:t>
      </w:r>
    </w:p>
    <w:p w14:paraId="5E08E077" w14:textId="5CF80607" w:rsidR="00315655" w:rsidRPr="00D15981" w:rsidRDefault="00315655" w:rsidP="00315655">
      <w:pPr>
        <w:pStyle w:val="Akapitzlist"/>
        <w:ind w:left="1276" w:hanging="1276"/>
        <w:rPr>
          <w:bCs/>
          <w:i/>
          <w:sz w:val="22"/>
          <w:szCs w:val="22"/>
        </w:rPr>
      </w:pPr>
      <w:r w:rsidRPr="00D15981">
        <w:rPr>
          <w:bCs/>
          <w:sz w:val="22"/>
          <w:szCs w:val="22"/>
        </w:rPr>
        <w:t>Załącznik nr</w:t>
      </w:r>
      <w:r w:rsidR="0074732A" w:rsidRPr="00D15981">
        <w:rPr>
          <w:bCs/>
          <w:sz w:val="22"/>
          <w:szCs w:val="22"/>
        </w:rPr>
        <w:t xml:space="preserve"> 6</w:t>
      </w:r>
      <w:r w:rsidRPr="00D15981">
        <w:rPr>
          <w:bCs/>
          <w:sz w:val="22"/>
          <w:szCs w:val="22"/>
        </w:rPr>
        <w:t xml:space="preserve">  - Protokół odbioru technicznego po wykonaniu testu wydajności (wzór)</w:t>
      </w:r>
      <w:r w:rsidRPr="00D15981">
        <w:rPr>
          <w:bCs/>
          <w:i/>
          <w:sz w:val="22"/>
          <w:szCs w:val="22"/>
        </w:rPr>
        <w:t>,</w:t>
      </w:r>
    </w:p>
    <w:p w14:paraId="07D9FC72" w14:textId="25A0B3B1" w:rsidR="00315655" w:rsidRPr="00D15981" w:rsidRDefault="00315655" w:rsidP="00315655">
      <w:pPr>
        <w:pStyle w:val="Akapitzlist"/>
        <w:ind w:left="1276" w:hanging="1276"/>
        <w:rPr>
          <w:i/>
          <w:sz w:val="22"/>
          <w:szCs w:val="22"/>
        </w:rPr>
      </w:pPr>
      <w:r w:rsidRPr="00D15981">
        <w:rPr>
          <w:sz w:val="22"/>
          <w:szCs w:val="22"/>
        </w:rPr>
        <w:t xml:space="preserve">Załącznik nr </w:t>
      </w:r>
      <w:r w:rsidR="00650627" w:rsidRPr="00D15981">
        <w:rPr>
          <w:sz w:val="22"/>
          <w:szCs w:val="22"/>
        </w:rPr>
        <w:t>7</w:t>
      </w:r>
      <w:r w:rsidRPr="00D15981">
        <w:rPr>
          <w:sz w:val="22"/>
          <w:szCs w:val="22"/>
        </w:rPr>
        <w:t xml:space="preserve"> - Warunki wykonywania testu wydajności (wzór)</w:t>
      </w:r>
      <w:r w:rsidRPr="00D15981">
        <w:rPr>
          <w:i/>
          <w:sz w:val="22"/>
          <w:szCs w:val="22"/>
        </w:rPr>
        <w:t>,</w:t>
      </w:r>
    </w:p>
    <w:p w14:paraId="7C7670EC" w14:textId="07424352" w:rsidR="00315655" w:rsidRDefault="00315655" w:rsidP="00315655">
      <w:pPr>
        <w:pStyle w:val="Akapitzlist"/>
        <w:ind w:left="1276" w:hanging="1276"/>
        <w:rPr>
          <w:sz w:val="22"/>
          <w:szCs w:val="22"/>
        </w:rPr>
      </w:pPr>
      <w:r w:rsidRPr="00D15981">
        <w:rPr>
          <w:sz w:val="22"/>
          <w:szCs w:val="22"/>
        </w:rPr>
        <w:t xml:space="preserve">Załącznik nr </w:t>
      </w:r>
      <w:r w:rsidR="00650627" w:rsidRPr="00D15981">
        <w:rPr>
          <w:sz w:val="22"/>
          <w:szCs w:val="22"/>
        </w:rPr>
        <w:t>8</w:t>
      </w:r>
      <w:r w:rsidRPr="00D15981">
        <w:rPr>
          <w:sz w:val="22"/>
          <w:szCs w:val="22"/>
        </w:rPr>
        <w:t xml:space="preserve"> - Oświadczenie Wy</w:t>
      </w:r>
      <w:r w:rsidR="00083AC2" w:rsidRPr="00D15981">
        <w:rPr>
          <w:sz w:val="22"/>
          <w:szCs w:val="22"/>
        </w:rPr>
        <w:t>konawcy</w:t>
      </w:r>
      <w:r w:rsidRPr="00D15981">
        <w:rPr>
          <w:sz w:val="22"/>
          <w:szCs w:val="22"/>
        </w:rPr>
        <w:t xml:space="preserve"> o posiadaniu statutu </w:t>
      </w:r>
      <w:proofErr w:type="spellStart"/>
      <w:r w:rsidRPr="00D15981">
        <w:rPr>
          <w:sz w:val="22"/>
          <w:szCs w:val="22"/>
        </w:rPr>
        <w:t>Mikroprzedsiębiorcy</w:t>
      </w:r>
      <w:proofErr w:type="spellEnd"/>
      <w:r w:rsidRPr="00D15981">
        <w:rPr>
          <w:sz w:val="22"/>
          <w:szCs w:val="22"/>
        </w:rPr>
        <w:t>, Małego Przedsiębiorcy, Średniego Przedsiębiorcy, Dużego Przedsiębiorcy.</w:t>
      </w:r>
    </w:p>
    <w:p w14:paraId="17AD329C" w14:textId="6E3CA847" w:rsidR="00510609" w:rsidRDefault="00510609" w:rsidP="00315655">
      <w:pPr>
        <w:pStyle w:val="Akapitzlist"/>
        <w:ind w:left="1276" w:hanging="1276"/>
        <w:rPr>
          <w:sz w:val="22"/>
          <w:szCs w:val="22"/>
        </w:rPr>
      </w:pPr>
      <w:r w:rsidRPr="00D15981">
        <w:rPr>
          <w:sz w:val="22"/>
          <w:szCs w:val="22"/>
        </w:rPr>
        <w:t xml:space="preserve">Załącznik nr </w:t>
      </w:r>
      <w:r>
        <w:rPr>
          <w:sz w:val="22"/>
          <w:szCs w:val="22"/>
        </w:rPr>
        <w:t>9</w:t>
      </w:r>
      <w:r w:rsidRPr="00D15981">
        <w:rPr>
          <w:sz w:val="22"/>
          <w:szCs w:val="22"/>
        </w:rPr>
        <w:t xml:space="preserve"> -</w:t>
      </w:r>
      <w:r w:rsidRPr="00510609">
        <w:t xml:space="preserve"> </w:t>
      </w:r>
      <w:r w:rsidRPr="00510609">
        <w:rPr>
          <w:sz w:val="22"/>
          <w:szCs w:val="22"/>
        </w:rPr>
        <w:t>Ochrona danych osobowych</w:t>
      </w:r>
    </w:p>
    <w:p w14:paraId="1F44CE2F" w14:textId="7666421E" w:rsidR="00510609" w:rsidRPr="00510609" w:rsidRDefault="00510609" w:rsidP="00510609">
      <w:pPr>
        <w:rPr>
          <w:bCs/>
          <w:sz w:val="22"/>
          <w:szCs w:val="22"/>
        </w:rPr>
      </w:pPr>
    </w:p>
    <w:p w14:paraId="08E09834" w14:textId="77777777" w:rsidR="00D352CC" w:rsidRPr="00D15981" w:rsidRDefault="00D352CC" w:rsidP="00D352CC">
      <w:pPr>
        <w:jc w:val="center"/>
        <w:rPr>
          <w:b/>
          <w:sz w:val="22"/>
          <w:szCs w:val="22"/>
        </w:rPr>
      </w:pPr>
    </w:p>
    <w:p w14:paraId="29F24951" w14:textId="2B3BB039" w:rsidR="00D352CC" w:rsidRPr="00D15981" w:rsidRDefault="00D352CC" w:rsidP="00315655">
      <w:pPr>
        <w:pStyle w:val="Akapitzlist"/>
        <w:tabs>
          <w:tab w:val="left" w:pos="1843"/>
        </w:tabs>
        <w:ind w:left="1276" w:hanging="1276"/>
        <w:jc w:val="both"/>
        <w:rPr>
          <w:sz w:val="22"/>
          <w:szCs w:val="22"/>
        </w:rPr>
      </w:pPr>
    </w:p>
    <w:p w14:paraId="3678B2DB" w14:textId="5853615B" w:rsidR="00650627" w:rsidRPr="00D15981" w:rsidRDefault="00650627" w:rsidP="009A179C">
      <w:pPr>
        <w:tabs>
          <w:tab w:val="left" w:pos="1843"/>
        </w:tabs>
        <w:jc w:val="both"/>
        <w:rPr>
          <w:rFonts w:eastAsiaTheme="majorEastAsia"/>
          <w:sz w:val="22"/>
          <w:szCs w:val="22"/>
        </w:rPr>
      </w:pPr>
    </w:p>
    <w:p w14:paraId="061240B9" w14:textId="77777777" w:rsidR="00315655" w:rsidRPr="00D15981" w:rsidRDefault="00315655" w:rsidP="00315655">
      <w:pPr>
        <w:rPr>
          <w:sz w:val="22"/>
          <w:szCs w:val="22"/>
        </w:rPr>
      </w:pPr>
    </w:p>
    <w:p w14:paraId="36CBDACA" w14:textId="77777777" w:rsidR="00C839E4" w:rsidRPr="00D15981" w:rsidRDefault="00C839E4" w:rsidP="00CD7F75">
      <w:pPr>
        <w:jc w:val="both"/>
        <w:rPr>
          <w:sz w:val="22"/>
          <w:szCs w:val="22"/>
        </w:rPr>
      </w:pPr>
    </w:p>
    <w:p w14:paraId="0AB33C65" w14:textId="77777777" w:rsidR="00C839E4" w:rsidRPr="00D15981" w:rsidRDefault="00C839E4" w:rsidP="00CD7F75">
      <w:pPr>
        <w:jc w:val="both"/>
        <w:rPr>
          <w:sz w:val="22"/>
          <w:szCs w:val="22"/>
        </w:rPr>
      </w:pPr>
    </w:p>
    <w:p w14:paraId="12B54BE9" w14:textId="77777777" w:rsidR="00C839E4" w:rsidRPr="00D15981" w:rsidRDefault="00C839E4" w:rsidP="00CD7F75">
      <w:pPr>
        <w:jc w:val="both"/>
        <w:rPr>
          <w:sz w:val="22"/>
          <w:szCs w:val="22"/>
        </w:rPr>
      </w:pPr>
    </w:p>
    <w:p w14:paraId="2E4C682F" w14:textId="44459AC8" w:rsidR="00074FF7" w:rsidRPr="00D15981" w:rsidRDefault="00074FF7">
      <w:pPr>
        <w:spacing w:after="160" w:line="259" w:lineRule="auto"/>
        <w:rPr>
          <w:b/>
          <w:bCs/>
          <w:i/>
          <w:sz w:val="22"/>
          <w:szCs w:val="22"/>
        </w:rPr>
      </w:pPr>
      <w:r w:rsidRPr="00D15981">
        <w:rPr>
          <w:b/>
          <w:bCs/>
          <w:i/>
          <w:sz w:val="22"/>
          <w:szCs w:val="22"/>
        </w:rPr>
        <w:br w:type="page"/>
      </w:r>
    </w:p>
    <w:p w14:paraId="13CAFE63" w14:textId="1B069F5F" w:rsidR="00523182" w:rsidRPr="00D15981" w:rsidRDefault="00523182" w:rsidP="00523182">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328" w:name="_Toc238454530"/>
      <w:bookmarkStart w:id="329" w:name="_Toc238454646"/>
      <w:bookmarkStart w:id="330" w:name="_Toc238533846"/>
      <w:r w:rsidRPr="00D15981">
        <w:rPr>
          <w:rFonts w:ascii="Times New Roman" w:hAnsi="Times New Roman" w:cs="Times New Roman"/>
          <w:color w:val="auto"/>
          <w:sz w:val="22"/>
          <w:szCs w:val="22"/>
        </w:rPr>
        <w:lastRenderedPageBreak/>
        <w:t>Załącznik nr 1 do umowy „Szczegółowy Opis Przedmiotu Zamówienia”</w:t>
      </w:r>
      <w:bookmarkEnd w:id="328"/>
      <w:bookmarkEnd w:id="329"/>
      <w:bookmarkEnd w:id="330"/>
    </w:p>
    <w:p w14:paraId="6D8DC972" w14:textId="77777777" w:rsidR="00523182" w:rsidRPr="00D15981" w:rsidRDefault="00523182" w:rsidP="00523182">
      <w:pPr>
        <w:ind w:left="3540" w:firstLine="708"/>
        <w:jc w:val="right"/>
        <w:rPr>
          <w:b/>
          <w:spacing w:val="20"/>
          <w:sz w:val="22"/>
          <w:szCs w:val="22"/>
        </w:rPr>
      </w:pPr>
    </w:p>
    <w:p w14:paraId="7375FE11" w14:textId="77777777" w:rsidR="00523182" w:rsidRPr="00D15981" w:rsidRDefault="00523182" w:rsidP="00523182">
      <w:pPr>
        <w:ind w:firstLine="4"/>
        <w:jc w:val="center"/>
        <w:rPr>
          <w:b/>
          <w:spacing w:val="20"/>
          <w:sz w:val="22"/>
          <w:szCs w:val="22"/>
        </w:rPr>
      </w:pPr>
      <w:r w:rsidRPr="00D15981">
        <w:rPr>
          <w:b/>
          <w:spacing w:val="20"/>
          <w:sz w:val="22"/>
          <w:szCs w:val="22"/>
        </w:rPr>
        <w:t>CZĘŚĆ 1</w:t>
      </w:r>
    </w:p>
    <w:p w14:paraId="10A0C27F" w14:textId="77777777" w:rsidR="00523182" w:rsidRPr="00D15981" w:rsidRDefault="00523182" w:rsidP="00523182">
      <w:pPr>
        <w:ind w:firstLine="4"/>
        <w:jc w:val="center"/>
        <w:rPr>
          <w:b/>
          <w:spacing w:val="20"/>
          <w:sz w:val="22"/>
          <w:szCs w:val="22"/>
        </w:rPr>
      </w:pPr>
    </w:p>
    <w:p w14:paraId="02524068" w14:textId="329489B3" w:rsidR="00523182" w:rsidRPr="00D15981" w:rsidRDefault="00523182" w:rsidP="00523182">
      <w:pPr>
        <w:ind w:firstLine="4"/>
        <w:jc w:val="center"/>
        <w:rPr>
          <w:b/>
          <w:spacing w:val="20"/>
          <w:sz w:val="22"/>
          <w:szCs w:val="22"/>
        </w:rPr>
      </w:pPr>
      <w:r w:rsidRPr="00D15981">
        <w:rPr>
          <w:b/>
          <w:spacing w:val="20"/>
          <w:sz w:val="22"/>
          <w:szCs w:val="22"/>
        </w:rPr>
        <w:t xml:space="preserve">SZCZEGÓŁOWY OPIS PRZEDMIOTU ZAMÓWIENIA zgodny z Załącznikiem nr 1 </w:t>
      </w:r>
      <w:r w:rsidR="000548EE" w:rsidRPr="00D15981">
        <w:rPr>
          <w:b/>
          <w:spacing w:val="20"/>
          <w:sz w:val="22"/>
          <w:szCs w:val="22"/>
        </w:rPr>
        <w:t>(</w:t>
      </w:r>
      <w:r w:rsidR="00687AD4" w:rsidRPr="00687AD4">
        <w:rPr>
          <w:bCs/>
          <w:i/>
          <w:iCs/>
          <w:spacing w:val="20"/>
          <w:sz w:val="22"/>
          <w:szCs w:val="22"/>
        </w:rPr>
        <w:t>wraz z załącznikami nr</w:t>
      </w:r>
      <w:r w:rsidR="00687AD4">
        <w:rPr>
          <w:b/>
          <w:spacing w:val="20"/>
          <w:sz w:val="22"/>
          <w:szCs w:val="22"/>
        </w:rPr>
        <w:t xml:space="preserve"> </w:t>
      </w:r>
      <w:r w:rsidR="000548EE" w:rsidRPr="00D15981">
        <w:rPr>
          <w:i/>
          <w:sz w:val="22"/>
          <w:szCs w:val="22"/>
        </w:rPr>
        <w:t>1a 1b,1c, 1d, 1e, 1f, 1g, 1h</w:t>
      </w:r>
      <w:r w:rsidR="00F12BD5" w:rsidRPr="00D15981">
        <w:rPr>
          <w:i/>
          <w:sz w:val="22"/>
          <w:szCs w:val="22"/>
        </w:rPr>
        <w:t>,</w:t>
      </w:r>
      <w:r w:rsidR="000548EE" w:rsidRPr="00D15981">
        <w:rPr>
          <w:i/>
          <w:sz w:val="22"/>
          <w:szCs w:val="22"/>
        </w:rPr>
        <w:t xml:space="preserve"> 1.1.) </w:t>
      </w:r>
      <w:r w:rsidRPr="00D15981">
        <w:rPr>
          <w:b/>
          <w:spacing w:val="20"/>
          <w:sz w:val="22"/>
          <w:szCs w:val="22"/>
        </w:rPr>
        <w:t>do SWZ</w:t>
      </w:r>
    </w:p>
    <w:p w14:paraId="5FED14CE" w14:textId="25440765" w:rsidR="00523182" w:rsidRPr="00D15981" w:rsidRDefault="00523182">
      <w:pPr>
        <w:spacing w:after="160" w:line="259" w:lineRule="auto"/>
        <w:rPr>
          <w:b/>
          <w:spacing w:val="20"/>
          <w:sz w:val="22"/>
          <w:szCs w:val="22"/>
        </w:rPr>
      </w:pPr>
      <w:r w:rsidRPr="00D15981">
        <w:rPr>
          <w:b/>
          <w:spacing w:val="20"/>
          <w:sz w:val="22"/>
          <w:szCs w:val="22"/>
        </w:rPr>
        <w:br w:type="page"/>
      </w:r>
    </w:p>
    <w:p w14:paraId="17C87C15" w14:textId="7F3AB719" w:rsidR="002E10AF" w:rsidRPr="00F05C56" w:rsidRDefault="002E10AF" w:rsidP="00F05C56">
      <w:pPr>
        <w:pStyle w:val="Nagwek1"/>
        <w:shd w:val="clear" w:color="auto" w:fill="D9D9D9" w:themeFill="background1" w:themeFillShade="D9"/>
        <w:spacing w:before="0"/>
        <w:jc w:val="right"/>
        <w:rPr>
          <w:b w:val="0"/>
          <w:bCs w:val="0"/>
          <w:sz w:val="22"/>
          <w:szCs w:val="22"/>
        </w:rPr>
      </w:pPr>
      <w:bookmarkStart w:id="331" w:name="_Toc238533847"/>
      <w:r w:rsidRPr="00F05C56">
        <w:rPr>
          <w:rFonts w:ascii="Times New Roman" w:hAnsi="Times New Roman" w:cs="Times New Roman"/>
          <w:color w:val="auto"/>
          <w:sz w:val="22"/>
          <w:szCs w:val="22"/>
        </w:rPr>
        <w:lastRenderedPageBreak/>
        <w:t>Załącznik  nr  2 do umowy</w:t>
      </w:r>
      <w:bookmarkEnd w:id="331"/>
      <w:r w:rsidRPr="00F05C56">
        <w:rPr>
          <w:rFonts w:ascii="Times New Roman" w:hAnsi="Times New Roman" w:cs="Times New Roman"/>
          <w:color w:val="auto"/>
          <w:sz w:val="22"/>
          <w:szCs w:val="22"/>
        </w:rPr>
        <w:t xml:space="preserve"> </w:t>
      </w:r>
    </w:p>
    <w:p w14:paraId="7D20B86F" w14:textId="77777777" w:rsidR="002E10AF" w:rsidRPr="00D15981" w:rsidRDefault="002E10AF" w:rsidP="00CD7F75">
      <w:pPr>
        <w:jc w:val="right"/>
        <w:rPr>
          <w:b/>
          <w:bCs/>
          <w:i/>
          <w:sz w:val="22"/>
          <w:szCs w:val="22"/>
        </w:rPr>
      </w:pPr>
    </w:p>
    <w:p w14:paraId="0AF7B90F" w14:textId="77A83B54" w:rsidR="002E10AF" w:rsidRPr="00D15981" w:rsidRDefault="002E10AF" w:rsidP="002E10AF">
      <w:pPr>
        <w:jc w:val="center"/>
        <w:rPr>
          <w:b/>
          <w:i/>
          <w:sz w:val="22"/>
          <w:szCs w:val="22"/>
        </w:rPr>
      </w:pPr>
      <w:r w:rsidRPr="00D15981">
        <w:rPr>
          <w:b/>
          <w:sz w:val="22"/>
          <w:szCs w:val="22"/>
        </w:rPr>
        <w:t>Cennik wyprawki dostarczonej wraz z dostawą kombajnu</w:t>
      </w:r>
    </w:p>
    <w:p w14:paraId="7CC92991" w14:textId="4A236DAE" w:rsidR="002E10AF" w:rsidRPr="00D15981" w:rsidRDefault="00F12BD5" w:rsidP="00CD7F75">
      <w:pPr>
        <w:jc w:val="right"/>
        <w:rPr>
          <w:b/>
          <w:bCs/>
          <w:i/>
          <w:sz w:val="22"/>
          <w:szCs w:val="22"/>
        </w:rPr>
      </w:pPr>
      <w:r w:rsidRPr="00D15981">
        <w:rPr>
          <w:b/>
          <w:bCs/>
          <w:i/>
          <w:sz w:val="22"/>
          <w:szCs w:val="22"/>
        </w:rPr>
        <w:t>Tabela nr 1</w:t>
      </w:r>
    </w:p>
    <w:tbl>
      <w:tblPr>
        <w:tblW w:w="10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4"/>
        <w:gridCol w:w="2697"/>
        <w:gridCol w:w="1560"/>
        <w:gridCol w:w="896"/>
        <w:gridCol w:w="1985"/>
        <w:gridCol w:w="1275"/>
        <w:gridCol w:w="1440"/>
      </w:tblGrid>
      <w:tr w:rsidR="002E10AF" w:rsidRPr="00D15981" w14:paraId="0BDD8CD9" w14:textId="77777777" w:rsidTr="00D61AEA">
        <w:trPr>
          <w:trHeight w:val="900"/>
        </w:trPr>
        <w:tc>
          <w:tcPr>
            <w:tcW w:w="700" w:type="dxa"/>
            <w:shd w:val="clear" w:color="000000" w:fill="E7E6E6"/>
            <w:vAlign w:val="center"/>
            <w:hideMark/>
          </w:tcPr>
          <w:p w14:paraId="26684373" w14:textId="77777777" w:rsidR="002E10AF" w:rsidRPr="00D15981" w:rsidRDefault="002E10AF" w:rsidP="002E10AF">
            <w:pPr>
              <w:jc w:val="center"/>
              <w:rPr>
                <w:b/>
                <w:bCs/>
                <w:color w:val="000000"/>
              </w:rPr>
            </w:pPr>
            <w:bookmarkStart w:id="332" w:name="_Hlk222208336"/>
            <w:r w:rsidRPr="00D15981">
              <w:rPr>
                <w:b/>
                <w:bCs/>
                <w:color w:val="000000"/>
              </w:rPr>
              <w:t>L.p.</w:t>
            </w:r>
          </w:p>
        </w:tc>
        <w:tc>
          <w:tcPr>
            <w:tcW w:w="2697" w:type="dxa"/>
            <w:shd w:val="clear" w:color="000000" w:fill="E7E6E6"/>
            <w:vAlign w:val="center"/>
            <w:hideMark/>
          </w:tcPr>
          <w:p w14:paraId="08F05205" w14:textId="77777777" w:rsidR="002E10AF" w:rsidRPr="00D15981" w:rsidRDefault="002E10AF" w:rsidP="002E10AF">
            <w:pPr>
              <w:rPr>
                <w:b/>
                <w:bCs/>
                <w:color w:val="000000"/>
              </w:rPr>
            </w:pPr>
            <w:r w:rsidRPr="00D15981">
              <w:rPr>
                <w:b/>
                <w:bCs/>
                <w:color w:val="000000"/>
              </w:rPr>
              <w:t>WYSZCZEGÓLNIENIE  (OPIS)</w:t>
            </w:r>
          </w:p>
        </w:tc>
        <w:tc>
          <w:tcPr>
            <w:tcW w:w="1560" w:type="dxa"/>
            <w:shd w:val="clear" w:color="000000" w:fill="E7E6E6"/>
            <w:hideMark/>
          </w:tcPr>
          <w:p w14:paraId="068748FC" w14:textId="77777777" w:rsidR="002E10AF" w:rsidRPr="00D15981" w:rsidRDefault="002E10AF" w:rsidP="002E10AF">
            <w:pPr>
              <w:jc w:val="center"/>
              <w:rPr>
                <w:b/>
                <w:bCs/>
                <w:color w:val="000000"/>
              </w:rPr>
            </w:pPr>
            <w:r w:rsidRPr="00D15981">
              <w:rPr>
                <w:b/>
                <w:bCs/>
                <w:color w:val="000000"/>
              </w:rPr>
              <w:t>Wymagany przez Zamawiającego</w:t>
            </w:r>
          </w:p>
        </w:tc>
        <w:tc>
          <w:tcPr>
            <w:tcW w:w="850" w:type="dxa"/>
            <w:shd w:val="clear" w:color="000000" w:fill="E7E6E6"/>
            <w:hideMark/>
          </w:tcPr>
          <w:p w14:paraId="0F07A3BF" w14:textId="77777777" w:rsidR="002E10AF" w:rsidRPr="00D15981" w:rsidRDefault="002E10AF" w:rsidP="002E10AF">
            <w:pPr>
              <w:jc w:val="center"/>
              <w:rPr>
                <w:b/>
                <w:bCs/>
                <w:color w:val="000000"/>
              </w:rPr>
            </w:pPr>
            <w:r w:rsidRPr="00D15981">
              <w:rPr>
                <w:b/>
                <w:bCs/>
                <w:color w:val="000000"/>
              </w:rPr>
              <w:t>Ilość szt. /komplet</w:t>
            </w:r>
          </w:p>
        </w:tc>
        <w:tc>
          <w:tcPr>
            <w:tcW w:w="1985" w:type="dxa"/>
            <w:shd w:val="clear" w:color="000000" w:fill="E7E6E6"/>
            <w:hideMark/>
          </w:tcPr>
          <w:p w14:paraId="332192B5" w14:textId="77777777" w:rsidR="002E10AF" w:rsidRPr="00D15981" w:rsidRDefault="002E10AF" w:rsidP="002E10AF">
            <w:pPr>
              <w:jc w:val="center"/>
              <w:rPr>
                <w:b/>
                <w:bCs/>
                <w:color w:val="000000"/>
              </w:rPr>
            </w:pPr>
            <w:r w:rsidRPr="00D15981">
              <w:rPr>
                <w:b/>
                <w:bCs/>
                <w:color w:val="000000"/>
              </w:rPr>
              <w:t xml:space="preserve">Cena jednostkowa zł netto </w:t>
            </w:r>
          </w:p>
        </w:tc>
        <w:tc>
          <w:tcPr>
            <w:tcW w:w="1275" w:type="dxa"/>
            <w:shd w:val="clear" w:color="000000" w:fill="E7E6E6"/>
            <w:hideMark/>
          </w:tcPr>
          <w:p w14:paraId="2A05E5B3" w14:textId="77777777" w:rsidR="002E10AF" w:rsidRPr="00D15981" w:rsidRDefault="002E10AF" w:rsidP="002E10AF">
            <w:pPr>
              <w:jc w:val="center"/>
              <w:rPr>
                <w:b/>
                <w:bCs/>
                <w:color w:val="000000"/>
              </w:rPr>
            </w:pPr>
            <w:r w:rsidRPr="00D15981">
              <w:rPr>
                <w:b/>
                <w:bCs/>
                <w:color w:val="000000"/>
              </w:rPr>
              <w:t xml:space="preserve">Wartość całkowita zł netto </w:t>
            </w:r>
          </w:p>
        </w:tc>
        <w:tc>
          <w:tcPr>
            <w:tcW w:w="1440" w:type="dxa"/>
            <w:shd w:val="clear" w:color="000000" w:fill="E7E6E6"/>
            <w:hideMark/>
          </w:tcPr>
          <w:p w14:paraId="3F49C37E" w14:textId="3B7948EA" w:rsidR="002E10AF" w:rsidRPr="00D15981" w:rsidRDefault="002E10AF" w:rsidP="002E10AF">
            <w:pPr>
              <w:jc w:val="center"/>
              <w:rPr>
                <w:b/>
                <w:bCs/>
                <w:color w:val="000000"/>
              </w:rPr>
            </w:pPr>
            <w:r w:rsidRPr="00D15981">
              <w:rPr>
                <w:b/>
                <w:bCs/>
                <w:color w:val="000000"/>
              </w:rPr>
              <w:t xml:space="preserve">Wartość całkowita zł </w:t>
            </w:r>
            <w:r w:rsidRPr="00D61AEA">
              <w:rPr>
                <w:b/>
                <w:bCs/>
                <w:color w:val="000000"/>
              </w:rPr>
              <w:t>brutto</w:t>
            </w:r>
            <w:r w:rsidRPr="00D15981">
              <w:rPr>
                <w:b/>
                <w:bCs/>
                <w:strike/>
                <w:color w:val="000000"/>
              </w:rPr>
              <w:t xml:space="preserve"> </w:t>
            </w:r>
          </w:p>
        </w:tc>
      </w:tr>
      <w:tr w:rsidR="002E10AF" w:rsidRPr="00D15981" w14:paraId="7FBC52BA" w14:textId="77777777" w:rsidTr="00D61AEA">
        <w:trPr>
          <w:trHeight w:val="795"/>
        </w:trPr>
        <w:tc>
          <w:tcPr>
            <w:tcW w:w="700" w:type="dxa"/>
            <w:shd w:val="clear" w:color="000000" w:fill="E7E6E6"/>
            <w:vAlign w:val="center"/>
            <w:hideMark/>
          </w:tcPr>
          <w:p w14:paraId="4D710CAA" w14:textId="77777777" w:rsidR="002E10AF" w:rsidRPr="00D15981" w:rsidRDefault="002E10AF" w:rsidP="002E10AF">
            <w:pPr>
              <w:jc w:val="center"/>
              <w:rPr>
                <w:color w:val="000000"/>
              </w:rPr>
            </w:pPr>
            <w:r w:rsidRPr="00D15981">
              <w:rPr>
                <w:color w:val="000000"/>
              </w:rPr>
              <w:t>1</w:t>
            </w:r>
          </w:p>
        </w:tc>
        <w:tc>
          <w:tcPr>
            <w:tcW w:w="2697" w:type="dxa"/>
            <w:vAlign w:val="center"/>
            <w:hideMark/>
          </w:tcPr>
          <w:p w14:paraId="04FFB991" w14:textId="77777777" w:rsidR="002E10AF" w:rsidRPr="00D15981" w:rsidRDefault="002E10AF" w:rsidP="002E10AF">
            <w:pPr>
              <w:rPr>
                <w:color w:val="000000"/>
              </w:rPr>
            </w:pPr>
            <w:r w:rsidRPr="00D15981">
              <w:rPr>
                <w:color w:val="000000"/>
              </w:rPr>
              <w:t xml:space="preserve"> oznakowane węże hydrauliki siłowej, sterowniczej  i diagnostycznej wraz z wykazem</w:t>
            </w:r>
          </w:p>
        </w:tc>
        <w:tc>
          <w:tcPr>
            <w:tcW w:w="1560" w:type="dxa"/>
            <w:vAlign w:val="center"/>
            <w:hideMark/>
          </w:tcPr>
          <w:p w14:paraId="617EA10D" w14:textId="77777777" w:rsidR="002E10AF" w:rsidRPr="00D15981" w:rsidRDefault="002E10AF" w:rsidP="002E10AF">
            <w:pPr>
              <w:jc w:val="center"/>
              <w:rPr>
                <w:color w:val="000000"/>
              </w:rPr>
            </w:pPr>
            <w:r w:rsidRPr="00D15981">
              <w:rPr>
                <w:color w:val="000000"/>
              </w:rPr>
              <w:t>1 komplet</w:t>
            </w:r>
          </w:p>
        </w:tc>
        <w:tc>
          <w:tcPr>
            <w:tcW w:w="850" w:type="dxa"/>
            <w:vAlign w:val="center"/>
            <w:hideMark/>
          </w:tcPr>
          <w:p w14:paraId="51F56476"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4E1BDC8E" w14:textId="77777777" w:rsidR="002E10AF" w:rsidRPr="00D15981" w:rsidRDefault="002E10AF" w:rsidP="002E10AF">
            <w:pPr>
              <w:rPr>
                <w:color w:val="000000"/>
              </w:rPr>
            </w:pPr>
            <w:r w:rsidRPr="00D15981">
              <w:rPr>
                <w:color w:val="000000"/>
              </w:rPr>
              <w:t> </w:t>
            </w:r>
          </w:p>
        </w:tc>
        <w:tc>
          <w:tcPr>
            <w:tcW w:w="1275" w:type="dxa"/>
            <w:noWrap/>
            <w:vAlign w:val="bottom"/>
            <w:hideMark/>
          </w:tcPr>
          <w:p w14:paraId="1DE91DB0" w14:textId="77777777" w:rsidR="002E10AF" w:rsidRPr="00D15981" w:rsidRDefault="002E10AF" w:rsidP="002E10AF">
            <w:pPr>
              <w:rPr>
                <w:color w:val="000000"/>
              </w:rPr>
            </w:pPr>
            <w:r w:rsidRPr="00D15981">
              <w:rPr>
                <w:color w:val="000000"/>
              </w:rPr>
              <w:t> </w:t>
            </w:r>
          </w:p>
        </w:tc>
        <w:tc>
          <w:tcPr>
            <w:tcW w:w="1440" w:type="dxa"/>
            <w:noWrap/>
            <w:vAlign w:val="bottom"/>
            <w:hideMark/>
          </w:tcPr>
          <w:p w14:paraId="1324A435" w14:textId="77777777" w:rsidR="002E10AF" w:rsidRPr="00D15981" w:rsidRDefault="002E10AF" w:rsidP="002E10AF">
            <w:pPr>
              <w:rPr>
                <w:color w:val="000000"/>
              </w:rPr>
            </w:pPr>
            <w:r w:rsidRPr="00D15981">
              <w:rPr>
                <w:color w:val="000000"/>
              </w:rPr>
              <w:t> </w:t>
            </w:r>
          </w:p>
        </w:tc>
      </w:tr>
      <w:tr w:rsidR="002E10AF" w:rsidRPr="00D15981" w14:paraId="3AB778C1" w14:textId="77777777" w:rsidTr="00D61AEA">
        <w:trPr>
          <w:trHeight w:val="1020"/>
        </w:trPr>
        <w:tc>
          <w:tcPr>
            <w:tcW w:w="700" w:type="dxa"/>
            <w:shd w:val="clear" w:color="000000" w:fill="E7E6E6"/>
            <w:vAlign w:val="center"/>
            <w:hideMark/>
          </w:tcPr>
          <w:p w14:paraId="76BEA2BA" w14:textId="77777777" w:rsidR="002E10AF" w:rsidRPr="00D15981" w:rsidRDefault="002E10AF" w:rsidP="002E10AF">
            <w:pPr>
              <w:jc w:val="center"/>
              <w:rPr>
                <w:color w:val="000000"/>
              </w:rPr>
            </w:pPr>
            <w:r w:rsidRPr="00D15981">
              <w:rPr>
                <w:color w:val="000000"/>
              </w:rPr>
              <w:t>2</w:t>
            </w:r>
          </w:p>
        </w:tc>
        <w:tc>
          <w:tcPr>
            <w:tcW w:w="2697" w:type="dxa"/>
            <w:vAlign w:val="center"/>
            <w:hideMark/>
          </w:tcPr>
          <w:p w14:paraId="0A75AED6" w14:textId="77777777" w:rsidR="002E10AF" w:rsidRPr="00D15981" w:rsidRDefault="002E10AF" w:rsidP="002E10AF">
            <w:pPr>
              <w:rPr>
                <w:color w:val="000000"/>
              </w:rPr>
            </w:pPr>
            <w:r w:rsidRPr="00D15981">
              <w:rPr>
                <w:color w:val="000000"/>
              </w:rPr>
              <w:t xml:space="preserve"> elementy zabezpieczające przed przeciążeniem (wkładki bezpiecznikowe, wałki przeciążeniowe - jeżeli występują)</w:t>
            </w:r>
          </w:p>
        </w:tc>
        <w:tc>
          <w:tcPr>
            <w:tcW w:w="1560" w:type="dxa"/>
            <w:vAlign w:val="center"/>
            <w:hideMark/>
          </w:tcPr>
          <w:p w14:paraId="5FC1058E" w14:textId="77777777" w:rsidR="002E10AF" w:rsidRPr="00D15981" w:rsidRDefault="002E10AF" w:rsidP="002E10AF">
            <w:pPr>
              <w:jc w:val="center"/>
              <w:rPr>
                <w:color w:val="000000"/>
              </w:rPr>
            </w:pPr>
            <w:r w:rsidRPr="00D15981">
              <w:rPr>
                <w:color w:val="000000"/>
              </w:rPr>
              <w:t>po 2 komplety z każdego rodzaju,</w:t>
            </w:r>
          </w:p>
        </w:tc>
        <w:tc>
          <w:tcPr>
            <w:tcW w:w="850" w:type="dxa"/>
            <w:vAlign w:val="center"/>
            <w:hideMark/>
          </w:tcPr>
          <w:p w14:paraId="0AFF132C" w14:textId="77777777" w:rsidR="002E10AF" w:rsidRPr="00D15981" w:rsidRDefault="002E10AF" w:rsidP="002E10AF">
            <w:pPr>
              <w:jc w:val="center"/>
              <w:rPr>
                <w:color w:val="000000"/>
              </w:rPr>
            </w:pPr>
            <w:r w:rsidRPr="00D15981">
              <w:rPr>
                <w:color w:val="000000"/>
              </w:rPr>
              <w:t>2</w:t>
            </w:r>
          </w:p>
        </w:tc>
        <w:tc>
          <w:tcPr>
            <w:tcW w:w="1985" w:type="dxa"/>
            <w:noWrap/>
            <w:vAlign w:val="bottom"/>
            <w:hideMark/>
          </w:tcPr>
          <w:p w14:paraId="768F38C0" w14:textId="77777777" w:rsidR="002E10AF" w:rsidRPr="00D15981" w:rsidRDefault="002E10AF" w:rsidP="002E10AF">
            <w:pPr>
              <w:rPr>
                <w:color w:val="000000"/>
              </w:rPr>
            </w:pPr>
            <w:r w:rsidRPr="00D15981">
              <w:rPr>
                <w:color w:val="000000"/>
              </w:rPr>
              <w:t> </w:t>
            </w:r>
          </w:p>
        </w:tc>
        <w:tc>
          <w:tcPr>
            <w:tcW w:w="1275" w:type="dxa"/>
            <w:noWrap/>
            <w:vAlign w:val="bottom"/>
            <w:hideMark/>
          </w:tcPr>
          <w:p w14:paraId="6F811FAC" w14:textId="77777777" w:rsidR="002E10AF" w:rsidRPr="00D15981" w:rsidRDefault="002E10AF" w:rsidP="002E10AF">
            <w:pPr>
              <w:rPr>
                <w:color w:val="000000"/>
              </w:rPr>
            </w:pPr>
            <w:r w:rsidRPr="00D15981">
              <w:rPr>
                <w:color w:val="000000"/>
              </w:rPr>
              <w:t> </w:t>
            </w:r>
          </w:p>
        </w:tc>
        <w:tc>
          <w:tcPr>
            <w:tcW w:w="1440" w:type="dxa"/>
            <w:noWrap/>
            <w:vAlign w:val="bottom"/>
            <w:hideMark/>
          </w:tcPr>
          <w:p w14:paraId="47A9087D" w14:textId="77777777" w:rsidR="002E10AF" w:rsidRPr="00D15981" w:rsidRDefault="002E10AF" w:rsidP="002E10AF">
            <w:pPr>
              <w:rPr>
                <w:color w:val="000000"/>
              </w:rPr>
            </w:pPr>
            <w:r w:rsidRPr="00D15981">
              <w:rPr>
                <w:color w:val="000000"/>
              </w:rPr>
              <w:t> </w:t>
            </w:r>
          </w:p>
        </w:tc>
      </w:tr>
      <w:tr w:rsidR="002E10AF" w:rsidRPr="00D15981" w14:paraId="4298ADCE" w14:textId="77777777" w:rsidTr="00D61AEA">
        <w:trPr>
          <w:trHeight w:val="408"/>
        </w:trPr>
        <w:tc>
          <w:tcPr>
            <w:tcW w:w="700" w:type="dxa"/>
            <w:shd w:val="clear" w:color="000000" w:fill="E7E6E6"/>
            <w:vAlign w:val="center"/>
            <w:hideMark/>
          </w:tcPr>
          <w:p w14:paraId="2BA059AF" w14:textId="77777777" w:rsidR="002E10AF" w:rsidRPr="00D15981" w:rsidRDefault="002E10AF" w:rsidP="002E10AF">
            <w:pPr>
              <w:jc w:val="center"/>
              <w:rPr>
                <w:color w:val="000000"/>
              </w:rPr>
            </w:pPr>
            <w:r w:rsidRPr="00D15981">
              <w:rPr>
                <w:color w:val="000000"/>
              </w:rPr>
              <w:t>3</w:t>
            </w:r>
          </w:p>
        </w:tc>
        <w:tc>
          <w:tcPr>
            <w:tcW w:w="2697" w:type="dxa"/>
            <w:vAlign w:val="center"/>
            <w:hideMark/>
          </w:tcPr>
          <w:p w14:paraId="419D52AF" w14:textId="4D756845" w:rsidR="002E10AF" w:rsidRPr="00D15981" w:rsidRDefault="002E10AF" w:rsidP="002E10AF">
            <w:pPr>
              <w:rPr>
                <w:color w:val="000000"/>
              </w:rPr>
            </w:pPr>
            <w:r w:rsidRPr="00D15981">
              <w:rPr>
                <w:color w:val="000000"/>
              </w:rPr>
              <w:t xml:space="preserve">wkłady  filtrów </w:t>
            </w:r>
          </w:p>
        </w:tc>
        <w:tc>
          <w:tcPr>
            <w:tcW w:w="1560" w:type="dxa"/>
            <w:vAlign w:val="center"/>
            <w:hideMark/>
          </w:tcPr>
          <w:p w14:paraId="4B79E1AF" w14:textId="77777777" w:rsidR="002E10AF" w:rsidRPr="00D15981" w:rsidRDefault="002E10AF" w:rsidP="002E10AF">
            <w:pPr>
              <w:jc w:val="center"/>
              <w:rPr>
                <w:color w:val="000000"/>
              </w:rPr>
            </w:pPr>
            <w:r w:rsidRPr="00D15981">
              <w:rPr>
                <w:color w:val="000000"/>
              </w:rPr>
              <w:t xml:space="preserve">do oleju - 2 </w:t>
            </w:r>
            <w:proofErr w:type="spellStart"/>
            <w:r w:rsidRPr="00D15981">
              <w:rPr>
                <w:color w:val="000000"/>
              </w:rPr>
              <w:t>kpl</w:t>
            </w:r>
            <w:proofErr w:type="spellEnd"/>
            <w:r w:rsidRPr="00D15981">
              <w:rPr>
                <w:color w:val="000000"/>
              </w:rPr>
              <w:t xml:space="preserve">  </w:t>
            </w:r>
            <w:r w:rsidRPr="00D15981">
              <w:rPr>
                <w:color w:val="000000"/>
              </w:rPr>
              <w:br/>
              <w:t xml:space="preserve">do wody – 2 </w:t>
            </w:r>
            <w:proofErr w:type="spellStart"/>
            <w:r w:rsidRPr="00D15981">
              <w:rPr>
                <w:color w:val="000000"/>
              </w:rPr>
              <w:t>kpl</w:t>
            </w:r>
            <w:proofErr w:type="spellEnd"/>
          </w:p>
        </w:tc>
        <w:tc>
          <w:tcPr>
            <w:tcW w:w="850" w:type="dxa"/>
            <w:vAlign w:val="center"/>
            <w:hideMark/>
          </w:tcPr>
          <w:p w14:paraId="1DD3D5CF" w14:textId="77777777" w:rsidR="002E10AF" w:rsidRPr="00D15981" w:rsidRDefault="002E10AF" w:rsidP="002E10AF">
            <w:pPr>
              <w:jc w:val="center"/>
              <w:rPr>
                <w:color w:val="000000"/>
              </w:rPr>
            </w:pPr>
            <w:r w:rsidRPr="00D15981">
              <w:rPr>
                <w:color w:val="000000"/>
              </w:rPr>
              <w:t>4</w:t>
            </w:r>
          </w:p>
        </w:tc>
        <w:tc>
          <w:tcPr>
            <w:tcW w:w="1985" w:type="dxa"/>
            <w:noWrap/>
            <w:vAlign w:val="bottom"/>
            <w:hideMark/>
          </w:tcPr>
          <w:p w14:paraId="62BE3ADE" w14:textId="77777777" w:rsidR="002E10AF" w:rsidRPr="00D15981" w:rsidRDefault="002E10AF" w:rsidP="002E10AF">
            <w:pPr>
              <w:rPr>
                <w:color w:val="000000"/>
              </w:rPr>
            </w:pPr>
            <w:r w:rsidRPr="00D15981">
              <w:rPr>
                <w:color w:val="000000"/>
              </w:rPr>
              <w:t> </w:t>
            </w:r>
          </w:p>
        </w:tc>
        <w:tc>
          <w:tcPr>
            <w:tcW w:w="1275" w:type="dxa"/>
            <w:noWrap/>
            <w:vAlign w:val="bottom"/>
            <w:hideMark/>
          </w:tcPr>
          <w:p w14:paraId="36E53A3B" w14:textId="77777777" w:rsidR="002E10AF" w:rsidRPr="00D15981" w:rsidRDefault="002E10AF" w:rsidP="002E10AF">
            <w:pPr>
              <w:rPr>
                <w:color w:val="000000"/>
              </w:rPr>
            </w:pPr>
            <w:r w:rsidRPr="00D15981">
              <w:rPr>
                <w:color w:val="000000"/>
              </w:rPr>
              <w:t> </w:t>
            </w:r>
          </w:p>
        </w:tc>
        <w:tc>
          <w:tcPr>
            <w:tcW w:w="1440" w:type="dxa"/>
            <w:noWrap/>
            <w:vAlign w:val="bottom"/>
            <w:hideMark/>
          </w:tcPr>
          <w:p w14:paraId="12F7AC46" w14:textId="77777777" w:rsidR="002E10AF" w:rsidRPr="00D15981" w:rsidRDefault="002E10AF" w:rsidP="002E10AF">
            <w:pPr>
              <w:rPr>
                <w:color w:val="000000"/>
              </w:rPr>
            </w:pPr>
            <w:r w:rsidRPr="00D15981">
              <w:rPr>
                <w:color w:val="000000"/>
              </w:rPr>
              <w:t> </w:t>
            </w:r>
          </w:p>
        </w:tc>
      </w:tr>
      <w:bookmarkEnd w:id="332"/>
      <w:tr w:rsidR="002E10AF" w:rsidRPr="00D15981" w14:paraId="435C4AD0" w14:textId="77777777" w:rsidTr="00D61AEA">
        <w:trPr>
          <w:trHeight w:val="556"/>
        </w:trPr>
        <w:tc>
          <w:tcPr>
            <w:tcW w:w="700" w:type="dxa"/>
            <w:shd w:val="clear" w:color="000000" w:fill="E7E6E6"/>
            <w:vAlign w:val="center"/>
            <w:hideMark/>
          </w:tcPr>
          <w:p w14:paraId="76509066" w14:textId="77777777" w:rsidR="002E10AF" w:rsidRPr="00D15981" w:rsidRDefault="002E10AF" w:rsidP="002E10AF">
            <w:pPr>
              <w:jc w:val="center"/>
              <w:rPr>
                <w:color w:val="000000"/>
              </w:rPr>
            </w:pPr>
            <w:r w:rsidRPr="00D15981">
              <w:rPr>
                <w:color w:val="000000"/>
              </w:rPr>
              <w:t>4</w:t>
            </w:r>
          </w:p>
        </w:tc>
        <w:tc>
          <w:tcPr>
            <w:tcW w:w="2697" w:type="dxa"/>
            <w:vAlign w:val="center"/>
            <w:hideMark/>
          </w:tcPr>
          <w:p w14:paraId="0BC08DB9" w14:textId="77777777" w:rsidR="002E10AF" w:rsidRPr="00D15981" w:rsidRDefault="002E10AF" w:rsidP="002E10AF">
            <w:pPr>
              <w:rPr>
                <w:color w:val="000000"/>
              </w:rPr>
            </w:pPr>
            <w:r w:rsidRPr="00D15981">
              <w:rPr>
                <w:color w:val="000000"/>
              </w:rPr>
              <w:t xml:space="preserve">smarownica z kompletem końcówek </w:t>
            </w:r>
          </w:p>
        </w:tc>
        <w:tc>
          <w:tcPr>
            <w:tcW w:w="1560" w:type="dxa"/>
            <w:vAlign w:val="center"/>
            <w:hideMark/>
          </w:tcPr>
          <w:p w14:paraId="75099EA3" w14:textId="77777777" w:rsidR="002E10AF" w:rsidRPr="00D15981" w:rsidRDefault="002E10AF" w:rsidP="002E10AF">
            <w:pPr>
              <w:jc w:val="center"/>
              <w:rPr>
                <w:color w:val="000000"/>
              </w:rPr>
            </w:pPr>
            <w:r w:rsidRPr="00D15981">
              <w:rPr>
                <w:color w:val="000000"/>
              </w:rPr>
              <w:t xml:space="preserve">2 komplety </w:t>
            </w:r>
            <w:r w:rsidRPr="00D15981">
              <w:rPr>
                <w:color w:val="000000"/>
              </w:rPr>
              <w:br/>
              <w:t xml:space="preserve">(1 – mechaniczny i 1 elektryczny) </w:t>
            </w:r>
          </w:p>
        </w:tc>
        <w:tc>
          <w:tcPr>
            <w:tcW w:w="850" w:type="dxa"/>
            <w:vAlign w:val="center"/>
            <w:hideMark/>
          </w:tcPr>
          <w:p w14:paraId="0D17C868" w14:textId="77777777" w:rsidR="002E10AF" w:rsidRPr="00D15981" w:rsidRDefault="002E10AF" w:rsidP="002E10AF">
            <w:pPr>
              <w:jc w:val="center"/>
              <w:rPr>
                <w:color w:val="000000"/>
              </w:rPr>
            </w:pPr>
            <w:r w:rsidRPr="00D15981">
              <w:rPr>
                <w:color w:val="000000"/>
              </w:rPr>
              <w:t>2</w:t>
            </w:r>
          </w:p>
        </w:tc>
        <w:tc>
          <w:tcPr>
            <w:tcW w:w="1985" w:type="dxa"/>
            <w:noWrap/>
            <w:vAlign w:val="bottom"/>
            <w:hideMark/>
          </w:tcPr>
          <w:p w14:paraId="646FF48D" w14:textId="77777777" w:rsidR="002E10AF" w:rsidRPr="00D15981" w:rsidRDefault="002E10AF" w:rsidP="002E10AF">
            <w:pPr>
              <w:rPr>
                <w:color w:val="000000"/>
              </w:rPr>
            </w:pPr>
            <w:r w:rsidRPr="00D15981">
              <w:rPr>
                <w:color w:val="000000"/>
              </w:rPr>
              <w:t> </w:t>
            </w:r>
          </w:p>
        </w:tc>
        <w:tc>
          <w:tcPr>
            <w:tcW w:w="1275" w:type="dxa"/>
            <w:noWrap/>
            <w:vAlign w:val="bottom"/>
            <w:hideMark/>
          </w:tcPr>
          <w:p w14:paraId="3605BCF6" w14:textId="77777777" w:rsidR="002E10AF" w:rsidRPr="00D15981" w:rsidRDefault="002E10AF" w:rsidP="002E10AF">
            <w:pPr>
              <w:rPr>
                <w:color w:val="000000"/>
              </w:rPr>
            </w:pPr>
            <w:r w:rsidRPr="00D15981">
              <w:rPr>
                <w:color w:val="000000"/>
              </w:rPr>
              <w:t> </w:t>
            </w:r>
          </w:p>
        </w:tc>
        <w:tc>
          <w:tcPr>
            <w:tcW w:w="1440" w:type="dxa"/>
            <w:noWrap/>
            <w:vAlign w:val="bottom"/>
            <w:hideMark/>
          </w:tcPr>
          <w:p w14:paraId="152EE6E3" w14:textId="77777777" w:rsidR="002E10AF" w:rsidRPr="00D15981" w:rsidRDefault="002E10AF" w:rsidP="002E10AF">
            <w:pPr>
              <w:rPr>
                <w:color w:val="000000"/>
              </w:rPr>
            </w:pPr>
            <w:r w:rsidRPr="00D15981">
              <w:rPr>
                <w:color w:val="000000"/>
              </w:rPr>
              <w:t> </w:t>
            </w:r>
          </w:p>
        </w:tc>
      </w:tr>
      <w:tr w:rsidR="002E10AF" w:rsidRPr="00D15981" w14:paraId="557571D9" w14:textId="77777777" w:rsidTr="00D61AEA">
        <w:trPr>
          <w:trHeight w:val="600"/>
        </w:trPr>
        <w:tc>
          <w:tcPr>
            <w:tcW w:w="700" w:type="dxa"/>
            <w:shd w:val="clear" w:color="000000" w:fill="E7E6E6"/>
            <w:vAlign w:val="center"/>
            <w:hideMark/>
          </w:tcPr>
          <w:p w14:paraId="46AED7D1" w14:textId="77777777" w:rsidR="002E10AF" w:rsidRPr="00D15981" w:rsidRDefault="002E10AF" w:rsidP="002E10AF">
            <w:pPr>
              <w:jc w:val="center"/>
              <w:rPr>
                <w:color w:val="000000"/>
              </w:rPr>
            </w:pPr>
            <w:r w:rsidRPr="00D15981">
              <w:rPr>
                <w:color w:val="000000"/>
              </w:rPr>
              <w:t>5</w:t>
            </w:r>
          </w:p>
        </w:tc>
        <w:tc>
          <w:tcPr>
            <w:tcW w:w="2697" w:type="dxa"/>
            <w:vAlign w:val="center"/>
            <w:hideMark/>
          </w:tcPr>
          <w:p w14:paraId="3C9A46FD" w14:textId="2C682B2D" w:rsidR="002E10AF" w:rsidRPr="00D15981" w:rsidRDefault="004A0C79" w:rsidP="002E10AF">
            <w:pPr>
              <w:rPr>
                <w:color w:val="000000"/>
              </w:rPr>
            </w:pPr>
            <w:r w:rsidRPr="00D15981">
              <w:rPr>
                <w:color w:val="000000"/>
                <w:lang w:eastAsia="en-US"/>
              </w:rPr>
              <w:t xml:space="preserve">kompletny </w:t>
            </w:r>
            <w:proofErr w:type="spellStart"/>
            <w:r w:rsidRPr="00D15981">
              <w:rPr>
                <w:color w:val="000000"/>
                <w:lang w:eastAsia="en-US"/>
              </w:rPr>
              <w:t>wysprzęgnik</w:t>
            </w:r>
            <w:proofErr w:type="spellEnd"/>
            <w:r w:rsidRPr="00D15981">
              <w:rPr>
                <w:color w:val="000000"/>
                <w:lang w:eastAsia="en-US"/>
              </w:rPr>
              <w:t xml:space="preserve"> do silnika organu (</w:t>
            </w:r>
            <w:r w:rsidRPr="00D15981">
              <w:rPr>
                <w:lang w:eastAsia="en-US"/>
              </w:rPr>
              <w:t>wraz z 6 wałkami skrętnymi z każdego zastosowanego typu</w:t>
            </w:r>
            <w:r w:rsidRPr="00D15981">
              <w:rPr>
                <w:color w:val="000000"/>
                <w:lang w:eastAsia="en-US"/>
              </w:rPr>
              <w:t xml:space="preserve"> jeżeli występuje) </w:t>
            </w:r>
          </w:p>
        </w:tc>
        <w:tc>
          <w:tcPr>
            <w:tcW w:w="1560" w:type="dxa"/>
            <w:vAlign w:val="center"/>
            <w:hideMark/>
          </w:tcPr>
          <w:p w14:paraId="6A832547" w14:textId="77777777" w:rsidR="004A0C79" w:rsidRPr="00D15981" w:rsidRDefault="004A0C79" w:rsidP="004A0C79">
            <w:pPr>
              <w:spacing w:line="256" w:lineRule="auto"/>
              <w:jc w:val="center"/>
              <w:rPr>
                <w:color w:val="000000"/>
                <w:lang w:eastAsia="en-US"/>
              </w:rPr>
            </w:pPr>
            <w:r w:rsidRPr="00D15981">
              <w:rPr>
                <w:color w:val="000000"/>
                <w:lang w:eastAsia="en-US"/>
              </w:rPr>
              <w:t xml:space="preserve">1 </w:t>
            </w:r>
            <w:proofErr w:type="spellStart"/>
            <w:r w:rsidRPr="00D15981">
              <w:rPr>
                <w:color w:val="000000"/>
                <w:lang w:eastAsia="en-US"/>
              </w:rPr>
              <w:t>szt</w:t>
            </w:r>
            <w:proofErr w:type="spellEnd"/>
            <w:r w:rsidRPr="00D15981">
              <w:rPr>
                <w:color w:val="000000"/>
                <w:lang w:eastAsia="en-US"/>
              </w:rPr>
              <w:t xml:space="preserve"> </w:t>
            </w:r>
            <w:proofErr w:type="spellStart"/>
            <w:r w:rsidRPr="00D15981">
              <w:rPr>
                <w:color w:val="000000"/>
                <w:lang w:eastAsia="en-US"/>
              </w:rPr>
              <w:t>wysprzęgnik</w:t>
            </w:r>
            <w:proofErr w:type="spellEnd"/>
            <w:r w:rsidRPr="00D15981">
              <w:rPr>
                <w:color w:val="000000"/>
                <w:lang w:eastAsia="en-US"/>
              </w:rPr>
              <w:t xml:space="preserve"> </w:t>
            </w:r>
          </w:p>
          <w:p w14:paraId="05A23E7E" w14:textId="3DB175DA" w:rsidR="002E10AF" w:rsidRPr="00D15981" w:rsidRDefault="004A0C79" w:rsidP="004A0C79">
            <w:pPr>
              <w:jc w:val="center"/>
              <w:rPr>
                <w:color w:val="000000"/>
              </w:rPr>
            </w:pPr>
            <w:r w:rsidRPr="00D15981">
              <w:rPr>
                <w:color w:val="000000"/>
                <w:lang w:eastAsia="en-US"/>
              </w:rPr>
              <w:t>6 szt</w:t>
            </w:r>
            <w:r w:rsidR="00791F66" w:rsidRPr="00D15981">
              <w:rPr>
                <w:color w:val="000000"/>
                <w:lang w:eastAsia="en-US"/>
              </w:rPr>
              <w:t>.</w:t>
            </w:r>
            <w:r w:rsidRPr="00D15981">
              <w:rPr>
                <w:color w:val="000000"/>
                <w:lang w:eastAsia="en-US"/>
              </w:rPr>
              <w:t xml:space="preserve"> wałki skrętne z każdego zastosowanego typu</w:t>
            </w:r>
            <w:r w:rsidRPr="00D15981">
              <w:rPr>
                <w:color w:val="000000"/>
              </w:rPr>
              <w:t xml:space="preserve"> </w:t>
            </w:r>
          </w:p>
        </w:tc>
        <w:tc>
          <w:tcPr>
            <w:tcW w:w="850" w:type="dxa"/>
            <w:vAlign w:val="center"/>
            <w:hideMark/>
          </w:tcPr>
          <w:p w14:paraId="3C440E70" w14:textId="1E1C26EE" w:rsidR="002E10AF" w:rsidRPr="00D15981" w:rsidRDefault="002E10AF" w:rsidP="002E10AF">
            <w:pPr>
              <w:jc w:val="center"/>
              <w:rPr>
                <w:color w:val="000000"/>
              </w:rPr>
            </w:pPr>
            <w:r w:rsidRPr="00D15981">
              <w:rPr>
                <w:color w:val="000000"/>
              </w:rPr>
              <w:t>1</w:t>
            </w:r>
            <w:r w:rsidR="004A0C79" w:rsidRPr="00D15981">
              <w:rPr>
                <w:color w:val="000000"/>
              </w:rPr>
              <w:t>+6</w:t>
            </w:r>
          </w:p>
        </w:tc>
        <w:tc>
          <w:tcPr>
            <w:tcW w:w="1985" w:type="dxa"/>
            <w:noWrap/>
            <w:vAlign w:val="bottom"/>
            <w:hideMark/>
          </w:tcPr>
          <w:p w14:paraId="19EAAE0A" w14:textId="77777777" w:rsidR="002E10AF" w:rsidRPr="00D15981" w:rsidRDefault="002E10AF" w:rsidP="002E10AF">
            <w:pPr>
              <w:rPr>
                <w:color w:val="000000"/>
              </w:rPr>
            </w:pPr>
            <w:r w:rsidRPr="00D15981">
              <w:rPr>
                <w:color w:val="000000"/>
              </w:rPr>
              <w:t> </w:t>
            </w:r>
          </w:p>
        </w:tc>
        <w:tc>
          <w:tcPr>
            <w:tcW w:w="1275" w:type="dxa"/>
            <w:noWrap/>
            <w:vAlign w:val="bottom"/>
            <w:hideMark/>
          </w:tcPr>
          <w:p w14:paraId="5B2376D2" w14:textId="77777777" w:rsidR="002E10AF" w:rsidRPr="00D15981" w:rsidRDefault="002E10AF" w:rsidP="002E10AF">
            <w:pPr>
              <w:rPr>
                <w:color w:val="000000"/>
              </w:rPr>
            </w:pPr>
            <w:r w:rsidRPr="00D15981">
              <w:rPr>
                <w:color w:val="000000"/>
              </w:rPr>
              <w:t> </w:t>
            </w:r>
          </w:p>
        </w:tc>
        <w:tc>
          <w:tcPr>
            <w:tcW w:w="1440" w:type="dxa"/>
            <w:noWrap/>
            <w:vAlign w:val="bottom"/>
            <w:hideMark/>
          </w:tcPr>
          <w:p w14:paraId="7A92312D" w14:textId="77777777" w:rsidR="002E10AF" w:rsidRPr="00D15981" w:rsidRDefault="002E10AF" w:rsidP="002E10AF">
            <w:pPr>
              <w:rPr>
                <w:color w:val="000000"/>
              </w:rPr>
            </w:pPr>
            <w:r w:rsidRPr="00D15981">
              <w:rPr>
                <w:color w:val="000000"/>
              </w:rPr>
              <w:t> </w:t>
            </w:r>
          </w:p>
        </w:tc>
      </w:tr>
      <w:tr w:rsidR="002E10AF" w:rsidRPr="00D15981" w14:paraId="4D495B43" w14:textId="77777777" w:rsidTr="00D61AEA">
        <w:trPr>
          <w:trHeight w:val="600"/>
        </w:trPr>
        <w:tc>
          <w:tcPr>
            <w:tcW w:w="700" w:type="dxa"/>
            <w:shd w:val="clear" w:color="000000" w:fill="E7E6E6"/>
            <w:vAlign w:val="center"/>
            <w:hideMark/>
          </w:tcPr>
          <w:p w14:paraId="159D7E42" w14:textId="77777777" w:rsidR="002E10AF" w:rsidRPr="00D15981" w:rsidRDefault="002E10AF" w:rsidP="002E10AF">
            <w:pPr>
              <w:jc w:val="center"/>
              <w:rPr>
                <w:color w:val="000000"/>
              </w:rPr>
            </w:pPr>
            <w:r w:rsidRPr="00D15981">
              <w:rPr>
                <w:color w:val="000000"/>
              </w:rPr>
              <w:t>6</w:t>
            </w:r>
          </w:p>
        </w:tc>
        <w:tc>
          <w:tcPr>
            <w:tcW w:w="2697" w:type="dxa"/>
            <w:vAlign w:val="center"/>
            <w:hideMark/>
          </w:tcPr>
          <w:p w14:paraId="56015715" w14:textId="77777777" w:rsidR="002E10AF" w:rsidRPr="00D15981" w:rsidRDefault="002E10AF" w:rsidP="002E10AF">
            <w:pPr>
              <w:rPr>
                <w:color w:val="000000"/>
              </w:rPr>
            </w:pPr>
            <w:r w:rsidRPr="00D15981">
              <w:rPr>
                <w:color w:val="000000"/>
              </w:rPr>
              <w:t xml:space="preserve"> dysze zraszające </w:t>
            </w:r>
          </w:p>
        </w:tc>
        <w:tc>
          <w:tcPr>
            <w:tcW w:w="1560" w:type="dxa"/>
            <w:vAlign w:val="center"/>
            <w:hideMark/>
          </w:tcPr>
          <w:p w14:paraId="0C76A7CF" w14:textId="4DD87C74" w:rsidR="002E10AF" w:rsidRPr="00D15981" w:rsidRDefault="00710E60" w:rsidP="002E10AF">
            <w:pPr>
              <w:jc w:val="center"/>
              <w:rPr>
                <w:color w:val="000000"/>
              </w:rPr>
            </w:pPr>
            <w:r w:rsidRPr="00D15981">
              <w:rPr>
                <w:color w:val="000000"/>
              </w:rPr>
              <w:t>2 komplety na każdy komplet organów urabiających</w:t>
            </w:r>
          </w:p>
        </w:tc>
        <w:tc>
          <w:tcPr>
            <w:tcW w:w="850" w:type="dxa"/>
            <w:vAlign w:val="center"/>
            <w:hideMark/>
          </w:tcPr>
          <w:p w14:paraId="3F10683F" w14:textId="6B4F5901" w:rsidR="002E10AF" w:rsidRPr="00D15981" w:rsidRDefault="00710E60" w:rsidP="002E10AF">
            <w:pPr>
              <w:jc w:val="center"/>
              <w:rPr>
                <w:color w:val="000000"/>
              </w:rPr>
            </w:pPr>
            <w:r w:rsidRPr="00D15981">
              <w:rPr>
                <w:color w:val="000000"/>
              </w:rPr>
              <w:t>2</w:t>
            </w:r>
          </w:p>
        </w:tc>
        <w:tc>
          <w:tcPr>
            <w:tcW w:w="1985" w:type="dxa"/>
            <w:noWrap/>
            <w:vAlign w:val="bottom"/>
            <w:hideMark/>
          </w:tcPr>
          <w:p w14:paraId="737C0DA1" w14:textId="77777777" w:rsidR="002E10AF" w:rsidRPr="00D15981" w:rsidRDefault="002E10AF" w:rsidP="002E10AF">
            <w:pPr>
              <w:rPr>
                <w:color w:val="000000"/>
              </w:rPr>
            </w:pPr>
            <w:r w:rsidRPr="00D15981">
              <w:rPr>
                <w:color w:val="000000"/>
              </w:rPr>
              <w:t> </w:t>
            </w:r>
          </w:p>
        </w:tc>
        <w:tc>
          <w:tcPr>
            <w:tcW w:w="1275" w:type="dxa"/>
            <w:noWrap/>
            <w:vAlign w:val="bottom"/>
            <w:hideMark/>
          </w:tcPr>
          <w:p w14:paraId="7923C408" w14:textId="77777777" w:rsidR="002E10AF" w:rsidRPr="00D15981" w:rsidRDefault="002E10AF" w:rsidP="002E10AF">
            <w:pPr>
              <w:rPr>
                <w:color w:val="000000"/>
              </w:rPr>
            </w:pPr>
            <w:r w:rsidRPr="00D15981">
              <w:rPr>
                <w:color w:val="000000"/>
              </w:rPr>
              <w:t> </w:t>
            </w:r>
          </w:p>
        </w:tc>
        <w:tc>
          <w:tcPr>
            <w:tcW w:w="1440" w:type="dxa"/>
            <w:noWrap/>
            <w:vAlign w:val="bottom"/>
            <w:hideMark/>
          </w:tcPr>
          <w:p w14:paraId="6C24727F" w14:textId="77777777" w:rsidR="002E10AF" w:rsidRPr="00D15981" w:rsidRDefault="002E10AF" w:rsidP="002E10AF">
            <w:pPr>
              <w:rPr>
                <w:color w:val="000000"/>
              </w:rPr>
            </w:pPr>
            <w:r w:rsidRPr="00D15981">
              <w:rPr>
                <w:color w:val="000000"/>
              </w:rPr>
              <w:t> </w:t>
            </w:r>
          </w:p>
        </w:tc>
      </w:tr>
      <w:tr w:rsidR="002E10AF" w:rsidRPr="00D15981" w14:paraId="04B044C5" w14:textId="77777777" w:rsidTr="00D61AEA">
        <w:trPr>
          <w:trHeight w:val="300"/>
        </w:trPr>
        <w:tc>
          <w:tcPr>
            <w:tcW w:w="700" w:type="dxa"/>
            <w:shd w:val="clear" w:color="000000" w:fill="E7E6E6"/>
            <w:vAlign w:val="center"/>
            <w:hideMark/>
          </w:tcPr>
          <w:p w14:paraId="123EED30" w14:textId="77777777" w:rsidR="002E10AF" w:rsidRPr="00D15981" w:rsidRDefault="002E10AF" w:rsidP="002E10AF">
            <w:pPr>
              <w:jc w:val="center"/>
              <w:rPr>
                <w:color w:val="000000"/>
              </w:rPr>
            </w:pPr>
            <w:r w:rsidRPr="00D15981">
              <w:rPr>
                <w:color w:val="000000"/>
              </w:rPr>
              <w:t>7</w:t>
            </w:r>
          </w:p>
        </w:tc>
        <w:tc>
          <w:tcPr>
            <w:tcW w:w="2697" w:type="dxa"/>
            <w:vAlign w:val="center"/>
            <w:hideMark/>
          </w:tcPr>
          <w:p w14:paraId="131E07BB" w14:textId="77777777" w:rsidR="002E10AF" w:rsidRPr="00D15981" w:rsidRDefault="002E10AF" w:rsidP="002E10AF">
            <w:pPr>
              <w:rPr>
                <w:color w:val="000000"/>
              </w:rPr>
            </w:pPr>
            <w:r w:rsidRPr="00D15981">
              <w:rPr>
                <w:color w:val="000000"/>
              </w:rPr>
              <w:t xml:space="preserve"> pompa do uzupełniania oleju</w:t>
            </w:r>
          </w:p>
        </w:tc>
        <w:tc>
          <w:tcPr>
            <w:tcW w:w="1560" w:type="dxa"/>
            <w:vAlign w:val="center"/>
            <w:hideMark/>
          </w:tcPr>
          <w:p w14:paraId="021B5ABE" w14:textId="77777777" w:rsidR="002E10AF" w:rsidRPr="00D15981" w:rsidRDefault="002E10AF" w:rsidP="002E10AF">
            <w:pPr>
              <w:jc w:val="center"/>
              <w:rPr>
                <w:color w:val="000000"/>
              </w:rPr>
            </w:pPr>
            <w:r w:rsidRPr="00D15981">
              <w:rPr>
                <w:color w:val="000000"/>
              </w:rPr>
              <w:t>1 szt.</w:t>
            </w:r>
          </w:p>
        </w:tc>
        <w:tc>
          <w:tcPr>
            <w:tcW w:w="850" w:type="dxa"/>
            <w:vAlign w:val="center"/>
            <w:hideMark/>
          </w:tcPr>
          <w:p w14:paraId="6E74DB46"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140D0BBD" w14:textId="77777777" w:rsidR="002E10AF" w:rsidRPr="00D15981" w:rsidRDefault="002E10AF" w:rsidP="002E10AF">
            <w:pPr>
              <w:rPr>
                <w:color w:val="000000"/>
              </w:rPr>
            </w:pPr>
            <w:r w:rsidRPr="00D15981">
              <w:rPr>
                <w:color w:val="000000"/>
              </w:rPr>
              <w:t> </w:t>
            </w:r>
          </w:p>
        </w:tc>
        <w:tc>
          <w:tcPr>
            <w:tcW w:w="1275" w:type="dxa"/>
            <w:noWrap/>
            <w:vAlign w:val="bottom"/>
            <w:hideMark/>
          </w:tcPr>
          <w:p w14:paraId="53880D14" w14:textId="77777777" w:rsidR="002E10AF" w:rsidRPr="00D15981" w:rsidRDefault="002E10AF" w:rsidP="002E10AF">
            <w:pPr>
              <w:rPr>
                <w:color w:val="000000"/>
              </w:rPr>
            </w:pPr>
            <w:r w:rsidRPr="00D15981">
              <w:rPr>
                <w:color w:val="000000"/>
              </w:rPr>
              <w:t> </w:t>
            </w:r>
          </w:p>
        </w:tc>
        <w:tc>
          <w:tcPr>
            <w:tcW w:w="1440" w:type="dxa"/>
            <w:noWrap/>
            <w:vAlign w:val="bottom"/>
            <w:hideMark/>
          </w:tcPr>
          <w:p w14:paraId="256A93AE" w14:textId="77777777" w:rsidR="002E10AF" w:rsidRPr="00D15981" w:rsidRDefault="002E10AF" w:rsidP="002E10AF">
            <w:pPr>
              <w:rPr>
                <w:color w:val="000000"/>
              </w:rPr>
            </w:pPr>
            <w:r w:rsidRPr="00D15981">
              <w:rPr>
                <w:color w:val="000000"/>
              </w:rPr>
              <w:t> </w:t>
            </w:r>
          </w:p>
        </w:tc>
      </w:tr>
      <w:tr w:rsidR="002E10AF" w:rsidRPr="00D15981" w14:paraId="51BEBCC0" w14:textId="77777777" w:rsidTr="00D61AEA">
        <w:trPr>
          <w:trHeight w:val="600"/>
        </w:trPr>
        <w:tc>
          <w:tcPr>
            <w:tcW w:w="700" w:type="dxa"/>
            <w:shd w:val="clear" w:color="000000" w:fill="E7E6E6"/>
            <w:vAlign w:val="center"/>
            <w:hideMark/>
          </w:tcPr>
          <w:p w14:paraId="794AE2C6" w14:textId="77777777" w:rsidR="002E10AF" w:rsidRPr="00D15981" w:rsidRDefault="002E10AF" w:rsidP="002E10AF">
            <w:pPr>
              <w:jc w:val="center"/>
              <w:rPr>
                <w:color w:val="000000"/>
              </w:rPr>
            </w:pPr>
            <w:r w:rsidRPr="00D15981">
              <w:rPr>
                <w:color w:val="000000"/>
              </w:rPr>
              <w:t>8</w:t>
            </w:r>
          </w:p>
        </w:tc>
        <w:tc>
          <w:tcPr>
            <w:tcW w:w="2697" w:type="dxa"/>
            <w:vAlign w:val="center"/>
            <w:hideMark/>
          </w:tcPr>
          <w:p w14:paraId="48EAC263" w14:textId="77777777" w:rsidR="002E10AF" w:rsidRPr="00D15981" w:rsidRDefault="002E10AF" w:rsidP="002E10AF">
            <w:pPr>
              <w:rPr>
                <w:color w:val="000000"/>
              </w:rPr>
            </w:pPr>
            <w:r w:rsidRPr="00D15981">
              <w:rPr>
                <w:color w:val="000000"/>
              </w:rPr>
              <w:t xml:space="preserve"> uszczelnienia typu „O” zastosowane w kombajnie</w:t>
            </w:r>
          </w:p>
        </w:tc>
        <w:tc>
          <w:tcPr>
            <w:tcW w:w="1560" w:type="dxa"/>
            <w:vAlign w:val="center"/>
            <w:hideMark/>
          </w:tcPr>
          <w:p w14:paraId="71301E90" w14:textId="77777777" w:rsidR="002E10AF" w:rsidRPr="00D15981" w:rsidRDefault="002E10AF" w:rsidP="002E10AF">
            <w:pPr>
              <w:jc w:val="center"/>
              <w:rPr>
                <w:color w:val="000000"/>
              </w:rPr>
            </w:pPr>
            <w:r w:rsidRPr="00D15981">
              <w:rPr>
                <w:color w:val="000000"/>
              </w:rPr>
              <w:t xml:space="preserve">4 </w:t>
            </w:r>
            <w:proofErr w:type="spellStart"/>
            <w:r w:rsidRPr="00D15981">
              <w:rPr>
                <w:color w:val="000000"/>
              </w:rPr>
              <w:t>kpl</w:t>
            </w:r>
            <w:proofErr w:type="spellEnd"/>
          </w:p>
        </w:tc>
        <w:tc>
          <w:tcPr>
            <w:tcW w:w="850" w:type="dxa"/>
            <w:vAlign w:val="center"/>
            <w:hideMark/>
          </w:tcPr>
          <w:p w14:paraId="5E1168E8" w14:textId="77777777" w:rsidR="002E10AF" w:rsidRPr="00D15981" w:rsidRDefault="002E10AF" w:rsidP="002E10AF">
            <w:pPr>
              <w:jc w:val="center"/>
              <w:rPr>
                <w:color w:val="000000"/>
              </w:rPr>
            </w:pPr>
            <w:r w:rsidRPr="00D15981">
              <w:rPr>
                <w:color w:val="000000"/>
              </w:rPr>
              <w:t>4</w:t>
            </w:r>
          </w:p>
        </w:tc>
        <w:tc>
          <w:tcPr>
            <w:tcW w:w="1985" w:type="dxa"/>
            <w:noWrap/>
            <w:vAlign w:val="bottom"/>
            <w:hideMark/>
          </w:tcPr>
          <w:p w14:paraId="5CF26A04" w14:textId="77777777" w:rsidR="002E10AF" w:rsidRPr="00D15981" w:rsidRDefault="002E10AF" w:rsidP="002E10AF">
            <w:pPr>
              <w:rPr>
                <w:color w:val="000000"/>
              </w:rPr>
            </w:pPr>
            <w:r w:rsidRPr="00D15981">
              <w:rPr>
                <w:color w:val="000000"/>
              </w:rPr>
              <w:t> </w:t>
            </w:r>
          </w:p>
        </w:tc>
        <w:tc>
          <w:tcPr>
            <w:tcW w:w="1275" w:type="dxa"/>
            <w:noWrap/>
            <w:vAlign w:val="bottom"/>
            <w:hideMark/>
          </w:tcPr>
          <w:p w14:paraId="5AD9FE35" w14:textId="77777777" w:rsidR="002E10AF" w:rsidRPr="00D15981" w:rsidRDefault="002E10AF" w:rsidP="002E10AF">
            <w:pPr>
              <w:rPr>
                <w:color w:val="000000"/>
              </w:rPr>
            </w:pPr>
            <w:r w:rsidRPr="00D15981">
              <w:rPr>
                <w:color w:val="000000"/>
              </w:rPr>
              <w:t> </w:t>
            </w:r>
          </w:p>
        </w:tc>
        <w:tc>
          <w:tcPr>
            <w:tcW w:w="1440" w:type="dxa"/>
            <w:noWrap/>
            <w:vAlign w:val="bottom"/>
            <w:hideMark/>
          </w:tcPr>
          <w:p w14:paraId="77FA2086" w14:textId="77777777" w:rsidR="002E10AF" w:rsidRPr="00D15981" w:rsidRDefault="002E10AF" w:rsidP="002E10AF">
            <w:pPr>
              <w:rPr>
                <w:color w:val="000000"/>
              </w:rPr>
            </w:pPr>
            <w:r w:rsidRPr="00D15981">
              <w:rPr>
                <w:color w:val="000000"/>
              </w:rPr>
              <w:t> </w:t>
            </w:r>
          </w:p>
        </w:tc>
      </w:tr>
      <w:tr w:rsidR="002E10AF" w:rsidRPr="00D15981" w14:paraId="7E457753" w14:textId="77777777" w:rsidTr="00D61AEA">
        <w:trPr>
          <w:trHeight w:val="300"/>
        </w:trPr>
        <w:tc>
          <w:tcPr>
            <w:tcW w:w="700" w:type="dxa"/>
            <w:shd w:val="clear" w:color="000000" w:fill="E7E6E6"/>
            <w:vAlign w:val="center"/>
            <w:hideMark/>
          </w:tcPr>
          <w:p w14:paraId="1D5BE632" w14:textId="77777777" w:rsidR="002E10AF" w:rsidRPr="00D15981" w:rsidRDefault="002E10AF" w:rsidP="002E10AF">
            <w:pPr>
              <w:jc w:val="center"/>
              <w:rPr>
                <w:color w:val="000000"/>
              </w:rPr>
            </w:pPr>
            <w:r w:rsidRPr="00D15981">
              <w:rPr>
                <w:color w:val="000000"/>
              </w:rPr>
              <w:t>9</w:t>
            </w:r>
          </w:p>
        </w:tc>
        <w:tc>
          <w:tcPr>
            <w:tcW w:w="2697" w:type="dxa"/>
            <w:vAlign w:val="center"/>
            <w:hideMark/>
          </w:tcPr>
          <w:p w14:paraId="699ADAD6" w14:textId="6D659E28" w:rsidR="002E10AF" w:rsidRPr="00D15981" w:rsidRDefault="002E10AF" w:rsidP="002E10AF">
            <w:pPr>
              <w:rPr>
                <w:color w:val="000000"/>
              </w:rPr>
            </w:pPr>
            <w:r w:rsidRPr="00D15981">
              <w:rPr>
                <w:color w:val="000000"/>
              </w:rPr>
              <w:t xml:space="preserve">sprzęgło </w:t>
            </w:r>
            <w:proofErr w:type="spellStart"/>
            <w:r w:rsidRPr="00D15981">
              <w:rPr>
                <w:color w:val="000000"/>
              </w:rPr>
              <w:t>SafeSet</w:t>
            </w:r>
            <w:proofErr w:type="spellEnd"/>
            <w:r w:rsidRPr="00D15981">
              <w:rPr>
                <w:color w:val="000000"/>
              </w:rPr>
              <w:t xml:space="preserve"> wraz z pompką</w:t>
            </w:r>
            <w:r w:rsidR="00BD4BEF">
              <w:rPr>
                <w:color w:val="000000"/>
              </w:rPr>
              <w:t>,</w:t>
            </w:r>
            <w:r w:rsidR="00432A7A" w:rsidRPr="00D15981">
              <w:rPr>
                <w:color w:val="000000"/>
              </w:rPr>
              <w:t xml:space="preserve"> </w:t>
            </w:r>
            <w:r w:rsidR="00432A7A" w:rsidRPr="00D15981">
              <w:rPr>
                <w:color w:val="000000" w:themeColor="text1"/>
                <w:shd w:val="clear" w:color="auto" w:fill="FFFFFF" w:themeFill="background1"/>
              </w:rPr>
              <w:t>jeżeli występuje</w:t>
            </w:r>
          </w:p>
        </w:tc>
        <w:tc>
          <w:tcPr>
            <w:tcW w:w="1560" w:type="dxa"/>
            <w:vAlign w:val="center"/>
            <w:hideMark/>
          </w:tcPr>
          <w:p w14:paraId="74CA394D" w14:textId="77777777" w:rsidR="002E10AF" w:rsidRPr="00D15981" w:rsidRDefault="002E10AF" w:rsidP="002E10AF">
            <w:pPr>
              <w:jc w:val="center"/>
              <w:rPr>
                <w:color w:val="000000"/>
              </w:rPr>
            </w:pPr>
            <w:r w:rsidRPr="00D15981">
              <w:rPr>
                <w:color w:val="000000"/>
              </w:rPr>
              <w:t>1 komplet</w:t>
            </w:r>
          </w:p>
        </w:tc>
        <w:tc>
          <w:tcPr>
            <w:tcW w:w="850" w:type="dxa"/>
            <w:vAlign w:val="center"/>
            <w:hideMark/>
          </w:tcPr>
          <w:p w14:paraId="0D053EF4"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1D4CD369" w14:textId="77777777" w:rsidR="002E10AF" w:rsidRPr="00D15981" w:rsidRDefault="002E10AF" w:rsidP="002E10AF">
            <w:pPr>
              <w:rPr>
                <w:color w:val="000000"/>
              </w:rPr>
            </w:pPr>
            <w:r w:rsidRPr="00D15981">
              <w:rPr>
                <w:color w:val="000000"/>
              </w:rPr>
              <w:t> </w:t>
            </w:r>
          </w:p>
        </w:tc>
        <w:tc>
          <w:tcPr>
            <w:tcW w:w="1275" w:type="dxa"/>
            <w:noWrap/>
            <w:vAlign w:val="bottom"/>
            <w:hideMark/>
          </w:tcPr>
          <w:p w14:paraId="27572289" w14:textId="77777777" w:rsidR="002E10AF" w:rsidRPr="00D15981" w:rsidRDefault="002E10AF" w:rsidP="002E10AF">
            <w:pPr>
              <w:rPr>
                <w:color w:val="000000"/>
              </w:rPr>
            </w:pPr>
            <w:r w:rsidRPr="00D15981">
              <w:rPr>
                <w:color w:val="000000"/>
              </w:rPr>
              <w:t> </w:t>
            </w:r>
          </w:p>
        </w:tc>
        <w:tc>
          <w:tcPr>
            <w:tcW w:w="1440" w:type="dxa"/>
            <w:noWrap/>
            <w:vAlign w:val="bottom"/>
            <w:hideMark/>
          </w:tcPr>
          <w:p w14:paraId="54D4AEDF" w14:textId="77777777" w:rsidR="002E10AF" w:rsidRPr="00D15981" w:rsidRDefault="002E10AF" w:rsidP="002E10AF">
            <w:pPr>
              <w:rPr>
                <w:color w:val="000000"/>
              </w:rPr>
            </w:pPr>
            <w:r w:rsidRPr="00D15981">
              <w:rPr>
                <w:color w:val="000000"/>
              </w:rPr>
              <w:t> </w:t>
            </w:r>
          </w:p>
        </w:tc>
      </w:tr>
      <w:tr w:rsidR="002E10AF" w:rsidRPr="00D15981" w14:paraId="25C38620" w14:textId="77777777" w:rsidTr="00D61AEA">
        <w:trPr>
          <w:trHeight w:val="300"/>
        </w:trPr>
        <w:tc>
          <w:tcPr>
            <w:tcW w:w="700" w:type="dxa"/>
            <w:shd w:val="clear" w:color="000000" w:fill="E7E6E6"/>
            <w:vAlign w:val="center"/>
            <w:hideMark/>
          </w:tcPr>
          <w:p w14:paraId="49FFB4F2" w14:textId="77777777" w:rsidR="002E10AF" w:rsidRPr="00D15981" w:rsidRDefault="002E10AF" w:rsidP="002E10AF">
            <w:pPr>
              <w:jc w:val="center"/>
              <w:rPr>
                <w:color w:val="000000"/>
              </w:rPr>
            </w:pPr>
            <w:r w:rsidRPr="00D15981">
              <w:rPr>
                <w:color w:val="000000"/>
              </w:rPr>
              <w:t>10</w:t>
            </w:r>
          </w:p>
        </w:tc>
        <w:tc>
          <w:tcPr>
            <w:tcW w:w="2697" w:type="dxa"/>
            <w:vAlign w:val="center"/>
            <w:hideMark/>
          </w:tcPr>
          <w:p w14:paraId="71CD8340" w14:textId="77777777" w:rsidR="002E10AF" w:rsidRPr="00D15981" w:rsidRDefault="002E10AF" w:rsidP="002E10AF">
            <w:pPr>
              <w:rPr>
                <w:color w:val="000000"/>
              </w:rPr>
            </w:pPr>
            <w:r w:rsidRPr="00D15981">
              <w:rPr>
                <w:color w:val="000000"/>
              </w:rPr>
              <w:t>odbiornik radiowy</w:t>
            </w:r>
          </w:p>
        </w:tc>
        <w:tc>
          <w:tcPr>
            <w:tcW w:w="1560" w:type="dxa"/>
            <w:vAlign w:val="center"/>
            <w:hideMark/>
          </w:tcPr>
          <w:p w14:paraId="74311832" w14:textId="77777777" w:rsidR="002E10AF" w:rsidRPr="00D15981" w:rsidRDefault="002E10AF" w:rsidP="002E10AF">
            <w:pPr>
              <w:jc w:val="center"/>
              <w:rPr>
                <w:color w:val="000000"/>
              </w:rPr>
            </w:pPr>
            <w:r w:rsidRPr="00D15981">
              <w:rPr>
                <w:color w:val="000000"/>
              </w:rPr>
              <w:t>1 komplet</w:t>
            </w:r>
          </w:p>
        </w:tc>
        <w:tc>
          <w:tcPr>
            <w:tcW w:w="850" w:type="dxa"/>
            <w:vAlign w:val="center"/>
            <w:hideMark/>
          </w:tcPr>
          <w:p w14:paraId="1A7A3060"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5C9E903D" w14:textId="77777777" w:rsidR="002E10AF" w:rsidRPr="00D15981" w:rsidRDefault="002E10AF" w:rsidP="002E10AF">
            <w:pPr>
              <w:rPr>
                <w:color w:val="000000"/>
              </w:rPr>
            </w:pPr>
            <w:r w:rsidRPr="00D15981">
              <w:rPr>
                <w:color w:val="000000"/>
              </w:rPr>
              <w:t> </w:t>
            </w:r>
          </w:p>
        </w:tc>
        <w:tc>
          <w:tcPr>
            <w:tcW w:w="1275" w:type="dxa"/>
            <w:noWrap/>
            <w:vAlign w:val="bottom"/>
            <w:hideMark/>
          </w:tcPr>
          <w:p w14:paraId="4A106B4C" w14:textId="77777777" w:rsidR="002E10AF" w:rsidRPr="00D15981" w:rsidRDefault="002E10AF" w:rsidP="002E10AF">
            <w:pPr>
              <w:rPr>
                <w:color w:val="000000"/>
              </w:rPr>
            </w:pPr>
            <w:r w:rsidRPr="00D15981">
              <w:rPr>
                <w:color w:val="000000"/>
              </w:rPr>
              <w:t> </w:t>
            </w:r>
          </w:p>
        </w:tc>
        <w:tc>
          <w:tcPr>
            <w:tcW w:w="1440" w:type="dxa"/>
            <w:noWrap/>
            <w:vAlign w:val="bottom"/>
            <w:hideMark/>
          </w:tcPr>
          <w:p w14:paraId="72F1151A" w14:textId="77777777" w:rsidR="002E10AF" w:rsidRPr="00D15981" w:rsidRDefault="002E10AF" w:rsidP="002E10AF">
            <w:pPr>
              <w:rPr>
                <w:color w:val="000000"/>
              </w:rPr>
            </w:pPr>
            <w:r w:rsidRPr="00D15981">
              <w:rPr>
                <w:color w:val="000000"/>
              </w:rPr>
              <w:t> </w:t>
            </w:r>
          </w:p>
        </w:tc>
      </w:tr>
      <w:tr w:rsidR="002E10AF" w:rsidRPr="00D15981" w14:paraId="66CA3A3C" w14:textId="77777777" w:rsidTr="00D61AEA">
        <w:trPr>
          <w:trHeight w:val="1020"/>
        </w:trPr>
        <w:tc>
          <w:tcPr>
            <w:tcW w:w="700" w:type="dxa"/>
            <w:shd w:val="clear" w:color="000000" w:fill="E7E6E6"/>
            <w:vAlign w:val="center"/>
            <w:hideMark/>
          </w:tcPr>
          <w:p w14:paraId="58FD40E1" w14:textId="77777777" w:rsidR="002E10AF" w:rsidRPr="00D15981" w:rsidRDefault="002E10AF" w:rsidP="002E10AF">
            <w:pPr>
              <w:jc w:val="center"/>
              <w:rPr>
                <w:color w:val="000000"/>
              </w:rPr>
            </w:pPr>
            <w:r w:rsidRPr="00D15981">
              <w:rPr>
                <w:color w:val="000000"/>
              </w:rPr>
              <w:t>11</w:t>
            </w:r>
          </w:p>
        </w:tc>
        <w:tc>
          <w:tcPr>
            <w:tcW w:w="2697" w:type="dxa"/>
            <w:vAlign w:val="center"/>
            <w:hideMark/>
          </w:tcPr>
          <w:p w14:paraId="06AEEDFB" w14:textId="77777777" w:rsidR="002E10AF" w:rsidRPr="00D15981" w:rsidRDefault="002E10AF" w:rsidP="002E10AF">
            <w:pPr>
              <w:rPr>
                <w:color w:val="000000"/>
              </w:rPr>
            </w:pPr>
            <w:r w:rsidRPr="00D15981">
              <w:rPr>
                <w:color w:val="000000"/>
              </w:rPr>
              <w:t>siłownik podnoszenia organu wraz ze sworzniami i zabezpieczeniami</w:t>
            </w:r>
          </w:p>
        </w:tc>
        <w:tc>
          <w:tcPr>
            <w:tcW w:w="1560" w:type="dxa"/>
            <w:vAlign w:val="center"/>
            <w:hideMark/>
          </w:tcPr>
          <w:p w14:paraId="7FEC5B6B" w14:textId="77777777" w:rsidR="002E10AF" w:rsidRPr="00D15981" w:rsidRDefault="002E10AF" w:rsidP="002E10AF">
            <w:pPr>
              <w:jc w:val="center"/>
              <w:rPr>
                <w:color w:val="000000"/>
              </w:rPr>
            </w:pPr>
            <w:r w:rsidRPr="00D15981">
              <w:rPr>
                <w:color w:val="000000"/>
              </w:rPr>
              <w:t xml:space="preserve">1 komplet, </w:t>
            </w:r>
            <w:r w:rsidRPr="00D15981">
              <w:rPr>
                <w:color w:val="000000"/>
              </w:rPr>
              <w:br/>
              <w:t>w przypadku różnicy w wykonaniu wersji prawej i lewej po 1 szt. każdej wersji</w:t>
            </w:r>
          </w:p>
        </w:tc>
        <w:tc>
          <w:tcPr>
            <w:tcW w:w="850" w:type="dxa"/>
            <w:vAlign w:val="center"/>
            <w:hideMark/>
          </w:tcPr>
          <w:p w14:paraId="297C22A4"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1A49B058" w14:textId="77777777" w:rsidR="002E10AF" w:rsidRPr="00D15981" w:rsidRDefault="002E10AF" w:rsidP="002E10AF">
            <w:pPr>
              <w:rPr>
                <w:color w:val="000000"/>
              </w:rPr>
            </w:pPr>
            <w:r w:rsidRPr="00D15981">
              <w:rPr>
                <w:color w:val="000000"/>
              </w:rPr>
              <w:t> </w:t>
            </w:r>
          </w:p>
        </w:tc>
        <w:tc>
          <w:tcPr>
            <w:tcW w:w="1275" w:type="dxa"/>
            <w:noWrap/>
            <w:vAlign w:val="bottom"/>
            <w:hideMark/>
          </w:tcPr>
          <w:p w14:paraId="17FECD61" w14:textId="77777777" w:rsidR="002E10AF" w:rsidRPr="00D15981" w:rsidRDefault="002E10AF" w:rsidP="002E10AF">
            <w:pPr>
              <w:rPr>
                <w:color w:val="000000"/>
              </w:rPr>
            </w:pPr>
            <w:r w:rsidRPr="00D15981">
              <w:rPr>
                <w:color w:val="000000"/>
              </w:rPr>
              <w:t> </w:t>
            </w:r>
          </w:p>
        </w:tc>
        <w:tc>
          <w:tcPr>
            <w:tcW w:w="1440" w:type="dxa"/>
            <w:noWrap/>
            <w:vAlign w:val="bottom"/>
            <w:hideMark/>
          </w:tcPr>
          <w:p w14:paraId="2519B890" w14:textId="77777777" w:rsidR="002E10AF" w:rsidRPr="00D15981" w:rsidRDefault="002E10AF" w:rsidP="002E10AF">
            <w:pPr>
              <w:rPr>
                <w:color w:val="000000"/>
              </w:rPr>
            </w:pPr>
            <w:r w:rsidRPr="00D15981">
              <w:rPr>
                <w:color w:val="000000"/>
              </w:rPr>
              <w:t> </w:t>
            </w:r>
          </w:p>
        </w:tc>
      </w:tr>
      <w:tr w:rsidR="002E10AF" w:rsidRPr="00D15981" w14:paraId="5407BE7B" w14:textId="77777777" w:rsidTr="00D61AEA">
        <w:trPr>
          <w:trHeight w:val="600"/>
        </w:trPr>
        <w:tc>
          <w:tcPr>
            <w:tcW w:w="700" w:type="dxa"/>
            <w:shd w:val="clear" w:color="000000" w:fill="E7E6E6"/>
            <w:vAlign w:val="center"/>
            <w:hideMark/>
          </w:tcPr>
          <w:p w14:paraId="77290C66" w14:textId="77777777" w:rsidR="002E10AF" w:rsidRPr="00D15981" w:rsidRDefault="002E10AF" w:rsidP="002E10AF">
            <w:pPr>
              <w:jc w:val="center"/>
              <w:rPr>
                <w:color w:val="000000"/>
              </w:rPr>
            </w:pPr>
            <w:r w:rsidRPr="00D15981">
              <w:rPr>
                <w:color w:val="000000"/>
              </w:rPr>
              <w:t>12</w:t>
            </w:r>
          </w:p>
        </w:tc>
        <w:tc>
          <w:tcPr>
            <w:tcW w:w="2697" w:type="dxa"/>
            <w:vAlign w:val="center"/>
            <w:hideMark/>
          </w:tcPr>
          <w:p w14:paraId="7CCDA7E0" w14:textId="77777777" w:rsidR="002E10AF" w:rsidRPr="00D15981" w:rsidRDefault="002E10AF" w:rsidP="002E10AF">
            <w:pPr>
              <w:rPr>
                <w:color w:val="000000"/>
              </w:rPr>
            </w:pPr>
            <w:r w:rsidRPr="00D15981">
              <w:rPr>
                <w:color w:val="000000"/>
              </w:rPr>
              <w:t xml:space="preserve"> pompy hydrauliczne (doładowania, sterowania itp. jeżeli występują)</w:t>
            </w:r>
          </w:p>
        </w:tc>
        <w:tc>
          <w:tcPr>
            <w:tcW w:w="1560" w:type="dxa"/>
            <w:vAlign w:val="center"/>
            <w:hideMark/>
          </w:tcPr>
          <w:p w14:paraId="78AE4245" w14:textId="3FFB381E" w:rsidR="002E10AF" w:rsidRPr="00D15981" w:rsidRDefault="002E10AF" w:rsidP="005B5E02">
            <w:pPr>
              <w:jc w:val="center"/>
              <w:rPr>
                <w:color w:val="000000"/>
              </w:rPr>
            </w:pPr>
            <w:r w:rsidRPr="00D15981">
              <w:rPr>
                <w:color w:val="000000"/>
              </w:rPr>
              <w:t>po 1 szt. z każdego rodzaju,</w:t>
            </w:r>
          </w:p>
        </w:tc>
        <w:tc>
          <w:tcPr>
            <w:tcW w:w="850" w:type="dxa"/>
            <w:vAlign w:val="center"/>
            <w:hideMark/>
          </w:tcPr>
          <w:p w14:paraId="503141AF"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0CB1B0B7" w14:textId="77777777" w:rsidR="002E10AF" w:rsidRPr="00D15981" w:rsidRDefault="002E10AF" w:rsidP="002E10AF">
            <w:pPr>
              <w:rPr>
                <w:color w:val="000000"/>
              </w:rPr>
            </w:pPr>
            <w:r w:rsidRPr="00D15981">
              <w:rPr>
                <w:color w:val="000000"/>
              </w:rPr>
              <w:t> </w:t>
            </w:r>
          </w:p>
        </w:tc>
        <w:tc>
          <w:tcPr>
            <w:tcW w:w="1275" w:type="dxa"/>
            <w:noWrap/>
            <w:vAlign w:val="bottom"/>
            <w:hideMark/>
          </w:tcPr>
          <w:p w14:paraId="17D523AA" w14:textId="77777777" w:rsidR="002E10AF" w:rsidRPr="00D15981" w:rsidRDefault="002E10AF" w:rsidP="002E10AF">
            <w:pPr>
              <w:rPr>
                <w:color w:val="000000"/>
              </w:rPr>
            </w:pPr>
            <w:r w:rsidRPr="00D15981">
              <w:rPr>
                <w:color w:val="000000"/>
              </w:rPr>
              <w:t> </w:t>
            </w:r>
          </w:p>
        </w:tc>
        <w:tc>
          <w:tcPr>
            <w:tcW w:w="1440" w:type="dxa"/>
            <w:noWrap/>
            <w:vAlign w:val="bottom"/>
            <w:hideMark/>
          </w:tcPr>
          <w:p w14:paraId="66C5F9A9" w14:textId="77777777" w:rsidR="002E10AF" w:rsidRPr="00D15981" w:rsidRDefault="002E10AF" w:rsidP="002E10AF">
            <w:pPr>
              <w:rPr>
                <w:color w:val="000000"/>
              </w:rPr>
            </w:pPr>
            <w:r w:rsidRPr="00D15981">
              <w:rPr>
                <w:color w:val="000000"/>
              </w:rPr>
              <w:t> </w:t>
            </w:r>
          </w:p>
        </w:tc>
      </w:tr>
      <w:tr w:rsidR="002E10AF" w:rsidRPr="00D15981" w14:paraId="4364D604" w14:textId="77777777" w:rsidTr="00D61AEA">
        <w:trPr>
          <w:trHeight w:val="1800"/>
        </w:trPr>
        <w:tc>
          <w:tcPr>
            <w:tcW w:w="700" w:type="dxa"/>
            <w:shd w:val="clear" w:color="000000" w:fill="E7E6E6"/>
            <w:vAlign w:val="center"/>
            <w:hideMark/>
          </w:tcPr>
          <w:p w14:paraId="482358B6" w14:textId="77777777" w:rsidR="002E10AF" w:rsidRPr="00D15981" w:rsidRDefault="002E10AF" w:rsidP="002E10AF">
            <w:pPr>
              <w:jc w:val="center"/>
              <w:rPr>
                <w:color w:val="000000"/>
              </w:rPr>
            </w:pPr>
            <w:r w:rsidRPr="00D15981">
              <w:rPr>
                <w:color w:val="000000"/>
              </w:rPr>
              <w:t>13</w:t>
            </w:r>
          </w:p>
        </w:tc>
        <w:tc>
          <w:tcPr>
            <w:tcW w:w="2697" w:type="dxa"/>
            <w:vAlign w:val="center"/>
            <w:hideMark/>
          </w:tcPr>
          <w:p w14:paraId="0F0F2AC4" w14:textId="5AFCE4CD" w:rsidR="002E10AF" w:rsidRPr="00D15981" w:rsidRDefault="002E10AF" w:rsidP="002E10AF">
            <w:pPr>
              <w:rPr>
                <w:color w:val="000000"/>
              </w:rPr>
            </w:pPr>
            <w:r w:rsidRPr="00D15981">
              <w:rPr>
                <w:b/>
                <w:bCs/>
                <w:color w:val="000000"/>
              </w:rPr>
              <w:t>1</w:t>
            </w:r>
            <w:r w:rsidRPr="00D15981">
              <w:rPr>
                <w:color w:val="000000"/>
              </w:rPr>
              <w:t xml:space="preserve"> kompletny podchwyt. Jako komplet rozumiemy: podchwyt, sworzeń, gwiazda trakcyjna, zabezpieczenie.</w:t>
            </w:r>
            <w:r w:rsidRPr="00D15981">
              <w:rPr>
                <w:color w:val="000000"/>
              </w:rPr>
              <w:br/>
              <w:t>w przypadku</w:t>
            </w:r>
            <w:r w:rsidR="00BD4BEF">
              <w:rPr>
                <w:color w:val="000000"/>
              </w:rPr>
              <w:t>,</w:t>
            </w:r>
            <w:r w:rsidRPr="00D15981">
              <w:rPr>
                <w:color w:val="000000"/>
              </w:rPr>
              <w:t xml:space="preserve"> gdy każdy z zastosowanych podchwytów jest inny – komplet podchwytów (L+P podchwyt),</w:t>
            </w:r>
          </w:p>
        </w:tc>
        <w:tc>
          <w:tcPr>
            <w:tcW w:w="1560" w:type="dxa"/>
            <w:vAlign w:val="center"/>
            <w:hideMark/>
          </w:tcPr>
          <w:p w14:paraId="53E86337" w14:textId="77777777" w:rsidR="002E10AF" w:rsidRPr="00D15981" w:rsidRDefault="002E10AF" w:rsidP="002E10AF">
            <w:pPr>
              <w:jc w:val="center"/>
              <w:rPr>
                <w:color w:val="000000"/>
              </w:rPr>
            </w:pPr>
            <w:r w:rsidRPr="00D15981">
              <w:rPr>
                <w:color w:val="000000"/>
              </w:rPr>
              <w:t>TAK</w:t>
            </w:r>
          </w:p>
        </w:tc>
        <w:tc>
          <w:tcPr>
            <w:tcW w:w="850" w:type="dxa"/>
            <w:vAlign w:val="center"/>
            <w:hideMark/>
          </w:tcPr>
          <w:p w14:paraId="15330FCC"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62F1BE47" w14:textId="77777777" w:rsidR="002E10AF" w:rsidRPr="00D15981" w:rsidRDefault="002E10AF" w:rsidP="002E10AF">
            <w:pPr>
              <w:rPr>
                <w:color w:val="000000"/>
              </w:rPr>
            </w:pPr>
            <w:r w:rsidRPr="00D15981">
              <w:rPr>
                <w:color w:val="000000"/>
              </w:rPr>
              <w:t> </w:t>
            </w:r>
          </w:p>
        </w:tc>
        <w:tc>
          <w:tcPr>
            <w:tcW w:w="1275" w:type="dxa"/>
            <w:noWrap/>
            <w:vAlign w:val="bottom"/>
            <w:hideMark/>
          </w:tcPr>
          <w:p w14:paraId="6F1D9A55" w14:textId="77777777" w:rsidR="002E10AF" w:rsidRPr="00D15981" w:rsidRDefault="002E10AF" w:rsidP="002E10AF">
            <w:pPr>
              <w:rPr>
                <w:color w:val="000000"/>
              </w:rPr>
            </w:pPr>
            <w:r w:rsidRPr="00D15981">
              <w:rPr>
                <w:color w:val="000000"/>
              </w:rPr>
              <w:t> </w:t>
            </w:r>
          </w:p>
        </w:tc>
        <w:tc>
          <w:tcPr>
            <w:tcW w:w="1440" w:type="dxa"/>
            <w:noWrap/>
            <w:vAlign w:val="bottom"/>
            <w:hideMark/>
          </w:tcPr>
          <w:p w14:paraId="5DB6A856" w14:textId="77777777" w:rsidR="002E10AF" w:rsidRPr="00D15981" w:rsidRDefault="002E10AF" w:rsidP="002E10AF">
            <w:pPr>
              <w:rPr>
                <w:color w:val="000000"/>
              </w:rPr>
            </w:pPr>
            <w:r w:rsidRPr="00D15981">
              <w:rPr>
                <w:color w:val="000000"/>
              </w:rPr>
              <w:t> </w:t>
            </w:r>
          </w:p>
        </w:tc>
      </w:tr>
      <w:tr w:rsidR="002E10AF" w:rsidRPr="00D15981" w14:paraId="7548DB8C" w14:textId="77777777" w:rsidTr="00D61AEA">
        <w:trPr>
          <w:trHeight w:val="300"/>
        </w:trPr>
        <w:tc>
          <w:tcPr>
            <w:tcW w:w="700" w:type="dxa"/>
            <w:shd w:val="clear" w:color="000000" w:fill="E7E6E6"/>
            <w:vAlign w:val="center"/>
            <w:hideMark/>
          </w:tcPr>
          <w:p w14:paraId="0E732B14" w14:textId="77777777" w:rsidR="002E10AF" w:rsidRPr="00D15981" w:rsidRDefault="002E10AF" w:rsidP="002E10AF">
            <w:pPr>
              <w:jc w:val="center"/>
              <w:rPr>
                <w:color w:val="000000"/>
              </w:rPr>
            </w:pPr>
            <w:r w:rsidRPr="00D15981">
              <w:rPr>
                <w:color w:val="000000"/>
              </w:rPr>
              <w:lastRenderedPageBreak/>
              <w:t>14</w:t>
            </w:r>
          </w:p>
        </w:tc>
        <w:tc>
          <w:tcPr>
            <w:tcW w:w="2697" w:type="dxa"/>
            <w:vAlign w:val="center"/>
            <w:hideMark/>
          </w:tcPr>
          <w:p w14:paraId="734846A6" w14:textId="77777777" w:rsidR="002E10AF" w:rsidRPr="00D15981" w:rsidRDefault="002E10AF" w:rsidP="002E10AF">
            <w:pPr>
              <w:rPr>
                <w:color w:val="000000"/>
              </w:rPr>
            </w:pPr>
            <w:r w:rsidRPr="00D15981">
              <w:rPr>
                <w:color w:val="000000"/>
              </w:rPr>
              <w:t>zespół koła napędowego posuwu</w:t>
            </w:r>
          </w:p>
        </w:tc>
        <w:tc>
          <w:tcPr>
            <w:tcW w:w="1560" w:type="dxa"/>
            <w:vAlign w:val="center"/>
            <w:hideMark/>
          </w:tcPr>
          <w:p w14:paraId="36CB4AD6" w14:textId="77777777" w:rsidR="002E10AF" w:rsidRPr="00D15981" w:rsidRDefault="002E10AF" w:rsidP="002E10AF">
            <w:pPr>
              <w:jc w:val="center"/>
              <w:rPr>
                <w:color w:val="000000"/>
              </w:rPr>
            </w:pPr>
            <w:r w:rsidRPr="00D15981">
              <w:rPr>
                <w:color w:val="000000"/>
              </w:rPr>
              <w:t>1 komplet</w:t>
            </w:r>
          </w:p>
        </w:tc>
        <w:tc>
          <w:tcPr>
            <w:tcW w:w="850" w:type="dxa"/>
            <w:vAlign w:val="center"/>
            <w:hideMark/>
          </w:tcPr>
          <w:p w14:paraId="3002C963"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75F4A60A" w14:textId="77777777" w:rsidR="002E10AF" w:rsidRPr="00D15981" w:rsidRDefault="002E10AF" w:rsidP="002E10AF">
            <w:pPr>
              <w:rPr>
                <w:color w:val="000000"/>
              </w:rPr>
            </w:pPr>
            <w:r w:rsidRPr="00D15981">
              <w:rPr>
                <w:color w:val="000000"/>
              </w:rPr>
              <w:t> </w:t>
            </w:r>
          </w:p>
        </w:tc>
        <w:tc>
          <w:tcPr>
            <w:tcW w:w="1275" w:type="dxa"/>
            <w:noWrap/>
            <w:vAlign w:val="bottom"/>
            <w:hideMark/>
          </w:tcPr>
          <w:p w14:paraId="4592CDFC" w14:textId="77777777" w:rsidR="002E10AF" w:rsidRPr="00D15981" w:rsidRDefault="002E10AF" w:rsidP="002E10AF">
            <w:pPr>
              <w:rPr>
                <w:color w:val="000000"/>
              </w:rPr>
            </w:pPr>
            <w:r w:rsidRPr="00D15981">
              <w:rPr>
                <w:color w:val="000000"/>
              </w:rPr>
              <w:t> </w:t>
            </w:r>
          </w:p>
        </w:tc>
        <w:tc>
          <w:tcPr>
            <w:tcW w:w="1440" w:type="dxa"/>
            <w:noWrap/>
            <w:vAlign w:val="bottom"/>
            <w:hideMark/>
          </w:tcPr>
          <w:p w14:paraId="2BF51C3B" w14:textId="77777777" w:rsidR="002E10AF" w:rsidRPr="00D15981" w:rsidRDefault="002E10AF" w:rsidP="002E10AF">
            <w:pPr>
              <w:rPr>
                <w:color w:val="000000"/>
              </w:rPr>
            </w:pPr>
            <w:r w:rsidRPr="00D15981">
              <w:rPr>
                <w:color w:val="000000"/>
              </w:rPr>
              <w:t> </w:t>
            </w:r>
          </w:p>
        </w:tc>
      </w:tr>
      <w:tr w:rsidR="002E10AF" w:rsidRPr="00D15981" w14:paraId="5DA31840" w14:textId="77777777" w:rsidTr="00D61AEA">
        <w:trPr>
          <w:trHeight w:val="900"/>
        </w:trPr>
        <w:tc>
          <w:tcPr>
            <w:tcW w:w="700" w:type="dxa"/>
            <w:shd w:val="clear" w:color="000000" w:fill="E7E6E6"/>
            <w:vAlign w:val="center"/>
            <w:hideMark/>
          </w:tcPr>
          <w:p w14:paraId="071B7B14" w14:textId="77777777" w:rsidR="002E10AF" w:rsidRPr="00D15981" w:rsidRDefault="002E10AF" w:rsidP="002E10AF">
            <w:pPr>
              <w:jc w:val="center"/>
              <w:rPr>
                <w:color w:val="000000"/>
              </w:rPr>
            </w:pPr>
            <w:r w:rsidRPr="00D15981">
              <w:rPr>
                <w:color w:val="000000"/>
              </w:rPr>
              <w:t>15</w:t>
            </w:r>
          </w:p>
        </w:tc>
        <w:tc>
          <w:tcPr>
            <w:tcW w:w="2697" w:type="dxa"/>
            <w:vAlign w:val="center"/>
            <w:hideMark/>
          </w:tcPr>
          <w:p w14:paraId="444D736D" w14:textId="77777777" w:rsidR="002E10AF" w:rsidRPr="00D15981" w:rsidRDefault="002E10AF" w:rsidP="002E10AF">
            <w:pPr>
              <w:rPr>
                <w:color w:val="000000"/>
              </w:rPr>
            </w:pPr>
            <w:r w:rsidRPr="00D15981">
              <w:rPr>
                <w:b/>
                <w:bCs/>
                <w:color w:val="000000"/>
              </w:rPr>
              <w:t>2</w:t>
            </w:r>
            <w:r w:rsidRPr="00D15981">
              <w:rPr>
                <w:color w:val="000000"/>
              </w:rPr>
              <w:t xml:space="preserve"> komplety płóz ślizgowych. (jako komplet rozumie się : płożę ślizgową i sworzeń wraz z zabezpieczeniami) </w:t>
            </w:r>
          </w:p>
        </w:tc>
        <w:tc>
          <w:tcPr>
            <w:tcW w:w="1560" w:type="dxa"/>
            <w:vAlign w:val="center"/>
            <w:hideMark/>
          </w:tcPr>
          <w:p w14:paraId="6A51E92C" w14:textId="77777777" w:rsidR="002E10AF" w:rsidRPr="00D15981" w:rsidRDefault="002E10AF" w:rsidP="002E10AF">
            <w:pPr>
              <w:jc w:val="center"/>
              <w:rPr>
                <w:color w:val="000000"/>
              </w:rPr>
            </w:pPr>
            <w:r w:rsidRPr="00D15981">
              <w:rPr>
                <w:color w:val="000000"/>
              </w:rPr>
              <w:t>TAK</w:t>
            </w:r>
          </w:p>
        </w:tc>
        <w:tc>
          <w:tcPr>
            <w:tcW w:w="850" w:type="dxa"/>
            <w:vAlign w:val="center"/>
            <w:hideMark/>
          </w:tcPr>
          <w:p w14:paraId="636B2F40" w14:textId="77777777" w:rsidR="002E10AF" w:rsidRPr="00D15981" w:rsidRDefault="002E10AF" w:rsidP="002E10AF">
            <w:pPr>
              <w:jc w:val="center"/>
              <w:rPr>
                <w:color w:val="000000"/>
              </w:rPr>
            </w:pPr>
            <w:r w:rsidRPr="00D15981">
              <w:rPr>
                <w:color w:val="000000"/>
              </w:rPr>
              <w:t>2</w:t>
            </w:r>
          </w:p>
        </w:tc>
        <w:tc>
          <w:tcPr>
            <w:tcW w:w="1985" w:type="dxa"/>
            <w:noWrap/>
            <w:vAlign w:val="bottom"/>
            <w:hideMark/>
          </w:tcPr>
          <w:p w14:paraId="2200842B" w14:textId="77777777" w:rsidR="002E10AF" w:rsidRPr="00D15981" w:rsidRDefault="002E10AF" w:rsidP="002E10AF">
            <w:pPr>
              <w:rPr>
                <w:color w:val="000000"/>
              </w:rPr>
            </w:pPr>
            <w:r w:rsidRPr="00D15981">
              <w:rPr>
                <w:color w:val="000000"/>
              </w:rPr>
              <w:t> </w:t>
            </w:r>
          </w:p>
        </w:tc>
        <w:tc>
          <w:tcPr>
            <w:tcW w:w="1275" w:type="dxa"/>
            <w:noWrap/>
            <w:vAlign w:val="bottom"/>
            <w:hideMark/>
          </w:tcPr>
          <w:p w14:paraId="08DB17E7" w14:textId="77777777" w:rsidR="002E10AF" w:rsidRPr="00D15981" w:rsidRDefault="002E10AF" w:rsidP="002E10AF">
            <w:pPr>
              <w:rPr>
                <w:color w:val="000000"/>
              </w:rPr>
            </w:pPr>
            <w:r w:rsidRPr="00D15981">
              <w:rPr>
                <w:color w:val="000000"/>
              </w:rPr>
              <w:t> </w:t>
            </w:r>
          </w:p>
        </w:tc>
        <w:tc>
          <w:tcPr>
            <w:tcW w:w="1440" w:type="dxa"/>
            <w:noWrap/>
            <w:vAlign w:val="bottom"/>
            <w:hideMark/>
          </w:tcPr>
          <w:p w14:paraId="5830A7D2" w14:textId="77777777" w:rsidR="002E10AF" w:rsidRPr="00D15981" w:rsidRDefault="002E10AF" w:rsidP="002E10AF">
            <w:pPr>
              <w:rPr>
                <w:color w:val="000000"/>
              </w:rPr>
            </w:pPr>
            <w:r w:rsidRPr="00D15981">
              <w:rPr>
                <w:color w:val="000000"/>
              </w:rPr>
              <w:t> </w:t>
            </w:r>
          </w:p>
        </w:tc>
      </w:tr>
      <w:tr w:rsidR="002E10AF" w:rsidRPr="00D15981" w14:paraId="49F5C0FE" w14:textId="77777777" w:rsidTr="00D61AEA">
        <w:trPr>
          <w:trHeight w:val="600"/>
        </w:trPr>
        <w:tc>
          <w:tcPr>
            <w:tcW w:w="700" w:type="dxa"/>
            <w:shd w:val="clear" w:color="000000" w:fill="E7E6E6"/>
            <w:vAlign w:val="center"/>
            <w:hideMark/>
          </w:tcPr>
          <w:p w14:paraId="54E63DD8" w14:textId="77777777" w:rsidR="002E10AF" w:rsidRPr="00D15981" w:rsidRDefault="002E10AF" w:rsidP="002E10AF">
            <w:pPr>
              <w:jc w:val="center"/>
              <w:rPr>
                <w:color w:val="000000"/>
              </w:rPr>
            </w:pPr>
            <w:r w:rsidRPr="00D15981">
              <w:rPr>
                <w:color w:val="000000"/>
              </w:rPr>
              <w:t>16</w:t>
            </w:r>
          </w:p>
        </w:tc>
        <w:tc>
          <w:tcPr>
            <w:tcW w:w="2697" w:type="dxa"/>
            <w:vAlign w:val="center"/>
            <w:hideMark/>
          </w:tcPr>
          <w:p w14:paraId="1FDF6535" w14:textId="77777777" w:rsidR="002E10AF" w:rsidRPr="00D15981" w:rsidRDefault="002E10AF" w:rsidP="002E10AF">
            <w:pPr>
              <w:rPr>
                <w:color w:val="000000"/>
              </w:rPr>
            </w:pPr>
            <w:r w:rsidRPr="00D15981">
              <w:rPr>
                <w:color w:val="000000"/>
              </w:rPr>
              <w:t>siłownik podnoszenia osłon wraz ze sworzniami i zabezpieczeniami</w:t>
            </w:r>
          </w:p>
        </w:tc>
        <w:tc>
          <w:tcPr>
            <w:tcW w:w="1560" w:type="dxa"/>
            <w:vAlign w:val="center"/>
            <w:hideMark/>
          </w:tcPr>
          <w:p w14:paraId="583A5EA5" w14:textId="77777777" w:rsidR="002E10AF" w:rsidRPr="00D15981" w:rsidRDefault="002E10AF" w:rsidP="002E10AF">
            <w:pPr>
              <w:jc w:val="center"/>
              <w:rPr>
                <w:color w:val="000000"/>
              </w:rPr>
            </w:pPr>
            <w:r w:rsidRPr="00D15981">
              <w:rPr>
                <w:color w:val="000000"/>
              </w:rPr>
              <w:t>1 szt.</w:t>
            </w:r>
          </w:p>
        </w:tc>
        <w:tc>
          <w:tcPr>
            <w:tcW w:w="850" w:type="dxa"/>
            <w:vAlign w:val="center"/>
            <w:hideMark/>
          </w:tcPr>
          <w:p w14:paraId="524DC937"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0D2D24B1" w14:textId="77777777" w:rsidR="002E10AF" w:rsidRPr="00D15981" w:rsidRDefault="002E10AF" w:rsidP="002E10AF">
            <w:pPr>
              <w:rPr>
                <w:color w:val="000000"/>
              </w:rPr>
            </w:pPr>
            <w:r w:rsidRPr="00D15981">
              <w:rPr>
                <w:color w:val="000000"/>
              </w:rPr>
              <w:t> </w:t>
            </w:r>
          </w:p>
        </w:tc>
        <w:tc>
          <w:tcPr>
            <w:tcW w:w="1275" w:type="dxa"/>
            <w:noWrap/>
            <w:vAlign w:val="bottom"/>
            <w:hideMark/>
          </w:tcPr>
          <w:p w14:paraId="17E54862" w14:textId="77777777" w:rsidR="002E10AF" w:rsidRPr="00D15981" w:rsidRDefault="002E10AF" w:rsidP="002E10AF">
            <w:pPr>
              <w:rPr>
                <w:color w:val="000000"/>
              </w:rPr>
            </w:pPr>
            <w:r w:rsidRPr="00D15981">
              <w:rPr>
                <w:color w:val="000000"/>
              </w:rPr>
              <w:t> </w:t>
            </w:r>
          </w:p>
        </w:tc>
        <w:tc>
          <w:tcPr>
            <w:tcW w:w="1440" w:type="dxa"/>
            <w:noWrap/>
            <w:vAlign w:val="bottom"/>
            <w:hideMark/>
          </w:tcPr>
          <w:p w14:paraId="5216A647" w14:textId="77777777" w:rsidR="002E10AF" w:rsidRPr="00D15981" w:rsidRDefault="002E10AF" w:rsidP="002E10AF">
            <w:pPr>
              <w:rPr>
                <w:color w:val="000000"/>
              </w:rPr>
            </w:pPr>
            <w:r w:rsidRPr="00D15981">
              <w:rPr>
                <w:color w:val="000000"/>
              </w:rPr>
              <w:t> </w:t>
            </w:r>
          </w:p>
        </w:tc>
      </w:tr>
      <w:tr w:rsidR="002E10AF" w:rsidRPr="00D15981" w14:paraId="03A150ED" w14:textId="77777777" w:rsidTr="00D61AEA">
        <w:trPr>
          <w:trHeight w:val="600"/>
        </w:trPr>
        <w:tc>
          <w:tcPr>
            <w:tcW w:w="700" w:type="dxa"/>
            <w:shd w:val="clear" w:color="000000" w:fill="E7E6E6"/>
            <w:vAlign w:val="center"/>
            <w:hideMark/>
          </w:tcPr>
          <w:p w14:paraId="73F9A9E3" w14:textId="77777777" w:rsidR="002E10AF" w:rsidRPr="00D15981" w:rsidRDefault="002E10AF" w:rsidP="002E10AF">
            <w:pPr>
              <w:jc w:val="center"/>
              <w:rPr>
                <w:color w:val="000000"/>
              </w:rPr>
            </w:pPr>
            <w:r w:rsidRPr="00D15981">
              <w:rPr>
                <w:color w:val="000000"/>
              </w:rPr>
              <w:t>17</w:t>
            </w:r>
          </w:p>
        </w:tc>
        <w:tc>
          <w:tcPr>
            <w:tcW w:w="2697" w:type="dxa"/>
            <w:vAlign w:val="center"/>
            <w:hideMark/>
          </w:tcPr>
          <w:p w14:paraId="4BF74C98" w14:textId="77777777" w:rsidR="002E10AF" w:rsidRPr="00D15981" w:rsidRDefault="002E10AF" w:rsidP="002E10AF">
            <w:pPr>
              <w:rPr>
                <w:color w:val="000000"/>
              </w:rPr>
            </w:pPr>
            <w:r w:rsidRPr="00D15981">
              <w:rPr>
                <w:color w:val="000000"/>
              </w:rPr>
              <w:t>elektrozawory</w:t>
            </w:r>
          </w:p>
        </w:tc>
        <w:tc>
          <w:tcPr>
            <w:tcW w:w="1560" w:type="dxa"/>
            <w:vAlign w:val="center"/>
            <w:hideMark/>
          </w:tcPr>
          <w:p w14:paraId="6942490B" w14:textId="77777777" w:rsidR="002E10AF" w:rsidRPr="00D15981" w:rsidRDefault="002E10AF" w:rsidP="002E10AF">
            <w:pPr>
              <w:jc w:val="center"/>
              <w:rPr>
                <w:color w:val="000000"/>
              </w:rPr>
            </w:pPr>
            <w:r w:rsidRPr="00D15981">
              <w:rPr>
                <w:color w:val="000000"/>
              </w:rPr>
              <w:t>po 1 szt. z każdego zastosowanego rodzaju,</w:t>
            </w:r>
          </w:p>
        </w:tc>
        <w:tc>
          <w:tcPr>
            <w:tcW w:w="850" w:type="dxa"/>
            <w:vAlign w:val="center"/>
            <w:hideMark/>
          </w:tcPr>
          <w:p w14:paraId="2EF9256E" w14:textId="77777777" w:rsidR="002E10AF" w:rsidRPr="00D15981" w:rsidRDefault="002E10AF" w:rsidP="002E10AF">
            <w:pPr>
              <w:jc w:val="center"/>
              <w:rPr>
                <w:color w:val="000000"/>
              </w:rPr>
            </w:pPr>
            <w:r w:rsidRPr="00D15981">
              <w:rPr>
                <w:color w:val="000000"/>
              </w:rPr>
              <w:t>1</w:t>
            </w:r>
          </w:p>
        </w:tc>
        <w:tc>
          <w:tcPr>
            <w:tcW w:w="1985" w:type="dxa"/>
            <w:noWrap/>
            <w:vAlign w:val="bottom"/>
            <w:hideMark/>
          </w:tcPr>
          <w:p w14:paraId="271DBF29" w14:textId="77777777" w:rsidR="002E10AF" w:rsidRPr="00D15981" w:rsidRDefault="002E10AF" w:rsidP="002E10AF">
            <w:pPr>
              <w:rPr>
                <w:color w:val="000000"/>
              </w:rPr>
            </w:pPr>
            <w:r w:rsidRPr="00D15981">
              <w:rPr>
                <w:color w:val="000000"/>
              </w:rPr>
              <w:t> </w:t>
            </w:r>
          </w:p>
        </w:tc>
        <w:tc>
          <w:tcPr>
            <w:tcW w:w="1275" w:type="dxa"/>
            <w:noWrap/>
            <w:vAlign w:val="bottom"/>
            <w:hideMark/>
          </w:tcPr>
          <w:p w14:paraId="3B3B4556" w14:textId="77777777" w:rsidR="002E10AF" w:rsidRPr="00D15981" w:rsidRDefault="002E10AF" w:rsidP="002E10AF">
            <w:pPr>
              <w:rPr>
                <w:color w:val="000000"/>
              </w:rPr>
            </w:pPr>
            <w:r w:rsidRPr="00D15981">
              <w:rPr>
                <w:color w:val="000000"/>
              </w:rPr>
              <w:t> </w:t>
            </w:r>
          </w:p>
        </w:tc>
        <w:tc>
          <w:tcPr>
            <w:tcW w:w="1440" w:type="dxa"/>
            <w:noWrap/>
            <w:vAlign w:val="bottom"/>
            <w:hideMark/>
          </w:tcPr>
          <w:p w14:paraId="6BDFCBFB" w14:textId="77777777" w:rsidR="002E10AF" w:rsidRPr="00D15981" w:rsidRDefault="002E10AF" w:rsidP="002E10AF">
            <w:pPr>
              <w:rPr>
                <w:color w:val="000000"/>
              </w:rPr>
            </w:pPr>
            <w:r w:rsidRPr="00D15981">
              <w:rPr>
                <w:color w:val="000000"/>
              </w:rPr>
              <w:t> </w:t>
            </w:r>
          </w:p>
        </w:tc>
      </w:tr>
      <w:tr w:rsidR="002E10AF" w:rsidRPr="00D15981" w14:paraId="19947979" w14:textId="77777777" w:rsidTr="00D61AEA">
        <w:trPr>
          <w:trHeight w:val="300"/>
        </w:trPr>
        <w:tc>
          <w:tcPr>
            <w:tcW w:w="7792" w:type="dxa"/>
            <w:gridSpan w:val="5"/>
            <w:noWrap/>
            <w:vAlign w:val="bottom"/>
            <w:hideMark/>
          </w:tcPr>
          <w:p w14:paraId="5EAA4792" w14:textId="77777777" w:rsidR="002E10AF" w:rsidRPr="00D15981" w:rsidRDefault="002E10AF" w:rsidP="002E10AF">
            <w:pPr>
              <w:jc w:val="center"/>
              <w:rPr>
                <w:color w:val="000000"/>
              </w:rPr>
            </w:pPr>
            <w:r w:rsidRPr="00D15981">
              <w:rPr>
                <w:color w:val="000000"/>
              </w:rPr>
              <w:t xml:space="preserve">RAZEM </w:t>
            </w:r>
          </w:p>
        </w:tc>
        <w:tc>
          <w:tcPr>
            <w:tcW w:w="1275" w:type="dxa"/>
            <w:noWrap/>
            <w:vAlign w:val="bottom"/>
            <w:hideMark/>
          </w:tcPr>
          <w:p w14:paraId="4588A413" w14:textId="77777777" w:rsidR="002E10AF" w:rsidRPr="00D15981" w:rsidRDefault="002E10AF" w:rsidP="002E10AF">
            <w:pPr>
              <w:rPr>
                <w:color w:val="000000"/>
              </w:rPr>
            </w:pPr>
            <w:r w:rsidRPr="00D15981">
              <w:rPr>
                <w:color w:val="000000"/>
              </w:rPr>
              <w:t> </w:t>
            </w:r>
          </w:p>
        </w:tc>
        <w:tc>
          <w:tcPr>
            <w:tcW w:w="1440" w:type="dxa"/>
            <w:noWrap/>
            <w:vAlign w:val="bottom"/>
            <w:hideMark/>
          </w:tcPr>
          <w:p w14:paraId="260B464B" w14:textId="77777777" w:rsidR="002E10AF" w:rsidRPr="00D15981" w:rsidRDefault="002E10AF" w:rsidP="002E10AF">
            <w:pPr>
              <w:rPr>
                <w:color w:val="000000"/>
              </w:rPr>
            </w:pPr>
            <w:r w:rsidRPr="00D15981">
              <w:rPr>
                <w:color w:val="000000"/>
              </w:rPr>
              <w:t> </w:t>
            </w:r>
          </w:p>
        </w:tc>
      </w:tr>
    </w:tbl>
    <w:p w14:paraId="31E09506" w14:textId="77777777" w:rsidR="002E10AF" w:rsidRPr="006B64D8" w:rsidRDefault="002E10AF" w:rsidP="00CD7F75">
      <w:pPr>
        <w:jc w:val="right"/>
        <w:rPr>
          <w:b/>
          <w:bCs/>
          <w:i/>
          <w:sz w:val="18"/>
          <w:szCs w:val="18"/>
        </w:rPr>
      </w:pPr>
    </w:p>
    <w:p w14:paraId="17A0DF81" w14:textId="77777777" w:rsidR="002E10AF" w:rsidRPr="006B64D8" w:rsidRDefault="002E10AF" w:rsidP="00CD7F75">
      <w:pPr>
        <w:jc w:val="right"/>
        <w:rPr>
          <w:b/>
          <w:bCs/>
          <w:i/>
          <w:sz w:val="18"/>
          <w:szCs w:val="18"/>
        </w:rPr>
      </w:pPr>
    </w:p>
    <w:p w14:paraId="6DE6CBD9" w14:textId="77777777" w:rsidR="002E10AF" w:rsidRPr="006B64D8" w:rsidRDefault="002E10AF" w:rsidP="00CD7F75">
      <w:pPr>
        <w:jc w:val="right"/>
        <w:rPr>
          <w:b/>
          <w:bCs/>
          <w:i/>
          <w:sz w:val="18"/>
          <w:szCs w:val="18"/>
        </w:rPr>
      </w:pPr>
    </w:p>
    <w:p w14:paraId="5C19E517" w14:textId="5B9BDCBB" w:rsidR="002E10AF" w:rsidRPr="006B64D8" w:rsidRDefault="002E10AF">
      <w:pPr>
        <w:spacing w:after="160" w:line="259" w:lineRule="auto"/>
        <w:rPr>
          <w:b/>
          <w:bCs/>
          <w:i/>
          <w:sz w:val="18"/>
          <w:szCs w:val="18"/>
        </w:rPr>
      </w:pPr>
      <w:r w:rsidRPr="006B64D8">
        <w:rPr>
          <w:b/>
          <w:bCs/>
          <w:i/>
          <w:sz w:val="18"/>
          <w:szCs w:val="18"/>
        </w:rPr>
        <w:br w:type="page"/>
      </w:r>
    </w:p>
    <w:p w14:paraId="43D1AED3" w14:textId="3F18A049" w:rsidR="003A1051" w:rsidRPr="009C771F" w:rsidRDefault="003A1051" w:rsidP="00F05C56">
      <w:pPr>
        <w:pStyle w:val="Nagwek1"/>
        <w:shd w:val="clear" w:color="auto" w:fill="D9D9D9" w:themeFill="background1" w:themeFillShade="D9"/>
        <w:spacing w:before="0"/>
        <w:jc w:val="right"/>
        <w:rPr>
          <w:sz w:val="22"/>
          <w:szCs w:val="22"/>
        </w:rPr>
      </w:pPr>
      <w:bookmarkStart w:id="333" w:name="_Toc238533848"/>
      <w:r w:rsidRPr="00F05C56">
        <w:rPr>
          <w:rFonts w:ascii="Times New Roman" w:hAnsi="Times New Roman" w:cs="Times New Roman"/>
          <w:color w:val="auto"/>
          <w:sz w:val="22"/>
          <w:szCs w:val="22"/>
        </w:rPr>
        <w:lastRenderedPageBreak/>
        <w:t xml:space="preserve">Załącznik nr </w:t>
      </w:r>
      <w:r w:rsidR="00F12BD5" w:rsidRPr="00F05C56">
        <w:rPr>
          <w:rFonts w:ascii="Times New Roman" w:hAnsi="Times New Roman" w:cs="Times New Roman"/>
          <w:color w:val="auto"/>
          <w:sz w:val="22"/>
          <w:szCs w:val="22"/>
        </w:rPr>
        <w:t>3</w:t>
      </w:r>
      <w:r w:rsidRPr="00F05C56">
        <w:rPr>
          <w:rFonts w:ascii="Times New Roman" w:hAnsi="Times New Roman" w:cs="Times New Roman"/>
          <w:color w:val="auto"/>
          <w:sz w:val="22"/>
          <w:szCs w:val="22"/>
        </w:rPr>
        <w:t xml:space="preserve"> do umowy</w:t>
      </w:r>
      <w:bookmarkEnd w:id="333"/>
      <w:r w:rsidRPr="00F05C56">
        <w:rPr>
          <w:rFonts w:ascii="Times New Roman" w:hAnsi="Times New Roman" w:cs="Times New Roman"/>
          <w:color w:val="auto"/>
          <w:sz w:val="22"/>
          <w:szCs w:val="22"/>
        </w:rPr>
        <w:t xml:space="preserve"> </w:t>
      </w:r>
    </w:p>
    <w:p w14:paraId="5E2CA726" w14:textId="77777777" w:rsidR="003A1051" w:rsidRPr="00D15981" w:rsidRDefault="003A1051" w:rsidP="00CD7F75">
      <w:pPr>
        <w:widowControl w:val="0"/>
        <w:jc w:val="center"/>
        <w:rPr>
          <w:b/>
          <w:bCs/>
          <w:sz w:val="22"/>
          <w:szCs w:val="22"/>
        </w:rPr>
      </w:pPr>
      <w:r w:rsidRPr="00D15981">
        <w:rPr>
          <w:b/>
          <w:bCs/>
          <w:sz w:val="22"/>
          <w:szCs w:val="22"/>
        </w:rPr>
        <w:t>PROTOKÓŁ ODBIORU TECHNICZNEGO</w:t>
      </w:r>
    </w:p>
    <w:p w14:paraId="7215361E" w14:textId="77777777" w:rsidR="003A1051" w:rsidRPr="00D15981" w:rsidRDefault="003A1051" w:rsidP="00CD7F75">
      <w:pPr>
        <w:widowControl w:val="0"/>
        <w:jc w:val="center"/>
        <w:rPr>
          <w:b/>
          <w:bCs/>
          <w:sz w:val="22"/>
          <w:szCs w:val="22"/>
        </w:rPr>
      </w:pPr>
      <w:r w:rsidRPr="00D15981">
        <w:rPr>
          <w:b/>
          <w:bCs/>
          <w:sz w:val="22"/>
          <w:szCs w:val="22"/>
        </w:rPr>
        <w:t xml:space="preserve">KOMBAJNU TYPU ………………………….. </w:t>
      </w:r>
    </w:p>
    <w:p w14:paraId="32CA0A85" w14:textId="06C7FCDE" w:rsidR="003A1051" w:rsidRPr="00D15981" w:rsidRDefault="003A1051" w:rsidP="00CD7F75">
      <w:pPr>
        <w:widowControl w:val="0"/>
        <w:jc w:val="center"/>
        <w:rPr>
          <w:b/>
          <w:bCs/>
          <w:sz w:val="22"/>
          <w:szCs w:val="22"/>
        </w:rPr>
      </w:pPr>
      <w:r w:rsidRPr="00D15981">
        <w:rPr>
          <w:b/>
          <w:bCs/>
          <w:sz w:val="22"/>
          <w:szCs w:val="22"/>
        </w:rPr>
        <w:t>W SIEDZIBIE WY</w:t>
      </w:r>
      <w:r w:rsidR="00C839E4" w:rsidRPr="00D15981">
        <w:rPr>
          <w:b/>
          <w:bCs/>
          <w:sz w:val="22"/>
          <w:szCs w:val="22"/>
        </w:rPr>
        <w:t>KONAWCY</w:t>
      </w:r>
      <w:r w:rsidRPr="00D15981">
        <w:rPr>
          <w:b/>
          <w:bCs/>
          <w:sz w:val="22"/>
          <w:szCs w:val="22"/>
        </w:rPr>
        <w:t xml:space="preserve"> ………………..</w:t>
      </w:r>
    </w:p>
    <w:p w14:paraId="0C026045" w14:textId="77777777" w:rsidR="003A1051" w:rsidRPr="00D15981" w:rsidRDefault="003A1051" w:rsidP="00CD7F75">
      <w:pPr>
        <w:widowControl w:val="0"/>
        <w:jc w:val="center"/>
        <w:rPr>
          <w:b/>
          <w:bCs/>
          <w:sz w:val="22"/>
          <w:szCs w:val="22"/>
        </w:rPr>
      </w:pPr>
      <w:r w:rsidRPr="00D15981">
        <w:rPr>
          <w:b/>
          <w:bCs/>
          <w:sz w:val="22"/>
          <w:szCs w:val="22"/>
        </w:rPr>
        <w:t>sporządzony w dniu  ……………….</w:t>
      </w:r>
    </w:p>
    <w:p w14:paraId="5233E346" w14:textId="77777777" w:rsidR="003A1051" w:rsidRPr="00D15981" w:rsidRDefault="003A1051" w:rsidP="00CD7F75">
      <w:pPr>
        <w:widowControl w:val="0"/>
        <w:jc w:val="center"/>
        <w:rPr>
          <w:b/>
          <w:bCs/>
          <w:sz w:val="22"/>
          <w:szCs w:val="22"/>
        </w:rPr>
      </w:pPr>
    </w:p>
    <w:p w14:paraId="2BA2D4B7" w14:textId="77777777" w:rsidR="003A1051" w:rsidRPr="00D15981" w:rsidRDefault="003A1051" w:rsidP="00CD7F75">
      <w:pPr>
        <w:widowControl w:val="0"/>
        <w:jc w:val="both"/>
        <w:rPr>
          <w:b/>
          <w:bCs/>
          <w:sz w:val="22"/>
          <w:szCs w:val="22"/>
        </w:rPr>
      </w:pPr>
      <w:r w:rsidRPr="00D15981">
        <w:rPr>
          <w:b/>
          <w:bCs/>
          <w:sz w:val="22"/>
          <w:szCs w:val="22"/>
        </w:rPr>
        <w:t>Obecni:</w:t>
      </w:r>
    </w:p>
    <w:p w14:paraId="20C7339E" w14:textId="77777777" w:rsidR="003A1051" w:rsidRPr="00D15981" w:rsidRDefault="003A1051" w:rsidP="00056315">
      <w:pPr>
        <w:widowControl w:val="0"/>
        <w:numPr>
          <w:ilvl w:val="0"/>
          <w:numId w:val="43"/>
        </w:numPr>
        <w:tabs>
          <w:tab w:val="num" w:pos="720"/>
        </w:tabs>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Oddziału KWK/Ruch …………………..</w:t>
      </w:r>
    </w:p>
    <w:p w14:paraId="151404A6" w14:textId="77777777" w:rsidR="003A1051" w:rsidRPr="00D15981" w:rsidRDefault="003A1051" w:rsidP="00056315">
      <w:pPr>
        <w:widowControl w:val="0"/>
        <w:numPr>
          <w:ilvl w:val="0"/>
          <w:numId w:val="43"/>
        </w:numPr>
        <w:tabs>
          <w:tab w:val="num" w:pos="720"/>
        </w:tabs>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Oddziału KWK/Ruch …………………..</w:t>
      </w:r>
    </w:p>
    <w:p w14:paraId="3C031C63" w14:textId="77777777" w:rsidR="003A1051" w:rsidRPr="00D15981" w:rsidRDefault="003A1051" w:rsidP="00056315">
      <w:pPr>
        <w:widowControl w:val="0"/>
        <w:numPr>
          <w:ilvl w:val="0"/>
          <w:numId w:val="43"/>
        </w:numPr>
        <w:tabs>
          <w:tab w:val="num" w:pos="720"/>
        </w:tabs>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Oddziału KWK/Ruch …………………..</w:t>
      </w:r>
    </w:p>
    <w:p w14:paraId="5E64D1C3" w14:textId="77777777" w:rsidR="003A1051" w:rsidRPr="00D15981" w:rsidRDefault="003A1051" w:rsidP="00056315">
      <w:pPr>
        <w:widowControl w:val="0"/>
        <w:numPr>
          <w:ilvl w:val="0"/>
          <w:numId w:val="43"/>
        </w:numPr>
        <w:tabs>
          <w:tab w:val="num" w:pos="720"/>
        </w:tabs>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5CD010D6" w14:textId="77777777" w:rsidR="003A1051" w:rsidRPr="00D15981" w:rsidRDefault="003A1051" w:rsidP="00056315">
      <w:pPr>
        <w:widowControl w:val="0"/>
        <w:numPr>
          <w:ilvl w:val="0"/>
          <w:numId w:val="43"/>
        </w:numPr>
        <w:tabs>
          <w:tab w:val="num" w:pos="720"/>
        </w:tabs>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3522CA45" w14:textId="77777777" w:rsidR="003A1051" w:rsidRPr="00D15981" w:rsidRDefault="003A1051" w:rsidP="00056315">
      <w:pPr>
        <w:widowControl w:val="0"/>
        <w:numPr>
          <w:ilvl w:val="0"/>
          <w:numId w:val="43"/>
        </w:numPr>
        <w:tabs>
          <w:tab w:val="num" w:pos="720"/>
        </w:tabs>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12B67B75" w14:textId="77777777" w:rsidR="003A1051" w:rsidRPr="00D15981" w:rsidRDefault="003A1051" w:rsidP="00CD7F75">
      <w:pPr>
        <w:widowControl w:val="0"/>
        <w:ind w:left="426"/>
        <w:jc w:val="both"/>
        <w:rPr>
          <w:bCs/>
          <w:sz w:val="22"/>
          <w:szCs w:val="22"/>
        </w:rPr>
      </w:pPr>
    </w:p>
    <w:p w14:paraId="7DAAE86E" w14:textId="569B8661" w:rsidR="003A1051" w:rsidRPr="00D15981" w:rsidRDefault="003A1051" w:rsidP="00056315">
      <w:pPr>
        <w:widowControl w:val="0"/>
        <w:numPr>
          <w:ilvl w:val="0"/>
          <w:numId w:val="44"/>
        </w:numPr>
        <w:ind w:left="426" w:hanging="426"/>
        <w:jc w:val="both"/>
        <w:rPr>
          <w:bCs/>
          <w:sz w:val="22"/>
          <w:szCs w:val="22"/>
        </w:rPr>
      </w:pPr>
      <w:r w:rsidRPr="00D15981">
        <w:rPr>
          <w:bCs/>
          <w:sz w:val="22"/>
          <w:szCs w:val="22"/>
        </w:rPr>
        <w:t xml:space="preserve">W dniu …………………. na terenie ……………………………………………. dokonano odbioru technicznego kombajnu typu ………………………….. nr </w:t>
      </w:r>
      <w:proofErr w:type="spellStart"/>
      <w:r w:rsidRPr="00D15981">
        <w:rPr>
          <w:bCs/>
          <w:sz w:val="22"/>
          <w:szCs w:val="22"/>
        </w:rPr>
        <w:t>fabr</w:t>
      </w:r>
      <w:proofErr w:type="spellEnd"/>
      <w:r w:rsidRPr="00D15981">
        <w:rPr>
          <w:bCs/>
          <w:sz w:val="22"/>
          <w:szCs w:val="22"/>
        </w:rPr>
        <w:t>. …………, w stanie zmontowanym</w:t>
      </w:r>
      <w:r w:rsidR="004A0C79" w:rsidRPr="00D15981">
        <w:rPr>
          <w:bCs/>
          <w:sz w:val="22"/>
          <w:szCs w:val="22"/>
        </w:rPr>
        <w:t xml:space="preserve"> </w:t>
      </w:r>
      <w:r w:rsidR="00E40D02" w:rsidRPr="00D15981">
        <w:rPr>
          <w:bCs/>
          <w:sz w:val="22"/>
          <w:szCs w:val="22"/>
        </w:rPr>
        <w:t>posadowionego na trasie przenośnika ścianowego, z którym będzie współpracował w projektowanej do eksploatacji ścianie.</w:t>
      </w:r>
    </w:p>
    <w:p w14:paraId="20A3B541" w14:textId="77777777" w:rsidR="003A1051" w:rsidRPr="00D15981" w:rsidRDefault="003A1051" w:rsidP="00CD7F75">
      <w:pPr>
        <w:widowControl w:val="0"/>
        <w:ind w:left="426"/>
        <w:jc w:val="both"/>
        <w:rPr>
          <w:bCs/>
          <w:sz w:val="22"/>
          <w:szCs w:val="22"/>
        </w:rPr>
      </w:pPr>
      <w:r w:rsidRPr="00D15981">
        <w:rPr>
          <w:bCs/>
          <w:sz w:val="22"/>
          <w:szCs w:val="22"/>
        </w:rPr>
        <w:t>W trakcie odbioru sprawdzono:</w:t>
      </w:r>
    </w:p>
    <w:p w14:paraId="436D4AAA" w14:textId="77777777" w:rsidR="003A1051" w:rsidRPr="00D15981" w:rsidRDefault="003A1051" w:rsidP="00056315">
      <w:pPr>
        <w:widowControl w:val="0"/>
        <w:numPr>
          <w:ilvl w:val="0"/>
          <w:numId w:val="48"/>
        </w:numPr>
        <w:ind w:left="709"/>
        <w:jc w:val="both"/>
        <w:rPr>
          <w:bCs/>
          <w:sz w:val="22"/>
          <w:szCs w:val="22"/>
        </w:rPr>
      </w:pPr>
      <w:r w:rsidRPr="00D15981">
        <w:rPr>
          <w:bCs/>
          <w:sz w:val="22"/>
          <w:szCs w:val="22"/>
        </w:rPr>
        <w:t xml:space="preserve">kompletność kombajnu, </w:t>
      </w:r>
    </w:p>
    <w:p w14:paraId="52D6439C" w14:textId="77777777" w:rsidR="003A1051" w:rsidRPr="00D15981" w:rsidRDefault="003A1051" w:rsidP="00056315">
      <w:pPr>
        <w:widowControl w:val="0"/>
        <w:numPr>
          <w:ilvl w:val="0"/>
          <w:numId w:val="48"/>
        </w:numPr>
        <w:ind w:left="709"/>
        <w:jc w:val="both"/>
        <w:rPr>
          <w:bCs/>
          <w:sz w:val="22"/>
          <w:szCs w:val="22"/>
        </w:rPr>
      </w:pPr>
      <w:r w:rsidRPr="00D15981">
        <w:rPr>
          <w:bCs/>
          <w:sz w:val="22"/>
          <w:szCs w:val="22"/>
        </w:rPr>
        <w:t xml:space="preserve">wykonanie zgodnie z wymogami </w:t>
      </w:r>
      <w:r w:rsidR="00E648AA" w:rsidRPr="00D15981">
        <w:rPr>
          <w:bCs/>
          <w:sz w:val="22"/>
          <w:szCs w:val="22"/>
        </w:rPr>
        <w:t>S</w:t>
      </w:r>
      <w:r w:rsidRPr="00D15981">
        <w:rPr>
          <w:bCs/>
          <w:sz w:val="22"/>
          <w:szCs w:val="22"/>
        </w:rPr>
        <w:t xml:space="preserve">WZ i Umowy nr …………… zawartej w dniu ……………., </w:t>
      </w:r>
    </w:p>
    <w:p w14:paraId="00EC8813" w14:textId="77777777" w:rsidR="003A1051" w:rsidRPr="00D15981" w:rsidRDefault="003A1051" w:rsidP="00056315">
      <w:pPr>
        <w:widowControl w:val="0"/>
        <w:numPr>
          <w:ilvl w:val="0"/>
          <w:numId w:val="48"/>
        </w:numPr>
        <w:ind w:left="709"/>
        <w:jc w:val="both"/>
        <w:rPr>
          <w:bCs/>
          <w:sz w:val="22"/>
          <w:szCs w:val="22"/>
        </w:rPr>
      </w:pPr>
      <w:r w:rsidRPr="00D15981">
        <w:rPr>
          <w:bCs/>
          <w:sz w:val="22"/>
          <w:szCs w:val="22"/>
        </w:rPr>
        <w:t>prawidłowość realizacji podstawowych funkcji oraz poprawności działania układów sterowania i diagnostyki.</w:t>
      </w:r>
    </w:p>
    <w:p w14:paraId="0D2CF08F" w14:textId="7011394C" w:rsidR="003A1051" w:rsidRPr="00D15981" w:rsidRDefault="003A1051" w:rsidP="00056315">
      <w:pPr>
        <w:widowControl w:val="0"/>
        <w:numPr>
          <w:ilvl w:val="0"/>
          <w:numId w:val="44"/>
        </w:numPr>
        <w:ind w:left="426" w:hanging="426"/>
        <w:jc w:val="both"/>
        <w:rPr>
          <w:bCs/>
          <w:sz w:val="22"/>
          <w:szCs w:val="22"/>
        </w:rPr>
      </w:pPr>
      <w:r w:rsidRPr="00D15981">
        <w:rPr>
          <w:bCs/>
          <w:sz w:val="22"/>
          <w:szCs w:val="22"/>
        </w:rPr>
        <w:t xml:space="preserve">Uwagi i zalecenia przedstawicieli </w:t>
      </w:r>
      <w:r w:rsidR="00C839E4" w:rsidRPr="00D15981">
        <w:rPr>
          <w:bCs/>
          <w:sz w:val="22"/>
          <w:szCs w:val="22"/>
        </w:rPr>
        <w:t>Zamawiającego</w:t>
      </w:r>
      <w:r w:rsidRPr="00D15981">
        <w:rPr>
          <w:bCs/>
          <w:sz w:val="22"/>
          <w:szCs w:val="22"/>
        </w:rPr>
        <w:t>:</w:t>
      </w:r>
    </w:p>
    <w:p w14:paraId="10156583" w14:textId="77777777" w:rsidR="003A1051" w:rsidRPr="00D15981" w:rsidRDefault="003A1051" w:rsidP="00056315">
      <w:pPr>
        <w:widowControl w:val="0"/>
        <w:numPr>
          <w:ilvl w:val="0"/>
          <w:numId w:val="49"/>
        </w:numPr>
        <w:ind w:left="709"/>
        <w:jc w:val="both"/>
        <w:rPr>
          <w:bCs/>
          <w:sz w:val="22"/>
          <w:szCs w:val="22"/>
        </w:rPr>
      </w:pPr>
      <w:r w:rsidRPr="00D15981">
        <w:rPr>
          <w:bCs/>
          <w:sz w:val="22"/>
          <w:szCs w:val="22"/>
        </w:rPr>
        <w:t>……………………………………………………………………………………………..,</w:t>
      </w:r>
    </w:p>
    <w:p w14:paraId="1FE3FD1D" w14:textId="77777777" w:rsidR="003A1051" w:rsidRPr="00D15981" w:rsidRDefault="005F5D43" w:rsidP="00056315">
      <w:pPr>
        <w:widowControl w:val="0"/>
        <w:numPr>
          <w:ilvl w:val="0"/>
          <w:numId w:val="49"/>
        </w:numPr>
        <w:ind w:left="709"/>
        <w:jc w:val="both"/>
        <w:rPr>
          <w:bCs/>
          <w:sz w:val="22"/>
          <w:szCs w:val="22"/>
        </w:rPr>
      </w:pPr>
      <w:r w:rsidRPr="00D15981">
        <w:rPr>
          <w:bCs/>
          <w:noProof/>
          <w:sz w:val="22"/>
          <w:szCs w:val="22"/>
        </w:rPr>
        <mc:AlternateContent>
          <mc:Choice Requires="wps">
            <w:drawing>
              <wp:anchor distT="0" distB="0" distL="114300" distR="114300" simplePos="0" relativeHeight="251672576" behindDoc="0" locked="0" layoutInCell="1" allowOverlap="1" wp14:anchorId="361BA0FF" wp14:editId="5CFC3A24">
                <wp:simplePos x="0" y="0"/>
                <wp:positionH relativeFrom="column">
                  <wp:posOffset>161735</wp:posOffset>
                </wp:positionH>
                <wp:positionV relativeFrom="paragraph">
                  <wp:posOffset>134579</wp:posOffset>
                </wp:positionV>
                <wp:extent cx="3921760" cy="848930"/>
                <wp:effectExtent l="0" t="0" r="0" b="0"/>
                <wp:wrapNone/>
                <wp:docPr id="9"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921760" cy="848930"/>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7A512D50"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type w14:anchorId="361BA0FF" id="_x0000_t202" coordsize="21600,21600" o:spt="202" path="m,l,21600r21600,l21600,xe">
                <v:stroke joinstyle="miter"/>
                <v:path gradientshapeok="t" o:connecttype="rect"/>
              </v:shapetype>
              <v:shape id="WordArt 21" o:spid="_x0000_s1026" type="#_x0000_t202" style="position:absolute;left:0;text-align:left;margin-left:12.75pt;margin-top:10.6pt;width:308.8pt;height:66.85pt;rotation:-3811395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" filled="f" stroked="f">
                <v:fill opacity="32896f"/>
                <o:lock v:ext="edit" shapetype="t"/>
                <v:textbox>
                  <w:txbxContent>
                    <w:p w14:paraId="7A512D50"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D15981">
        <w:rPr>
          <w:bCs/>
          <w:sz w:val="22"/>
          <w:szCs w:val="22"/>
        </w:rPr>
        <w:t>……………………………………………………………………………………………..,</w:t>
      </w:r>
    </w:p>
    <w:p w14:paraId="08720B4E" w14:textId="4D3A6BF4" w:rsidR="003A1051" w:rsidRPr="00D15981" w:rsidRDefault="003A1051" w:rsidP="00CD7F75">
      <w:pPr>
        <w:widowControl w:val="0"/>
        <w:ind w:left="426"/>
        <w:jc w:val="both"/>
        <w:rPr>
          <w:bCs/>
          <w:sz w:val="22"/>
          <w:szCs w:val="22"/>
        </w:rPr>
      </w:pPr>
      <w:r w:rsidRPr="00D15981">
        <w:rPr>
          <w:bCs/>
          <w:sz w:val="22"/>
          <w:szCs w:val="22"/>
        </w:rPr>
        <w:t>Powyższe uwagi i zalecenia Wy</w:t>
      </w:r>
      <w:r w:rsidR="0073699D" w:rsidRPr="00D15981">
        <w:rPr>
          <w:bCs/>
          <w:sz w:val="22"/>
          <w:szCs w:val="22"/>
        </w:rPr>
        <w:t>konawca</w:t>
      </w:r>
      <w:r w:rsidRPr="00D15981">
        <w:rPr>
          <w:bCs/>
          <w:sz w:val="22"/>
          <w:szCs w:val="22"/>
        </w:rPr>
        <w:t xml:space="preserve"> winien zrealizować do dnia ……………., który został ustalony pomiędzy stronami jako dzień realizacji dostawy kombajnu do siedziby </w:t>
      </w:r>
      <w:r w:rsidR="00C839E4" w:rsidRPr="00D15981">
        <w:rPr>
          <w:bCs/>
          <w:sz w:val="22"/>
          <w:szCs w:val="22"/>
        </w:rPr>
        <w:t>Zamawiającego</w:t>
      </w:r>
      <w:r w:rsidRPr="00D15981">
        <w:rPr>
          <w:bCs/>
          <w:sz w:val="22"/>
          <w:szCs w:val="22"/>
        </w:rPr>
        <w:t>.</w:t>
      </w:r>
    </w:p>
    <w:p w14:paraId="1A286F4A" w14:textId="77777777" w:rsidR="003A1051" w:rsidRPr="00D15981" w:rsidRDefault="003A1051" w:rsidP="00056315">
      <w:pPr>
        <w:widowControl w:val="0"/>
        <w:numPr>
          <w:ilvl w:val="0"/>
          <w:numId w:val="44"/>
        </w:numPr>
        <w:ind w:left="426" w:hanging="426"/>
        <w:jc w:val="both"/>
        <w:rPr>
          <w:bCs/>
          <w:sz w:val="22"/>
          <w:szCs w:val="22"/>
        </w:rPr>
      </w:pPr>
      <w:r w:rsidRPr="00D15981">
        <w:rPr>
          <w:bCs/>
          <w:sz w:val="22"/>
          <w:szCs w:val="22"/>
        </w:rPr>
        <w:t>Do transportu kombajn zostanie podzielony na niżej wyszczególnione podzespoły:</w:t>
      </w:r>
    </w:p>
    <w:p w14:paraId="1C4231B4" w14:textId="77777777" w:rsidR="003A1051" w:rsidRPr="00D15981" w:rsidRDefault="003A1051" w:rsidP="00056315">
      <w:pPr>
        <w:widowControl w:val="0"/>
        <w:numPr>
          <w:ilvl w:val="0"/>
          <w:numId w:val="50"/>
        </w:numPr>
        <w:ind w:left="709" w:hanging="283"/>
        <w:jc w:val="both"/>
        <w:rPr>
          <w:bCs/>
          <w:sz w:val="22"/>
          <w:szCs w:val="22"/>
        </w:rPr>
      </w:pPr>
      <w:r w:rsidRPr="00D15981">
        <w:rPr>
          <w:bCs/>
          <w:sz w:val="22"/>
          <w:szCs w:val="22"/>
        </w:rPr>
        <w:t>…………………………………………….……………………………………………….,</w:t>
      </w:r>
    </w:p>
    <w:p w14:paraId="327990FC" w14:textId="77777777" w:rsidR="003A1051" w:rsidRPr="00D15981" w:rsidRDefault="003A1051" w:rsidP="00056315">
      <w:pPr>
        <w:widowControl w:val="0"/>
        <w:numPr>
          <w:ilvl w:val="0"/>
          <w:numId w:val="50"/>
        </w:numPr>
        <w:ind w:left="709" w:hanging="283"/>
        <w:jc w:val="both"/>
        <w:rPr>
          <w:bCs/>
          <w:sz w:val="22"/>
          <w:szCs w:val="22"/>
        </w:rPr>
      </w:pPr>
      <w:r w:rsidRPr="00D15981">
        <w:rPr>
          <w:bCs/>
          <w:sz w:val="22"/>
          <w:szCs w:val="22"/>
        </w:rPr>
        <w:t>…………………………………………………………………………………………….,</w:t>
      </w:r>
    </w:p>
    <w:p w14:paraId="7CBBD36B" w14:textId="77777777" w:rsidR="003A1051" w:rsidRPr="00D15981" w:rsidRDefault="003A1051" w:rsidP="00056315">
      <w:pPr>
        <w:widowControl w:val="0"/>
        <w:numPr>
          <w:ilvl w:val="0"/>
          <w:numId w:val="44"/>
        </w:numPr>
        <w:ind w:left="426" w:hanging="426"/>
        <w:jc w:val="both"/>
        <w:rPr>
          <w:bCs/>
          <w:sz w:val="22"/>
          <w:szCs w:val="22"/>
        </w:rPr>
      </w:pPr>
      <w:r w:rsidRPr="00D15981">
        <w:rPr>
          <w:bCs/>
          <w:sz w:val="22"/>
          <w:szCs w:val="22"/>
        </w:rPr>
        <w:t>Inne: ……………………………………………………………………………………………………………………………………………………………………………………………………………</w:t>
      </w:r>
    </w:p>
    <w:p w14:paraId="4CAABD73" w14:textId="77777777" w:rsidR="003A1051" w:rsidRPr="00D15981" w:rsidRDefault="003A1051" w:rsidP="00056315">
      <w:pPr>
        <w:widowControl w:val="0"/>
        <w:numPr>
          <w:ilvl w:val="0"/>
          <w:numId w:val="44"/>
        </w:numPr>
        <w:ind w:left="426" w:hanging="426"/>
        <w:jc w:val="both"/>
        <w:rPr>
          <w:bCs/>
          <w:sz w:val="22"/>
          <w:szCs w:val="22"/>
        </w:rPr>
      </w:pPr>
      <w:r w:rsidRPr="00D15981">
        <w:rPr>
          <w:bCs/>
          <w:sz w:val="22"/>
          <w:szCs w:val="22"/>
        </w:rPr>
        <w:t xml:space="preserve">Na tym protokół zakończono i podpisano: </w:t>
      </w:r>
    </w:p>
    <w:p w14:paraId="4D32B387" w14:textId="77777777" w:rsidR="003A1051" w:rsidRPr="00D15981" w:rsidRDefault="003A1051" w:rsidP="00CD7F75">
      <w:pPr>
        <w:widowControl w:val="0"/>
        <w:ind w:left="426"/>
        <w:jc w:val="both"/>
        <w:rPr>
          <w:bCs/>
          <w:sz w:val="22"/>
          <w:szCs w:val="22"/>
        </w:rPr>
      </w:pPr>
    </w:p>
    <w:p w14:paraId="2D1E1836" w14:textId="77777777" w:rsidR="003A1051" w:rsidRPr="00D15981" w:rsidRDefault="003A1051" w:rsidP="00056315">
      <w:pPr>
        <w:widowControl w:val="0"/>
        <w:numPr>
          <w:ilvl w:val="1"/>
          <w:numId w:val="43"/>
        </w:numPr>
        <w:jc w:val="both"/>
        <w:rPr>
          <w:bCs/>
          <w:sz w:val="22"/>
          <w:szCs w:val="22"/>
        </w:rPr>
      </w:pPr>
      <w:r w:rsidRPr="00D15981">
        <w:rPr>
          <w:bCs/>
          <w:sz w:val="22"/>
          <w:szCs w:val="22"/>
        </w:rPr>
        <w:t>…………………………………</w:t>
      </w:r>
      <w:r w:rsidRPr="00D15981">
        <w:rPr>
          <w:bCs/>
          <w:sz w:val="22"/>
          <w:szCs w:val="22"/>
        </w:rPr>
        <w:tab/>
      </w:r>
      <w:r w:rsidRPr="00D15981">
        <w:rPr>
          <w:bCs/>
          <w:sz w:val="22"/>
          <w:szCs w:val="22"/>
        </w:rPr>
        <w:tab/>
        <w:t>4.</w:t>
      </w:r>
      <w:r w:rsidRPr="00D15981">
        <w:rPr>
          <w:bCs/>
          <w:sz w:val="22"/>
          <w:szCs w:val="22"/>
        </w:rPr>
        <w:tab/>
        <w:t>……………………………….</w:t>
      </w:r>
    </w:p>
    <w:p w14:paraId="7693A51B" w14:textId="77777777" w:rsidR="003A1051" w:rsidRPr="00D15981" w:rsidRDefault="003A1051" w:rsidP="00CD7F75">
      <w:pPr>
        <w:widowControl w:val="0"/>
        <w:ind w:left="1080"/>
        <w:jc w:val="both"/>
        <w:rPr>
          <w:bCs/>
          <w:sz w:val="22"/>
          <w:szCs w:val="22"/>
        </w:rPr>
      </w:pPr>
    </w:p>
    <w:p w14:paraId="193206AE" w14:textId="77777777" w:rsidR="003A1051" w:rsidRPr="00D15981" w:rsidRDefault="003A1051" w:rsidP="00056315">
      <w:pPr>
        <w:widowControl w:val="0"/>
        <w:numPr>
          <w:ilvl w:val="1"/>
          <w:numId w:val="43"/>
        </w:numPr>
        <w:jc w:val="both"/>
        <w:rPr>
          <w:bCs/>
          <w:sz w:val="22"/>
          <w:szCs w:val="22"/>
        </w:rPr>
      </w:pPr>
      <w:r w:rsidRPr="00D15981">
        <w:rPr>
          <w:bCs/>
          <w:sz w:val="22"/>
          <w:szCs w:val="22"/>
        </w:rPr>
        <w:t>…………………………………</w:t>
      </w:r>
      <w:r w:rsidRPr="00D15981">
        <w:rPr>
          <w:bCs/>
          <w:sz w:val="22"/>
          <w:szCs w:val="22"/>
        </w:rPr>
        <w:tab/>
      </w:r>
      <w:r w:rsidRPr="00D15981">
        <w:rPr>
          <w:bCs/>
          <w:sz w:val="22"/>
          <w:szCs w:val="22"/>
        </w:rPr>
        <w:tab/>
        <w:t>5.</w:t>
      </w:r>
      <w:r w:rsidRPr="00D15981">
        <w:rPr>
          <w:bCs/>
          <w:sz w:val="22"/>
          <w:szCs w:val="22"/>
        </w:rPr>
        <w:tab/>
        <w:t>……………………………….</w:t>
      </w:r>
    </w:p>
    <w:p w14:paraId="2F36FD14" w14:textId="77777777" w:rsidR="003A1051" w:rsidRPr="00D15981" w:rsidRDefault="003A1051" w:rsidP="00CD7F75">
      <w:pPr>
        <w:pStyle w:val="Akapitzlist"/>
        <w:widowControl w:val="0"/>
        <w:rPr>
          <w:bCs/>
          <w:sz w:val="22"/>
          <w:szCs w:val="22"/>
        </w:rPr>
      </w:pPr>
    </w:p>
    <w:p w14:paraId="6B97C71F" w14:textId="77777777" w:rsidR="003A1051" w:rsidRPr="00D15981" w:rsidRDefault="003A1051" w:rsidP="00056315">
      <w:pPr>
        <w:widowControl w:val="0"/>
        <w:numPr>
          <w:ilvl w:val="1"/>
          <w:numId w:val="43"/>
        </w:numPr>
        <w:jc w:val="both"/>
        <w:rPr>
          <w:bCs/>
          <w:sz w:val="22"/>
          <w:szCs w:val="22"/>
        </w:rPr>
      </w:pPr>
      <w:r w:rsidRPr="00D15981">
        <w:rPr>
          <w:bCs/>
          <w:sz w:val="22"/>
          <w:szCs w:val="22"/>
        </w:rPr>
        <w:t>…………………………………</w:t>
      </w:r>
      <w:r w:rsidRPr="00D15981">
        <w:rPr>
          <w:bCs/>
          <w:sz w:val="22"/>
          <w:szCs w:val="22"/>
        </w:rPr>
        <w:tab/>
      </w:r>
      <w:r w:rsidRPr="00D15981">
        <w:rPr>
          <w:bCs/>
          <w:sz w:val="22"/>
          <w:szCs w:val="22"/>
        </w:rPr>
        <w:tab/>
        <w:t>6.</w:t>
      </w:r>
      <w:r w:rsidRPr="00D15981">
        <w:rPr>
          <w:bCs/>
          <w:sz w:val="22"/>
          <w:szCs w:val="22"/>
        </w:rPr>
        <w:tab/>
        <w:t>……………………………….</w:t>
      </w:r>
    </w:p>
    <w:p w14:paraId="38BEEED1" w14:textId="1039BF3D" w:rsidR="003A1051" w:rsidRPr="00F05C56" w:rsidRDefault="003A1051" w:rsidP="00F05C56">
      <w:pPr>
        <w:pStyle w:val="Nagwek1"/>
        <w:shd w:val="clear" w:color="auto" w:fill="D9D9D9" w:themeFill="background1" w:themeFillShade="D9"/>
        <w:spacing w:before="0"/>
        <w:jc w:val="right"/>
        <w:rPr>
          <w:b w:val="0"/>
          <w:bCs w:val="0"/>
          <w:sz w:val="22"/>
          <w:szCs w:val="22"/>
        </w:rPr>
      </w:pPr>
      <w:r w:rsidRPr="00D15981">
        <w:rPr>
          <w:sz w:val="22"/>
          <w:szCs w:val="22"/>
        </w:rPr>
        <w:br w:type="page"/>
      </w:r>
      <w:bookmarkStart w:id="334" w:name="_Toc238533849"/>
      <w:r w:rsidRPr="00F05C56">
        <w:rPr>
          <w:rFonts w:ascii="Times New Roman" w:hAnsi="Times New Roman" w:cs="Times New Roman"/>
          <w:color w:val="auto"/>
          <w:sz w:val="22"/>
          <w:szCs w:val="22"/>
        </w:rPr>
        <w:lastRenderedPageBreak/>
        <w:t xml:space="preserve">Załącznik nr </w:t>
      </w:r>
      <w:r w:rsidR="00F12BD5" w:rsidRPr="00F05C56">
        <w:rPr>
          <w:rFonts w:ascii="Times New Roman" w:hAnsi="Times New Roman" w:cs="Times New Roman"/>
          <w:color w:val="auto"/>
          <w:sz w:val="22"/>
          <w:szCs w:val="22"/>
        </w:rPr>
        <w:t>4</w:t>
      </w:r>
      <w:r w:rsidRPr="00F05C56">
        <w:rPr>
          <w:rFonts w:ascii="Times New Roman" w:hAnsi="Times New Roman" w:cs="Times New Roman"/>
          <w:color w:val="auto"/>
          <w:sz w:val="22"/>
          <w:szCs w:val="22"/>
        </w:rPr>
        <w:t xml:space="preserve"> do umowy</w:t>
      </w:r>
      <w:bookmarkEnd w:id="334"/>
      <w:r w:rsidRPr="00F05C56">
        <w:rPr>
          <w:rFonts w:ascii="Times New Roman" w:hAnsi="Times New Roman" w:cs="Times New Roman"/>
          <w:color w:val="auto"/>
          <w:sz w:val="22"/>
          <w:szCs w:val="22"/>
        </w:rPr>
        <w:t xml:space="preserve"> </w:t>
      </w:r>
    </w:p>
    <w:p w14:paraId="0FDC99D3" w14:textId="77777777" w:rsidR="003A1051" w:rsidRPr="00D15981" w:rsidRDefault="003A1051" w:rsidP="00CD7F75">
      <w:pPr>
        <w:widowControl w:val="0"/>
        <w:ind w:left="3540" w:firstLine="708"/>
        <w:jc w:val="center"/>
        <w:rPr>
          <w:bCs/>
          <w:sz w:val="22"/>
          <w:szCs w:val="22"/>
        </w:rPr>
      </w:pPr>
    </w:p>
    <w:p w14:paraId="1D05FB96" w14:textId="77777777" w:rsidR="003A1051" w:rsidRPr="00D15981" w:rsidRDefault="003A1051" w:rsidP="00CD7F75">
      <w:pPr>
        <w:widowControl w:val="0"/>
        <w:ind w:left="3540" w:firstLine="708"/>
        <w:jc w:val="center"/>
        <w:rPr>
          <w:bCs/>
          <w:sz w:val="22"/>
          <w:szCs w:val="22"/>
        </w:rPr>
      </w:pPr>
    </w:p>
    <w:p w14:paraId="09916B5C" w14:textId="77777777" w:rsidR="003A1051" w:rsidRPr="00D15981" w:rsidRDefault="003A1051" w:rsidP="00CD7F75">
      <w:pPr>
        <w:widowControl w:val="0"/>
        <w:jc w:val="center"/>
        <w:rPr>
          <w:b/>
          <w:bCs/>
          <w:sz w:val="22"/>
          <w:szCs w:val="22"/>
        </w:rPr>
      </w:pPr>
      <w:r w:rsidRPr="00D15981">
        <w:rPr>
          <w:b/>
          <w:bCs/>
          <w:sz w:val="22"/>
          <w:szCs w:val="22"/>
        </w:rPr>
        <w:t xml:space="preserve">PROTOKÓŁ KOMPLETNOŚCI DOSTAWY </w:t>
      </w:r>
    </w:p>
    <w:p w14:paraId="2AD04EF0" w14:textId="77777777" w:rsidR="003A1051" w:rsidRPr="00D15981" w:rsidRDefault="003A1051" w:rsidP="00E40D02">
      <w:pPr>
        <w:widowControl w:val="0"/>
        <w:jc w:val="center"/>
        <w:rPr>
          <w:b/>
          <w:bCs/>
          <w:sz w:val="22"/>
          <w:szCs w:val="22"/>
        </w:rPr>
      </w:pPr>
      <w:r w:rsidRPr="00D15981">
        <w:rPr>
          <w:b/>
          <w:bCs/>
          <w:sz w:val="22"/>
          <w:szCs w:val="22"/>
        </w:rPr>
        <w:t xml:space="preserve">KOMBAJNU ………………………….. </w:t>
      </w:r>
    </w:p>
    <w:p w14:paraId="14710E9A" w14:textId="2EE81DFF" w:rsidR="003A1051" w:rsidRPr="00D15981" w:rsidRDefault="003A1051" w:rsidP="00E40D02">
      <w:pPr>
        <w:widowControl w:val="0"/>
        <w:jc w:val="center"/>
        <w:rPr>
          <w:b/>
          <w:bCs/>
          <w:sz w:val="22"/>
          <w:szCs w:val="22"/>
        </w:rPr>
      </w:pPr>
      <w:r w:rsidRPr="00D15981">
        <w:rPr>
          <w:b/>
          <w:bCs/>
          <w:sz w:val="22"/>
          <w:szCs w:val="22"/>
        </w:rPr>
        <w:t>W SIEDZIBIE</w:t>
      </w:r>
      <w:r w:rsidR="00C839E4" w:rsidRPr="00D15981">
        <w:rPr>
          <w:b/>
          <w:bCs/>
          <w:sz w:val="22"/>
          <w:szCs w:val="22"/>
        </w:rPr>
        <w:t xml:space="preserve"> ZAMAWIAJĄCEGO</w:t>
      </w:r>
    </w:p>
    <w:p w14:paraId="5049F360" w14:textId="77777777" w:rsidR="003A1051" w:rsidRPr="00D15981" w:rsidRDefault="003A1051" w:rsidP="00E40D02">
      <w:pPr>
        <w:widowControl w:val="0"/>
        <w:jc w:val="center"/>
        <w:rPr>
          <w:b/>
          <w:bCs/>
          <w:sz w:val="22"/>
          <w:szCs w:val="22"/>
        </w:rPr>
      </w:pPr>
    </w:p>
    <w:p w14:paraId="400A8404" w14:textId="77777777" w:rsidR="003A1051" w:rsidRPr="00D15981" w:rsidRDefault="003A1051" w:rsidP="00E40D02">
      <w:pPr>
        <w:widowControl w:val="0"/>
        <w:jc w:val="center"/>
        <w:rPr>
          <w:b/>
          <w:bCs/>
          <w:sz w:val="22"/>
          <w:szCs w:val="22"/>
        </w:rPr>
      </w:pPr>
      <w:r w:rsidRPr="00D15981">
        <w:rPr>
          <w:b/>
          <w:bCs/>
          <w:sz w:val="22"/>
          <w:szCs w:val="22"/>
        </w:rPr>
        <w:t>sporządzony w dniu  ……………….</w:t>
      </w:r>
    </w:p>
    <w:p w14:paraId="6E7754A2" w14:textId="77777777" w:rsidR="003A1051" w:rsidRPr="00D15981" w:rsidRDefault="003A1051" w:rsidP="00E40D02">
      <w:pPr>
        <w:widowControl w:val="0"/>
        <w:jc w:val="center"/>
        <w:rPr>
          <w:b/>
          <w:bCs/>
          <w:sz w:val="22"/>
          <w:szCs w:val="22"/>
        </w:rPr>
      </w:pPr>
    </w:p>
    <w:p w14:paraId="72F6BA1E" w14:textId="77777777" w:rsidR="003A1051" w:rsidRPr="00D15981" w:rsidRDefault="003A1051" w:rsidP="00E40D02">
      <w:pPr>
        <w:widowControl w:val="0"/>
        <w:jc w:val="both"/>
        <w:rPr>
          <w:bCs/>
          <w:sz w:val="22"/>
          <w:szCs w:val="22"/>
        </w:rPr>
      </w:pPr>
      <w:r w:rsidRPr="00D15981">
        <w:rPr>
          <w:bCs/>
          <w:sz w:val="22"/>
          <w:szCs w:val="22"/>
        </w:rPr>
        <w:t>Komisja w składzie:</w:t>
      </w:r>
    </w:p>
    <w:p w14:paraId="7E4F070F" w14:textId="77777777" w:rsidR="003A1051" w:rsidRPr="00D15981" w:rsidRDefault="003A1051" w:rsidP="00056315">
      <w:pPr>
        <w:widowControl w:val="0"/>
        <w:numPr>
          <w:ilvl w:val="0"/>
          <w:numId w:val="52"/>
        </w:numPr>
        <w:ind w:hanging="502"/>
        <w:jc w:val="both"/>
        <w:rPr>
          <w:bCs/>
          <w:sz w:val="22"/>
          <w:szCs w:val="22"/>
        </w:rPr>
      </w:pPr>
      <w:r w:rsidRPr="00D15981">
        <w:rPr>
          <w:bCs/>
          <w:sz w:val="22"/>
          <w:szCs w:val="22"/>
        </w:rPr>
        <w:t>……………………………….</w:t>
      </w:r>
      <w:r w:rsidRPr="00D15981">
        <w:rPr>
          <w:bCs/>
          <w:sz w:val="22"/>
          <w:szCs w:val="22"/>
        </w:rPr>
        <w:tab/>
      </w:r>
      <w:r w:rsidRPr="00D15981">
        <w:rPr>
          <w:bCs/>
          <w:sz w:val="22"/>
          <w:szCs w:val="22"/>
        </w:rPr>
        <w:tab/>
        <w:t>przedst. Oddziału KWK / Ruch ………………..</w:t>
      </w:r>
    </w:p>
    <w:p w14:paraId="38CEB586" w14:textId="77777777" w:rsidR="003A1051" w:rsidRPr="00D15981" w:rsidRDefault="003A1051" w:rsidP="00056315">
      <w:pPr>
        <w:widowControl w:val="0"/>
        <w:numPr>
          <w:ilvl w:val="0"/>
          <w:numId w:val="52"/>
        </w:numPr>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Oddziału KWK / Ruch ………………..</w:t>
      </w:r>
    </w:p>
    <w:p w14:paraId="6D169EE2" w14:textId="77777777" w:rsidR="003A1051" w:rsidRPr="00D15981" w:rsidRDefault="003A1051" w:rsidP="00056315">
      <w:pPr>
        <w:widowControl w:val="0"/>
        <w:numPr>
          <w:ilvl w:val="0"/>
          <w:numId w:val="52"/>
        </w:numPr>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17DA2FB4" w14:textId="77777777" w:rsidR="003A1051" w:rsidRPr="00D15981" w:rsidRDefault="003A1051" w:rsidP="00056315">
      <w:pPr>
        <w:widowControl w:val="0"/>
        <w:numPr>
          <w:ilvl w:val="0"/>
          <w:numId w:val="52"/>
        </w:numPr>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2864B993" w14:textId="77777777" w:rsidR="003A1051" w:rsidRPr="00D15981" w:rsidRDefault="003A1051" w:rsidP="00E40D02">
      <w:pPr>
        <w:widowControl w:val="0"/>
        <w:ind w:left="426"/>
        <w:jc w:val="both"/>
        <w:rPr>
          <w:bCs/>
          <w:sz w:val="22"/>
          <w:szCs w:val="22"/>
        </w:rPr>
      </w:pPr>
    </w:p>
    <w:p w14:paraId="3B30042F" w14:textId="77777777" w:rsidR="003A1051" w:rsidRPr="00D15981" w:rsidRDefault="003A1051" w:rsidP="00E40D02">
      <w:pPr>
        <w:widowControl w:val="0"/>
        <w:jc w:val="both"/>
        <w:rPr>
          <w:bCs/>
          <w:sz w:val="22"/>
          <w:szCs w:val="22"/>
        </w:rPr>
      </w:pPr>
      <w:r w:rsidRPr="00D15981">
        <w:rPr>
          <w:bCs/>
          <w:sz w:val="22"/>
          <w:szCs w:val="22"/>
        </w:rPr>
        <w:t>z dniem …………………. stwierdza zakończenie dostaw podzespołów kombajnu  typu ……………o nr fabrycznym ……………………....</w:t>
      </w:r>
    </w:p>
    <w:p w14:paraId="480E8DA5" w14:textId="77777777" w:rsidR="00CE115B" w:rsidRPr="00D15981" w:rsidRDefault="00CE115B" w:rsidP="00C8444A">
      <w:pPr>
        <w:widowControl w:val="0"/>
        <w:numPr>
          <w:ilvl w:val="0"/>
          <w:numId w:val="126"/>
        </w:numPr>
        <w:ind w:left="567" w:hanging="567"/>
        <w:jc w:val="both"/>
        <w:rPr>
          <w:bCs/>
          <w:sz w:val="22"/>
          <w:szCs w:val="22"/>
        </w:rPr>
      </w:pPr>
      <w:r w:rsidRPr="00D15981">
        <w:rPr>
          <w:bCs/>
          <w:sz w:val="22"/>
          <w:szCs w:val="22"/>
        </w:rPr>
        <w:t>Wykaz kompletności dostawy wg dokumentów Wykonawcy (w załączeniu do niniejszego Protokołu).</w:t>
      </w:r>
    </w:p>
    <w:p w14:paraId="715CD2C6" w14:textId="77777777" w:rsidR="00CE115B" w:rsidRPr="00D15981" w:rsidRDefault="00CE115B" w:rsidP="00C8444A">
      <w:pPr>
        <w:widowControl w:val="0"/>
        <w:numPr>
          <w:ilvl w:val="0"/>
          <w:numId w:val="126"/>
        </w:numPr>
        <w:ind w:left="567" w:hanging="567"/>
        <w:jc w:val="both"/>
        <w:rPr>
          <w:bCs/>
          <w:sz w:val="22"/>
          <w:szCs w:val="22"/>
        </w:rPr>
      </w:pPr>
      <w:r w:rsidRPr="00D15981">
        <w:rPr>
          <w:bCs/>
          <w:sz w:val="22"/>
          <w:szCs w:val="22"/>
        </w:rPr>
        <w:t>Wykonawca wraz z przedmiotem dostawy przekazuje:</w:t>
      </w:r>
    </w:p>
    <w:p w14:paraId="110EDBFC" w14:textId="4A49F8B2" w:rsidR="00CE115B" w:rsidRPr="00D15981" w:rsidRDefault="00CE115B" w:rsidP="00056315">
      <w:pPr>
        <w:widowControl w:val="0"/>
        <w:numPr>
          <w:ilvl w:val="0"/>
          <w:numId w:val="51"/>
        </w:numPr>
        <w:ind w:left="993"/>
        <w:jc w:val="both"/>
        <w:rPr>
          <w:bCs/>
          <w:sz w:val="22"/>
          <w:szCs w:val="22"/>
        </w:rPr>
      </w:pPr>
      <w:r w:rsidRPr="00D15981">
        <w:rPr>
          <w:bCs/>
          <w:sz w:val="22"/>
          <w:szCs w:val="22"/>
        </w:rPr>
        <w:t>„wyprawkę”, zgodnie z Wykazem stanowiącym załącznik nr ……… do umowy,</w:t>
      </w:r>
    </w:p>
    <w:p w14:paraId="021A1550" w14:textId="77777777" w:rsidR="00CE115B" w:rsidRPr="00D15981" w:rsidRDefault="00CE115B" w:rsidP="00056315">
      <w:pPr>
        <w:widowControl w:val="0"/>
        <w:numPr>
          <w:ilvl w:val="0"/>
          <w:numId w:val="51"/>
        </w:numPr>
        <w:ind w:left="993"/>
        <w:jc w:val="both"/>
        <w:rPr>
          <w:bCs/>
          <w:sz w:val="22"/>
          <w:szCs w:val="22"/>
        </w:rPr>
      </w:pPr>
      <w:r w:rsidRPr="00D15981">
        <w:rPr>
          <w:bCs/>
          <w:sz w:val="22"/>
          <w:szCs w:val="22"/>
        </w:rPr>
        <w:t xml:space="preserve">komplet dokumentów zgodnie z §….. Umowy </w:t>
      </w:r>
    </w:p>
    <w:p w14:paraId="3DB04B78" w14:textId="77777777" w:rsidR="00CE115B" w:rsidRPr="00D15981" w:rsidRDefault="00CE115B" w:rsidP="00E40D02">
      <w:pPr>
        <w:widowControl w:val="0"/>
        <w:jc w:val="both"/>
        <w:rPr>
          <w:bCs/>
          <w:sz w:val="22"/>
          <w:szCs w:val="22"/>
        </w:rPr>
      </w:pPr>
      <w:r w:rsidRPr="00D15981">
        <w:rPr>
          <w:bCs/>
          <w:sz w:val="22"/>
          <w:szCs w:val="22"/>
        </w:rPr>
        <w:t>……………………………………………………………………………………………………………………………………………………………………………………………………………………………………………………………………………………………………………………………………………………………………………</w:t>
      </w:r>
    </w:p>
    <w:p w14:paraId="3C1D595D" w14:textId="77777777" w:rsidR="003A1051" w:rsidRPr="00D15981" w:rsidRDefault="003A1051" w:rsidP="00E40D02">
      <w:pPr>
        <w:widowControl w:val="0"/>
        <w:jc w:val="both"/>
        <w:rPr>
          <w:bCs/>
          <w:sz w:val="22"/>
          <w:szCs w:val="22"/>
        </w:rPr>
      </w:pPr>
    </w:p>
    <w:p w14:paraId="31FF042C" w14:textId="43672FBA" w:rsidR="003A1051" w:rsidRPr="00D15981" w:rsidRDefault="005F5D43" w:rsidP="00E40D02">
      <w:pPr>
        <w:widowControl w:val="0"/>
        <w:jc w:val="both"/>
        <w:rPr>
          <w:bCs/>
          <w:sz w:val="22"/>
          <w:szCs w:val="22"/>
        </w:rPr>
      </w:pPr>
      <w:r w:rsidRPr="00D15981">
        <w:rPr>
          <w:bCs/>
          <w:noProof/>
          <w:sz w:val="22"/>
          <w:szCs w:val="22"/>
        </w:rPr>
        <mc:AlternateContent>
          <mc:Choice Requires="wps">
            <w:drawing>
              <wp:anchor distT="0" distB="0" distL="114300" distR="114300" simplePos="0" relativeHeight="251673600" behindDoc="0" locked="0" layoutInCell="1" allowOverlap="1" wp14:anchorId="534F594F" wp14:editId="26220A8F">
                <wp:simplePos x="0" y="0"/>
                <wp:positionH relativeFrom="column">
                  <wp:posOffset>763863</wp:posOffset>
                </wp:positionH>
                <wp:positionV relativeFrom="paragraph">
                  <wp:posOffset>188490</wp:posOffset>
                </wp:positionV>
                <wp:extent cx="2948305" cy="707744"/>
                <wp:effectExtent l="0" t="0" r="0" b="0"/>
                <wp:wrapNone/>
                <wp:docPr id="8"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2948305" cy="707744"/>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342CBAC3"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534F594F" id="WordArt 22" o:spid="_x0000_s1027" type="#_x0000_t202" style="position:absolute;left:0;text-align:left;margin-left:60.15pt;margin-top:14.85pt;width:232.15pt;height:55.75pt;rotation:-3811395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" filled="f" stroked="f">
                <v:fill opacity="32896f"/>
                <o:lock v:ext="edit" shapetype="t"/>
                <v:textbox>
                  <w:txbxContent>
                    <w:p w14:paraId="342CBAC3"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1F4FDC16" w14:textId="77777777" w:rsidR="003A1051" w:rsidRPr="00D15981" w:rsidRDefault="003A1051" w:rsidP="00E40D02">
      <w:pPr>
        <w:widowControl w:val="0"/>
        <w:jc w:val="both"/>
        <w:rPr>
          <w:bCs/>
          <w:sz w:val="22"/>
          <w:szCs w:val="22"/>
        </w:rPr>
      </w:pPr>
    </w:p>
    <w:p w14:paraId="55BAF223" w14:textId="77777777" w:rsidR="003A1051" w:rsidRPr="00D15981" w:rsidRDefault="003A1051" w:rsidP="00E40D02">
      <w:pPr>
        <w:widowControl w:val="0"/>
        <w:jc w:val="both"/>
        <w:rPr>
          <w:bCs/>
          <w:sz w:val="22"/>
          <w:szCs w:val="22"/>
        </w:rPr>
      </w:pPr>
    </w:p>
    <w:p w14:paraId="7FE800C1" w14:textId="77777777" w:rsidR="003A1051" w:rsidRPr="00D15981" w:rsidRDefault="003A1051" w:rsidP="00CD7F75">
      <w:pPr>
        <w:widowControl w:val="0"/>
        <w:jc w:val="both"/>
        <w:rPr>
          <w:bCs/>
          <w:sz w:val="22"/>
          <w:szCs w:val="22"/>
        </w:rPr>
      </w:pPr>
      <w:r w:rsidRPr="00D15981">
        <w:rPr>
          <w:bCs/>
          <w:sz w:val="22"/>
          <w:szCs w:val="22"/>
        </w:rPr>
        <w:t xml:space="preserve">Na tym protokół zakończono i podpisano: </w:t>
      </w:r>
    </w:p>
    <w:p w14:paraId="0271D65E" w14:textId="77777777" w:rsidR="003A1051" w:rsidRPr="00D15981" w:rsidRDefault="003A1051" w:rsidP="00CD7F75">
      <w:pPr>
        <w:widowControl w:val="0"/>
        <w:jc w:val="both"/>
        <w:rPr>
          <w:bCs/>
          <w:sz w:val="22"/>
          <w:szCs w:val="22"/>
        </w:rPr>
      </w:pPr>
    </w:p>
    <w:p w14:paraId="64397723" w14:textId="77777777" w:rsidR="003A1051" w:rsidRPr="00D15981" w:rsidRDefault="003A1051" w:rsidP="00CD7F75">
      <w:pPr>
        <w:widowControl w:val="0"/>
        <w:jc w:val="both"/>
        <w:rPr>
          <w:bCs/>
          <w:sz w:val="22"/>
          <w:szCs w:val="22"/>
        </w:rPr>
      </w:pPr>
    </w:p>
    <w:p w14:paraId="0B9C7341" w14:textId="77777777" w:rsidR="003A1051" w:rsidRPr="00D15981" w:rsidRDefault="003A1051" w:rsidP="00056315">
      <w:pPr>
        <w:widowControl w:val="0"/>
        <w:numPr>
          <w:ilvl w:val="1"/>
          <w:numId w:val="52"/>
        </w:numPr>
        <w:jc w:val="both"/>
        <w:rPr>
          <w:bCs/>
          <w:sz w:val="22"/>
          <w:szCs w:val="22"/>
        </w:rPr>
      </w:pPr>
      <w:r w:rsidRPr="00D15981">
        <w:rPr>
          <w:bCs/>
          <w:sz w:val="22"/>
          <w:szCs w:val="22"/>
        </w:rPr>
        <w:t>…………………………………</w:t>
      </w:r>
      <w:r w:rsidRPr="00D15981">
        <w:rPr>
          <w:bCs/>
          <w:sz w:val="22"/>
          <w:szCs w:val="22"/>
        </w:rPr>
        <w:tab/>
      </w:r>
      <w:r w:rsidRPr="00D15981">
        <w:rPr>
          <w:bCs/>
          <w:sz w:val="22"/>
          <w:szCs w:val="22"/>
        </w:rPr>
        <w:tab/>
        <w:t>3.</w:t>
      </w:r>
      <w:r w:rsidRPr="00D15981">
        <w:rPr>
          <w:bCs/>
          <w:sz w:val="22"/>
          <w:szCs w:val="22"/>
        </w:rPr>
        <w:tab/>
        <w:t>……………………………….</w:t>
      </w:r>
    </w:p>
    <w:p w14:paraId="0BFE408F" w14:textId="77777777" w:rsidR="003A1051" w:rsidRPr="00D15981" w:rsidRDefault="003A1051" w:rsidP="00CD7F75">
      <w:pPr>
        <w:widowControl w:val="0"/>
        <w:ind w:left="1080"/>
        <w:jc w:val="both"/>
        <w:rPr>
          <w:bCs/>
          <w:sz w:val="22"/>
          <w:szCs w:val="22"/>
        </w:rPr>
      </w:pPr>
    </w:p>
    <w:p w14:paraId="33FF6D6A" w14:textId="77777777" w:rsidR="003A1051" w:rsidRPr="00D15981" w:rsidRDefault="003A1051" w:rsidP="00056315">
      <w:pPr>
        <w:widowControl w:val="0"/>
        <w:numPr>
          <w:ilvl w:val="1"/>
          <w:numId w:val="52"/>
        </w:numPr>
        <w:jc w:val="both"/>
        <w:rPr>
          <w:bCs/>
          <w:sz w:val="22"/>
          <w:szCs w:val="22"/>
        </w:rPr>
      </w:pPr>
      <w:r w:rsidRPr="00D15981">
        <w:rPr>
          <w:bCs/>
          <w:sz w:val="22"/>
          <w:szCs w:val="22"/>
        </w:rPr>
        <w:t>…………………………………</w:t>
      </w:r>
      <w:r w:rsidRPr="00D15981">
        <w:rPr>
          <w:bCs/>
          <w:sz w:val="22"/>
          <w:szCs w:val="22"/>
        </w:rPr>
        <w:tab/>
      </w:r>
      <w:r w:rsidRPr="00D15981">
        <w:rPr>
          <w:bCs/>
          <w:sz w:val="22"/>
          <w:szCs w:val="22"/>
        </w:rPr>
        <w:tab/>
        <w:t>4.</w:t>
      </w:r>
      <w:r w:rsidRPr="00D15981">
        <w:rPr>
          <w:bCs/>
          <w:sz w:val="22"/>
          <w:szCs w:val="22"/>
        </w:rPr>
        <w:tab/>
        <w:t>……………………………….</w:t>
      </w:r>
    </w:p>
    <w:p w14:paraId="69154F93" w14:textId="77777777" w:rsidR="003A1051" w:rsidRPr="00D15981" w:rsidRDefault="003A1051" w:rsidP="00CD7F75">
      <w:pPr>
        <w:pStyle w:val="Akapitzlist"/>
        <w:widowControl w:val="0"/>
        <w:ind w:left="0"/>
        <w:rPr>
          <w:bCs/>
          <w:sz w:val="22"/>
          <w:szCs w:val="22"/>
        </w:rPr>
      </w:pPr>
    </w:p>
    <w:p w14:paraId="719AB2F6" w14:textId="77777777" w:rsidR="003A1051" w:rsidRPr="00D15981" w:rsidRDefault="003A1051" w:rsidP="00CD7F75">
      <w:pPr>
        <w:widowControl w:val="0"/>
        <w:jc w:val="both"/>
        <w:rPr>
          <w:bCs/>
          <w:sz w:val="22"/>
          <w:szCs w:val="22"/>
        </w:rPr>
      </w:pPr>
    </w:p>
    <w:p w14:paraId="56D06B2C" w14:textId="77777777" w:rsidR="003A1051" w:rsidRPr="00D15981" w:rsidRDefault="003A1051" w:rsidP="00CD7F75">
      <w:pPr>
        <w:widowControl w:val="0"/>
        <w:tabs>
          <w:tab w:val="left" w:pos="7050"/>
        </w:tabs>
        <w:rPr>
          <w:sz w:val="22"/>
          <w:szCs w:val="22"/>
        </w:rPr>
      </w:pPr>
    </w:p>
    <w:p w14:paraId="14AC4EBA" w14:textId="77777777" w:rsidR="003A1051" w:rsidRPr="00D15981" w:rsidRDefault="003A1051" w:rsidP="00CD7F75">
      <w:pPr>
        <w:widowControl w:val="0"/>
        <w:tabs>
          <w:tab w:val="left" w:pos="7050"/>
        </w:tabs>
        <w:rPr>
          <w:sz w:val="22"/>
          <w:szCs w:val="22"/>
        </w:rPr>
      </w:pPr>
    </w:p>
    <w:p w14:paraId="315503F2" w14:textId="77777777" w:rsidR="003A1051" w:rsidRPr="00D15981" w:rsidRDefault="003A1051" w:rsidP="00CD7F75">
      <w:pPr>
        <w:widowControl w:val="0"/>
        <w:tabs>
          <w:tab w:val="left" w:pos="7050"/>
        </w:tabs>
        <w:rPr>
          <w:sz w:val="22"/>
          <w:szCs w:val="22"/>
        </w:rPr>
      </w:pPr>
    </w:p>
    <w:p w14:paraId="2585349B" w14:textId="77777777" w:rsidR="003A1051" w:rsidRPr="00D15981" w:rsidRDefault="003A1051" w:rsidP="00CD7F75">
      <w:pPr>
        <w:widowControl w:val="0"/>
        <w:tabs>
          <w:tab w:val="left" w:pos="7050"/>
        </w:tabs>
        <w:rPr>
          <w:sz w:val="22"/>
          <w:szCs w:val="22"/>
        </w:rPr>
      </w:pPr>
    </w:p>
    <w:p w14:paraId="023FE20C" w14:textId="77777777" w:rsidR="003A1051" w:rsidRPr="00D15981" w:rsidRDefault="003A1051" w:rsidP="00CD7F75">
      <w:pPr>
        <w:widowControl w:val="0"/>
        <w:tabs>
          <w:tab w:val="left" w:pos="7050"/>
        </w:tabs>
        <w:rPr>
          <w:sz w:val="22"/>
          <w:szCs w:val="22"/>
        </w:rPr>
      </w:pPr>
    </w:p>
    <w:p w14:paraId="67CFA1A0" w14:textId="77777777" w:rsidR="003A1051" w:rsidRPr="00D15981" w:rsidRDefault="003A1051" w:rsidP="00CD7F75">
      <w:pPr>
        <w:widowControl w:val="0"/>
        <w:tabs>
          <w:tab w:val="left" w:pos="7050"/>
        </w:tabs>
        <w:rPr>
          <w:sz w:val="22"/>
          <w:szCs w:val="22"/>
        </w:rPr>
      </w:pPr>
    </w:p>
    <w:p w14:paraId="23786AF8" w14:textId="77777777" w:rsidR="003A1051" w:rsidRPr="00D15981" w:rsidRDefault="003A1051" w:rsidP="00CD7F75">
      <w:pPr>
        <w:widowControl w:val="0"/>
        <w:tabs>
          <w:tab w:val="left" w:pos="7050"/>
        </w:tabs>
        <w:rPr>
          <w:sz w:val="22"/>
          <w:szCs w:val="22"/>
        </w:rPr>
      </w:pPr>
    </w:p>
    <w:p w14:paraId="5DAC6F87" w14:textId="77777777" w:rsidR="003A1051" w:rsidRPr="00D15981" w:rsidRDefault="003A1051" w:rsidP="00CD7F75">
      <w:pPr>
        <w:widowControl w:val="0"/>
        <w:tabs>
          <w:tab w:val="left" w:pos="7050"/>
        </w:tabs>
        <w:rPr>
          <w:sz w:val="22"/>
          <w:szCs w:val="22"/>
        </w:rPr>
      </w:pPr>
    </w:p>
    <w:p w14:paraId="3B3F7A2A" w14:textId="77777777" w:rsidR="003A1051" w:rsidRPr="00D15981" w:rsidRDefault="003A1051" w:rsidP="00CD7F75">
      <w:pPr>
        <w:widowControl w:val="0"/>
        <w:tabs>
          <w:tab w:val="left" w:pos="7050"/>
        </w:tabs>
        <w:rPr>
          <w:sz w:val="22"/>
          <w:szCs w:val="22"/>
        </w:rPr>
      </w:pPr>
    </w:p>
    <w:p w14:paraId="0D3E7B39" w14:textId="77777777" w:rsidR="003A1051" w:rsidRPr="00D15981" w:rsidRDefault="003A1051" w:rsidP="00CD7F75">
      <w:pPr>
        <w:rPr>
          <w:sz w:val="22"/>
          <w:szCs w:val="22"/>
        </w:rPr>
      </w:pPr>
      <w:r w:rsidRPr="00D15981">
        <w:rPr>
          <w:sz w:val="22"/>
          <w:szCs w:val="22"/>
        </w:rPr>
        <w:br w:type="page"/>
      </w:r>
    </w:p>
    <w:p w14:paraId="3109E4A4" w14:textId="1257F9DF" w:rsidR="003A1051" w:rsidRPr="009C771F" w:rsidRDefault="003A1051" w:rsidP="00F05C56">
      <w:pPr>
        <w:pStyle w:val="Nagwek1"/>
        <w:shd w:val="clear" w:color="auto" w:fill="D9D9D9" w:themeFill="background1" w:themeFillShade="D9"/>
        <w:spacing w:before="0"/>
        <w:jc w:val="right"/>
        <w:rPr>
          <w:sz w:val="22"/>
          <w:szCs w:val="22"/>
        </w:rPr>
      </w:pPr>
      <w:bookmarkStart w:id="335" w:name="_Toc238533850"/>
      <w:r w:rsidRPr="00F05C56">
        <w:rPr>
          <w:rFonts w:ascii="Times New Roman" w:hAnsi="Times New Roman" w:cs="Times New Roman"/>
          <w:color w:val="auto"/>
          <w:sz w:val="22"/>
          <w:szCs w:val="22"/>
        </w:rPr>
        <w:lastRenderedPageBreak/>
        <w:t xml:space="preserve">Załącznik nr </w:t>
      </w:r>
      <w:r w:rsidR="00F12BD5" w:rsidRPr="00F05C56">
        <w:rPr>
          <w:rFonts w:ascii="Times New Roman" w:hAnsi="Times New Roman" w:cs="Times New Roman"/>
          <w:color w:val="auto"/>
          <w:sz w:val="22"/>
          <w:szCs w:val="22"/>
        </w:rPr>
        <w:t>5</w:t>
      </w:r>
      <w:r w:rsidRPr="00F05C56">
        <w:rPr>
          <w:rFonts w:ascii="Times New Roman" w:hAnsi="Times New Roman" w:cs="Times New Roman"/>
          <w:color w:val="auto"/>
          <w:sz w:val="22"/>
          <w:szCs w:val="22"/>
        </w:rPr>
        <w:t xml:space="preserve"> do umowy</w:t>
      </w:r>
      <w:bookmarkEnd w:id="335"/>
      <w:r w:rsidRPr="00F05C56">
        <w:rPr>
          <w:rFonts w:ascii="Times New Roman" w:hAnsi="Times New Roman" w:cs="Times New Roman"/>
          <w:color w:val="auto"/>
          <w:sz w:val="22"/>
          <w:szCs w:val="22"/>
        </w:rPr>
        <w:t xml:space="preserve"> </w:t>
      </w:r>
    </w:p>
    <w:p w14:paraId="6395447D" w14:textId="77777777" w:rsidR="003A1051" w:rsidRPr="00D15981" w:rsidRDefault="003A1051" w:rsidP="00CD7F75">
      <w:pPr>
        <w:widowControl w:val="0"/>
        <w:ind w:left="3540" w:firstLine="708"/>
        <w:jc w:val="right"/>
        <w:rPr>
          <w:b/>
          <w:bCs/>
          <w:i/>
          <w:sz w:val="22"/>
          <w:szCs w:val="22"/>
        </w:rPr>
      </w:pPr>
    </w:p>
    <w:p w14:paraId="7071523D" w14:textId="77777777" w:rsidR="003A1051" w:rsidRPr="00D15981" w:rsidRDefault="003A1051" w:rsidP="00CD7F75">
      <w:pPr>
        <w:widowControl w:val="0"/>
        <w:ind w:left="3540" w:firstLine="708"/>
        <w:jc w:val="center"/>
        <w:rPr>
          <w:b/>
          <w:bCs/>
          <w:i/>
          <w:sz w:val="22"/>
          <w:szCs w:val="22"/>
        </w:rPr>
      </w:pPr>
    </w:p>
    <w:p w14:paraId="466CDE67" w14:textId="77777777" w:rsidR="003A1051" w:rsidRPr="00D15981" w:rsidRDefault="003A1051" w:rsidP="00CD7F75">
      <w:pPr>
        <w:widowControl w:val="0"/>
        <w:jc w:val="center"/>
        <w:rPr>
          <w:b/>
          <w:bCs/>
          <w:sz w:val="22"/>
          <w:szCs w:val="22"/>
        </w:rPr>
      </w:pPr>
      <w:r w:rsidRPr="00D15981">
        <w:rPr>
          <w:b/>
          <w:bCs/>
          <w:sz w:val="22"/>
          <w:szCs w:val="22"/>
        </w:rPr>
        <w:t xml:space="preserve">PROTOKÓŁ ODBIORU TECHNICZNEGO </w:t>
      </w:r>
    </w:p>
    <w:p w14:paraId="599CF327" w14:textId="77777777" w:rsidR="003A1051" w:rsidRPr="00D15981" w:rsidRDefault="003A1051" w:rsidP="00CD7F75">
      <w:pPr>
        <w:widowControl w:val="0"/>
        <w:jc w:val="center"/>
        <w:rPr>
          <w:b/>
          <w:bCs/>
          <w:sz w:val="22"/>
          <w:szCs w:val="22"/>
        </w:rPr>
      </w:pPr>
      <w:r w:rsidRPr="00D15981">
        <w:rPr>
          <w:b/>
          <w:bCs/>
          <w:sz w:val="22"/>
          <w:szCs w:val="22"/>
        </w:rPr>
        <w:t xml:space="preserve">KOMBAJNU TYPU ……………………… </w:t>
      </w:r>
    </w:p>
    <w:p w14:paraId="752901EC" w14:textId="77777777" w:rsidR="003A1051" w:rsidRPr="00D15981" w:rsidRDefault="003A1051" w:rsidP="00CD7F75">
      <w:pPr>
        <w:widowControl w:val="0"/>
        <w:jc w:val="center"/>
        <w:rPr>
          <w:b/>
          <w:bCs/>
          <w:sz w:val="22"/>
          <w:szCs w:val="22"/>
        </w:rPr>
      </w:pPr>
      <w:r w:rsidRPr="00D15981">
        <w:rPr>
          <w:b/>
          <w:bCs/>
          <w:sz w:val="22"/>
          <w:szCs w:val="22"/>
        </w:rPr>
        <w:t>PO URUCHOMIENIU W MIEJSCU ZAINSTALOWANIA (na dole)</w:t>
      </w:r>
    </w:p>
    <w:p w14:paraId="413BA402" w14:textId="77777777" w:rsidR="003A1051" w:rsidRPr="00D15981" w:rsidRDefault="003A1051" w:rsidP="00CD7F75">
      <w:pPr>
        <w:widowControl w:val="0"/>
        <w:jc w:val="center"/>
        <w:rPr>
          <w:b/>
          <w:bCs/>
          <w:sz w:val="22"/>
          <w:szCs w:val="22"/>
        </w:rPr>
      </w:pPr>
    </w:p>
    <w:p w14:paraId="280FC283" w14:textId="77777777" w:rsidR="003A1051" w:rsidRPr="00D15981" w:rsidRDefault="003A1051" w:rsidP="00CD7F75">
      <w:pPr>
        <w:widowControl w:val="0"/>
        <w:jc w:val="center"/>
        <w:rPr>
          <w:b/>
          <w:bCs/>
          <w:sz w:val="22"/>
          <w:szCs w:val="22"/>
        </w:rPr>
      </w:pPr>
      <w:r w:rsidRPr="00D15981">
        <w:rPr>
          <w:b/>
          <w:bCs/>
          <w:sz w:val="22"/>
          <w:szCs w:val="22"/>
        </w:rPr>
        <w:t>sporządzony w dniu  ……………….</w:t>
      </w:r>
    </w:p>
    <w:p w14:paraId="7FA5D0A3" w14:textId="77777777" w:rsidR="003A1051" w:rsidRPr="00D15981" w:rsidRDefault="003A1051" w:rsidP="00CD7F75">
      <w:pPr>
        <w:widowControl w:val="0"/>
        <w:jc w:val="both"/>
        <w:rPr>
          <w:bCs/>
          <w:sz w:val="22"/>
          <w:szCs w:val="22"/>
        </w:rPr>
      </w:pPr>
    </w:p>
    <w:p w14:paraId="1741EE22" w14:textId="77777777" w:rsidR="003A1051" w:rsidRPr="00D15981" w:rsidRDefault="003A1051" w:rsidP="00CD7F75">
      <w:pPr>
        <w:widowControl w:val="0"/>
        <w:jc w:val="both"/>
        <w:rPr>
          <w:bCs/>
          <w:sz w:val="22"/>
          <w:szCs w:val="22"/>
        </w:rPr>
      </w:pPr>
      <w:r w:rsidRPr="00D15981">
        <w:rPr>
          <w:bCs/>
          <w:sz w:val="22"/>
          <w:szCs w:val="22"/>
        </w:rPr>
        <w:t>Zgodnie z Umową nr …………………… z dnia ……………….. komisja w składzie:</w:t>
      </w:r>
    </w:p>
    <w:p w14:paraId="57595E00" w14:textId="77777777" w:rsidR="003A1051" w:rsidRPr="00D15981" w:rsidRDefault="003A1051" w:rsidP="00CD7F75">
      <w:pPr>
        <w:widowControl w:val="0"/>
        <w:jc w:val="center"/>
        <w:rPr>
          <w:b/>
          <w:bCs/>
          <w:sz w:val="22"/>
          <w:szCs w:val="22"/>
        </w:rPr>
      </w:pPr>
    </w:p>
    <w:p w14:paraId="1A780310" w14:textId="77777777" w:rsidR="003A1051" w:rsidRPr="00D15981" w:rsidRDefault="00AB4D9A" w:rsidP="00056315">
      <w:pPr>
        <w:widowControl w:val="0"/>
        <w:numPr>
          <w:ilvl w:val="0"/>
          <w:numId w:val="46"/>
        </w:numPr>
        <w:ind w:left="426" w:hanging="426"/>
        <w:jc w:val="both"/>
        <w:rPr>
          <w:bCs/>
          <w:sz w:val="22"/>
          <w:szCs w:val="22"/>
        </w:rPr>
      </w:pPr>
      <w:r w:rsidRPr="00D15981">
        <w:rPr>
          <w:bCs/>
          <w:noProof/>
          <w:sz w:val="22"/>
          <w:szCs w:val="22"/>
        </w:rPr>
        <mc:AlternateContent>
          <mc:Choice Requires="wps">
            <w:drawing>
              <wp:anchor distT="0" distB="0" distL="114300" distR="114300" simplePos="0" relativeHeight="251674624" behindDoc="0" locked="0" layoutInCell="1" allowOverlap="1" wp14:anchorId="02FBE825" wp14:editId="15057EE7">
                <wp:simplePos x="0" y="0"/>
                <wp:positionH relativeFrom="column">
                  <wp:posOffset>1009650</wp:posOffset>
                </wp:positionH>
                <wp:positionV relativeFrom="paragraph">
                  <wp:posOffset>84455</wp:posOffset>
                </wp:positionV>
                <wp:extent cx="3056890" cy="727075"/>
                <wp:effectExtent l="0" t="0" r="0" b="0"/>
                <wp:wrapNone/>
                <wp:docPr id="7" name="WordArt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056890" cy="7270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77583DBD"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2FBE825" id="WordArt 23" o:spid="_x0000_s1028" type="#_x0000_t202" style="position:absolute;left:0;text-align:left;margin-left:79.5pt;margin-top:6.65pt;width:240.7pt;height:57.25pt;rotation:-381139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" filled="f" stroked="f">
                <v:fill opacity="32896f"/>
                <o:lock v:ext="edit" shapetype="t"/>
                <v:textbox>
                  <w:txbxContent>
                    <w:p w14:paraId="77583DBD"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r w:rsidR="003A1051" w:rsidRPr="00D15981">
        <w:rPr>
          <w:bCs/>
          <w:sz w:val="22"/>
          <w:szCs w:val="22"/>
        </w:rPr>
        <w:t>………………………………….</w:t>
      </w:r>
      <w:r w:rsidR="003A1051" w:rsidRPr="00D15981">
        <w:rPr>
          <w:bCs/>
          <w:sz w:val="22"/>
          <w:szCs w:val="22"/>
        </w:rPr>
        <w:tab/>
      </w:r>
      <w:r w:rsidR="003A1051" w:rsidRPr="00D15981">
        <w:rPr>
          <w:bCs/>
          <w:sz w:val="22"/>
          <w:szCs w:val="22"/>
        </w:rPr>
        <w:tab/>
        <w:t>przedst. Oddziału KWK / Ruch …………………</w:t>
      </w:r>
    </w:p>
    <w:p w14:paraId="091A4738" w14:textId="77777777" w:rsidR="003A1051" w:rsidRPr="00D15981" w:rsidRDefault="003A1051" w:rsidP="00056315">
      <w:pPr>
        <w:widowControl w:val="0"/>
        <w:numPr>
          <w:ilvl w:val="0"/>
          <w:numId w:val="46"/>
        </w:numPr>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Oddziału KWK / Ruch ………………..</w:t>
      </w:r>
    </w:p>
    <w:p w14:paraId="502AF0FB" w14:textId="77777777" w:rsidR="003A1051" w:rsidRPr="00D15981" w:rsidRDefault="003A1051" w:rsidP="00056315">
      <w:pPr>
        <w:widowControl w:val="0"/>
        <w:numPr>
          <w:ilvl w:val="0"/>
          <w:numId w:val="46"/>
        </w:numPr>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1A6BAB85" w14:textId="77777777" w:rsidR="003A1051" w:rsidRPr="00D15981" w:rsidRDefault="003A1051" w:rsidP="00056315">
      <w:pPr>
        <w:widowControl w:val="0"/>
        <w:numPr>
          <w:ilvl w:val="0"/>
          <w:numId w:val="46"/>
        </w:numPr>
        <w:ind w:left="426" w:hanging="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2F9FDB18" w14:textId="77777777" w:rsidR="003A1051" w:rsidRPr="00D15981" w:rsidRDefault="003A1051" w:rsidP="00CD7F75">
      <w:pPr>
        <w:widowControl w:val="0"/>
        <w:ind w:left="426"/>
        <w:jc w:val="both"/>
        <w:rPr>
          <w:bCs/>
          <w:sz w:val="22"/>
          <w:szCs w:val="22"/>
        </w:rPr>
      </w:pPr>
    </w:p>
    <w:p w14:paraId="22A4F007" w14:textId="77777777" w:rsidR="003A1051" w:rsidRPr="00D15981" w:rsidRDefault="003A1051" w:rsidP="00CD7F75">
      <w:pPr>
        <w:widowControl w:val="0"/>
        <w:jc w:val="both"/>
        <w:rPr>
          <w:bCs/>
          <w:sz w:val="22"/>
          <w:szCs w:val="22"/>
        </w:rPr>
      </w:pPr>
      <w:r w:rsidRPr="00D15981">
        <w:rPr>
          <w:bCs/>
          <w:sz w:val="22"/>
          <w:szCs w:val="22"/>
        </w:rPr>
        <w:t xml:space="preserve">w dniu ………………….dokonała odbioru technicznego kombajnu  typu ………………………….. nr </w:t>
      </w:r>
      <w:proofErr w:type="spellStart"/>
      <w:r w:rsidRPr="00D15981">
        <w:rPr>
          <w:bCs/>
          <w:sz w:val="22"/>
          <w:szCs w:val="22"/>
        </w:rPr>
        <w:t>fabr</w:t>
      </w:r>
      <w:proofErr w:type="spellEnd"/>
      <w:r w:rsidRPr="00D15981">
        <w:rPr>
          <w:bCs/>
          <w:sz w:val="22"/>
          <w:szCs w:val="22"/>
        </w:rPr>
        <w:t>. …………, po zainstalowaniu w  …………………………….</w:t>
      </w:r>
    </w:p>
    <w:p w14:paraId="2C98FAE3" w14:textId="77777777" w:rsidR="003A1051" w:rsidRPr="00D15981" w:rsidRDefault="003A1051" w:rsidP="00CD7F75">
      <w:pPr>
        <w:widowControl w:val="0"/>
        <w:jc w:val="both"/>
        <w:rPr>
          <w:bCs/>
          <w:sz w:val="22"/>
          <w:szCs w:val="22"/>
        </w:rPr>
      </w:pPr>
      <w:r w:rsidRPr="00D15981">
        <w:rPr>
          <w:bCs/>
          <w:sz w:val="22"/>
          <w:szCs w:val="22"/>
        </w:rPr>
        <w:t>W trakcie odbioru sprawdzono:</w:t>
      </w:r>
    </w:p>
    <w:p w14:paraId="03DD8EBD" w14:textId="77777777" w:rsidR="003A1051" w:rsidRPr="00D15981" w:rsidRDefault="003A1051" w:rsidP="00056315">
      <w:pPr>
        <w:widowControl w:val="0"/>
        <w:numPr>
          <w:ilvl w:val="0"/>
          <w:numId w:val="48"/>
        </w:numPr>
        <w:ind w:left="284" w:hanging="284"/>
        <w:jc w:val="both"/>
        <w:rPr>
          <w:bCs/>
          <w:sz w:val="22"/>
          <w:szCs w:val="22"/>
        </w:rPr>
      </w:pPr>
      <w:r w:rsidRPr="00D15981">
        <w:rPr>
          <w:bCs/>
          <w:sz w:val="22"/>
          <w:szCs w:val="22"/>
        </w:rPr>
        <w:t xml:space="preserve">zgodność montażu kombajnu z Instrukcją/DTR obsługi, </w:t>
      </w:r>
    </w:p>
    <w:p w14:paraId="65B9ABF2" w14:textId="77777777" w:rsidR="003A1051" w:rsidRPr="00D15981" w:rsidRDefault="003A1051" w:rsidP="00056315">
      <w:pPr>
        <w:widowControl w:val="0"/>
        <w:numPr>
          <w:ilvl w:val="0"/>
          <w:numId w:val="48"/>
        </w:numPr>
        <w:ind w:left="284" w:hanging="284"/>
        <w:jc w:val="both"/>
        <w:rPr>
          <w:bCs/>
          <w:sz w:val="22"/>
          <w:szCs w:val="22"/>
        </w:rPr>
      </w:pPr>
      <w:r w:rsidRPr="00D15981">
        <w:rPr>
          <w:bCs/>
          <w:sz w:val="22"/>
          <w:szCs w:val="22"/>
        </w:rPr>
        <w:t>prawidłowość realizacji podstawowych funkcji oraz poprawności działania układów sterowania, diagnostyki, rejestracji i wizualizacji. (*)</w:t>
      </w:r>
    </w:p>
    <w:p w14:paraId="1F06411A" w14:textId="77777777" w:rsidR="003A1051" w:rsidRPr="00D15981" w:rsidRDefault="003A1051" w:rsidP="00CD7F75">
      <w:pPr>
        <w:widowControl w:val="0"/>
        <w:ind w:left="1200"/>
        <w:jc w:val="both"/>
        <w:rPr>
          <w:bCs/>
          <w:sz w:val="22"/>
          <w:szCs w:val="22"/>
        </w:rPr>
      </w:pPr>
    </w:p>
    <w:p w14:paraId="4DFC4249" w14:textId="77777777" w:rsidR="003A1051" w:rsidRPr="00D15981" w:rsidRDefault="003A1051" w:rsidP="00CD7F75">
      <w:pPr>
        <w:widowControl w:val="0"/>
        <w:jc w:val="both"/>
        <w:rPr>
          <w:bCs/>
          <w:sz w:val="22"/>
          <w:szCs w:val="22"/>
        </w:rPr>
      </w:pPr>
      <w:r w:rsidRPr="00D15981">
        <w:rPr>
          <w:bCs/>
          <w:sz w:val="22"/>
          <w:szCs w:val="22"/>
        </w:rPr>
        <w:t xml:space="preserve">Z dniem ………….….. kombajn  przekazano do eksploatacji. </w:t>
      </w:r>
    </w:p>
    <w:p w14:paraId="2F205F22" w14:textId="77777777" w:rsidR="003A1051" w:rsidRPr="00D15981" w:rsidRDefault="003A1051" w:rsidP="00CD7F75">
      <w:pPr>
        <w:widowControl w:val="0"/>
        <w:jc w:val="both"/>
        <w:rPr>
          <w:bCs/>
          <w:sz w:val="22"/>
          <w:szCs w:val="22"/>
        </w:rPr>
      </w:pPr>
    </w:p>
    <w:p w14:paraId="07EE5AAB" w14:textId="77777777" w:rsidR="003A1051" w:rsidRPr="00D15981" w:rsidRDefault="003A1051" w:rsidP="00CD7F75">
      <w:pPr>
        <w:widowControl w:val="0"/>
        <w:jc w:val="both"/>
        <w:rPr>
          <w:bCs/>
          <w:sz w:val="22"/>
          <w:szCs w:val="22"/>
        </w:rPr>
      </w:pPr>
      <w:r w:rsidRPr="00D15981">
        <w:rPr>
          <w:bCs/>
          <w:sz w:val="22"/>
          <w:szCs w:val="22"/>
        </w:rPr>
        <w:t>……………………………………………………………………………………………………………………………………………………………………………………………………………………………………………………………………………………………………………………………………………………………………………</w:t>
      </w:r>
    </w:p>
    <w:p w14:paraId="5E191841" w14:textId="77777777" w:rsidR="003A1051" w:rsidRPr="00D15981" w:rsidRDefault="003A1051" w:rsidP="00CD7F75">
      <w:pPr>
        <w:widowControl w:val="0"/>
        <w:jc w:val="both"/>
        <w:rPr>
          <w:bCs/>
          <w:sz w:val="22"/>
          <w:szCs w:val="22"/>
        </w:rPr>
      </w:pPr>
    </w:p>
    <w:p w14:paraId="03C4500E" w14:textId="77777777" w:rsidR="003A1051" w:rsidRPr="00D15981" w:rsidRDefault="003A1051" w:rsidP="00CD7F75">
      <w:pPr>
        <w:widowControl w:val="0"/>
        <w:jc w:val="both"/>
        <w:rPr>
          <w:bCs/>
          <w:sz w:val="22"/>
          <w:szCs w:val="22"/>
        </w:rPr>
      </w:pPr>
    </w:p>
    <w:p w14:paraId="1D3FE5C8" w14:textId="77777777" w:rsidR="003A1051" w:rsidRPr="00D15981" w:rsidRDefault="003A1051" w:rsidP="00CD7F75">
      <w:pPr>
        <w:widowControl w:val="0"/>
        <w:jc w:val="both"/>
        <w:rPr>
          <w:bCs/>
          <w:sz w:val="22"/>
          <w:szCs w:val="22"/>
        </w:rPr>
      </w:pPr>
    </w:p>
    <w:p w14:paraId="375EE214" w14:textId="77777777" w:rsidR="003A1051" w:rsidRPr="00D15981" w:rsidRDefault="003A1051" w:rsidP="00CD7F75">
      <w:pPr>
        <w:widowControl w:val="0"/>
        <w:jc w:val="both"/>
        <w:rPr>
          <w:bCs/>
          <w:sz w:val="22"/>
          <w:szCs w:val="22"/>
        </w:rPr>
      </w:pPr>
      <w:r w:rsidRPr="00D15981">
        <w:rPr>
          <w:bCs/>
          <w:sz w:val="22"/>
          <w:szCs w:val="22"/>
        </w:rPr>
        <w:t xml:space="preserve">Na tym protokół zakończono i podpisano: </w:t>
      </w:r>
    </w:p>
    <w:p w14:paraId="4E13EA7D" w14:textId="77777777" w:rsidR="003A1051" w:rsidRPr="00D15981" w:rsidRDefault="003A1051" w:rsidP="00CD7F75">
      <w:pPr>
        <w:widowControl w:val="0"/>
        <w:jc w:val="both"/>
        <w:rPr>
          <w:bCs/>
          <w:sz w:val="22"/>
          <w:szCs w:val="22"/>
        </w:rPr>
      </w:pPr>
    </w:p>
    <w:p w14:paraId="6D17935A" w14:textId="77777777" w:rsidR="003A1051" w:rsidRPr="00D15981" w:rsidRDefault="003A1051" w:rsidP="00CD7F75">
      <w:pPr>
        <w:widowControl w:val="0"/>
        <w:jc w:val="both"/>
        <w:rPr>
          <w:bCs/>
          <w:sz w:val="22"/>
          <w:szCs w:val="22"/>
        </w:rPr>
      </w:pPr>
    </w:p>
    <w:p w14:paraId="3C7CCAA6" w14:textId="77777777" w:rsidR="003A1051" w:rsidRPr="00D15981" w:rsidRDefault="003A1051" w:rsidP="00056315">
      <w:pPr>
        <w:widowControl w:val="0"/>
        <w:numPr>
          <w:ilvl w:val="1"/>
          <w:numId w:val="46"/>
        </w:numPr>
        <w:jc w:val="both"/>
        <w:rPr>
          <w:bCs/>
          <w:sz w:val="22"/>
          <w:szCs w:val="22"/>
        </w:rPr>
      </w:pPr>
      <w:r w:rsidRPr="00D15981">
        <w:rPr>
          <w:bCs/>
          <w:sz w:val="22"/>
          <w:szCs w:val="22"/>
        </w:rPr>
        <w:t>…………………………………</w:t>
      </w:r>
      <w:r w:rsidRPr="00D15981">
        <w:rPr>
          <w:bCs/>
          <w:sz w:val="22"/>
          <w:szCs w:val="22"/>
        </w:rPr>
        <w:tab/>
      </w:r>
      <w:r w:rsidRPr="00D15981">
        <w:rPr>
          <w:bCs/>
          <w:sz w:val="22"/>
          <w:szCs w:val="22"/>
        </w:rPr>
        <w:tab/>
        <w:t>3.</w:t>
      </w:r>
      <w:r w:rsidRPr="00D15981">
        <w:rPr>
          <w:bCs/>
          <w:sz w:val="22"/>
          <w:szCs w:val="22"/>
        </w:rPr>
        <w:tab/>
        <w:t>……………………………….</w:t>
      </w:r>
    </w:p>
    <w:p w14:paraId="1A770BF6" w14:textId="77777777" w:rsidR="003A1051" w:rsidRPr="00D15981" w:rsidRDefault="003A1051" w:rsidP="00CD7F75">
      <w:pPr>
        <w:widowControl w:val="0"/>
        <w:ind w:left="1080"/>
        <w:jc w:val="both"/>
        <w:rPr>
          <w:bCs/>
          <w:sz w:val="22"/>
          <w:szCs w:val="22"/>
        </w:rPr>
      </w:pPr>
    </w:p>
    <w:p w14:paraId="6412A50C" w14:textId="77777777" w:rsidR="003A1051" w:rsidRPr="00D15981" w:rsidRDefault="003A1051" w:rsidP="00056315">
      <w:pPr>
        <w:widowControl w:val="0"/>
        <w:numPr>
          <w:ilvl w:val="1"/>
          <w:numId w:val="46"/>
        </w:numPr>
        <w:jc w:val="both"/>
        <w:rPr>
          <w:bCs/>
          <w:sz w:val="22"/>
          <w:szCs w:val="22"/>
        </w:rPr>
      </w:pPr>
      <w:r w:rsidRPr="00D15981">
        <w:rPr>
          <w:bCs/>
          <w:sz w:val="22"/>
          <w:szCs w:val="22"/>
        </w:rPr>
        <w:t>…………………………………</w:t>
      </w:r>
      <w:r w:rsidRPr="00D15981">
        <w:rPr>
          <w:bCs/>
          <w:sz w:val="22"/>
          <w:szCs w:val="22"/>
        </w:rPr>
        <w:tab/>
      </w:r>
      <w:r w:rsidRPr="00D15981">
        <w:rPr>
          <w:bCs/>
          <w:sz w:val="22"/>
          <w:szCs w:val="22"/>
        </w:rPr>
        <w:tab/>
        <w:t>4.</w:t>
      </w:r>
      <w:r w:rsidRPr="00D15981">
        <w:rPr>
          <w:bCs/>
          <w:sz w:val="22"/>
          <w:szCs w:val="22"/>
        </w:rPr>
        <w:tab/>
        <w:t>……………………………….</w:t>
      </w:r>
    </w:p>
    <w:p w14:paraId="3A529E8B" w14:textId="77777777" w:rsidR="003A1051" w:rsidRPr="00D15981" w:rsidRDefault="003A1051" w:rsidP="00CD7F75">
      <w:pPr>
        <w:pStyle w:val="Akapitzlist"/>
        <w:widowControl w:val="0"/>
        <w:rPr>
          <w:bCs/>
          <w:sz w:val="22"/>
          <w:szCs w:val="22"/>
        </w:rPr>
      </w:pPr>
    </w:p>
    <w:p w14:paraId="0E990487" w14:textId="77777777" w:rsidR="003A1051" w:rsidRPr="00D15981" w:rsidRDefault="003A1051" w:rsidP="00CD7F75">
      <w:pPr>
        <w:widowControl w:val="0"/>
        <w:ind w:left="1080"/>
        <w:jc w:val="both"/>
        <w:rPr>
          <w:bCs/>
          <w:sz w:val="22"/>
          <w:szCs w:val="22"/>
        </w:rPr>
      </w:pPr>
    </w:p>
    <w:p w14:paraId="1F4F7434" w14:textId="77777777" w:rsidR="003A1051" w:rsidRPr="00D15981" w:rsidRDefault="003A1051" w:rsidP="00CD7F75">
      <w:pPr>
        <w:widowControl w:val="0"/>
        <w:jc w:val="both"/>
        <w:rPr>
          <w:bCs/>
          <w:sz w:val="22"/>
          <w:szCs w:val="22"/>
        </w:rPr>
      </w:pPr>
    </w:p>
    <w:p w14:paraId="4629BB78" w14:textId="77777777" w:rsidR="003A1051" w:rsidRPr="00D15981" w:rsidRDefault="003A1051" w:rsidP="00CD7F75">
      <w:pPr>
        <w:widowControl w:val="0"/>
        <w:jc w:val="both"/>
        <w:rPr>
          <w:bCs/>
          <w:sz w:val="22"/>
          <w:szCs w:val="22"/>
        </w:rPr>
      </w:pPr>
    </w:p>
    <w:p w14:paraId="4A09B67F" w14:textId="77777777" w:rsidR="003A1051" w:rsidRPr="00D15981" w:rsidRDefault="003A1051" w:rsidP="00CD7F75">
      <w:pPr>
        <w:widowControl w:val="0"/>
        <w:jc w:val="both"/>
        <w:rPr>
          <w:bCs/>
          <w:sz w:val="22"/>
          <w:szCs w:val="22"/>
        </w:rPr>
      </w:pPr>
    </w:p>
    <w:p w14:paraId="71AB000C" w14:textId="77777777" w:rsidR="003A1051" w:rsidRPr="00D15981" w:rsidRDefault="003A1051" w:rsidP="00CD7F75">
      <w:pPr>
        <w:widowControl w:val="0"/>
        <w:jc w:val="both"/>
        <w:rPr>
          <w:bCs/>
          <w:sz w:val="22"/>
          <w:szCs w:val="22"/>
        </w:rPr>
      </w:pPr>
    </w:p>
    <w:p w14:paraId="482DCB5D" w14:textId="77777777" w:rsidR="003A1051" w:rsidRPr="00D15981" w:rsidRDefault="003A1051" w:rsidP="00CD7F75">
      <w:pPr>
        <w:widowControl w:val="0"/>
        <w:jc w:val="both"/>
        <w:rPr>
          <w:bCs/>
          <w:sz w:val="22"/>
          <w:szCs w:val="22"/>
        </w:rPr>
      </w:pPr>
    </w:p>
    <w:p w14:paraId="1FDF8421" w14:textId="77777777" w:rsidR="003A1051" w:rsidRPr="00D15981" w:rsidRDefault="003A1051" w:rsidP="00CD7F75">
      <w:pPr>
        <w:widowControl w:val="0"/>
        <w:rPr>
          <w:bCs/>
          <w:sz w:val="22"/>
          <w:szCs w:val="22"/>
        </w:rPr>
      </w:pPr>
      <w:r w:rsidRPr="00D15981">
        <w:rPr>
          <w:bCs/>
          <w:sz w:val="22"/>
          <w:szCs w:val="22"/>
        </w:rPr>
        <w:t xml:space="preserve">(*) </w:t>
      </w:r>
      <w:r w:rsidRPr="00D15981">
        <w:rPr>
          <w:bCs/>
          <w:i/>
          <w:sz w:val="22"/>
          <w:szCs w:val="22"/>
        </w:rPr>
        <w:t>niepotrzebne skreślić</w:t>
      </w:r>
    </w:p>
    <w:p w14:paraId="5CDCBB8E" w14:textId="77777777" w:rsidR="003A1051" w:rsidRPr="00D15981" w:rsidRDefault="003A1051" w:rsidP="00CD7F75">
      <w:pPr>
        <w:widowControl w:val="0"/>
        <w:ind w:left="1080"/>
        <w:jc w:val="both"/>
        <w:rPr>
          <w:bCs/>
          <w:sz w:val="22"/>
          <w:szCs w:val="22"/>
        </w:rPr>
      </w:pPr>
    </w:p>
    <w:p w14:paraId="1B142110" w14:textId="77777777" w:rsidR="003A1051" w:rsidRPr="00D15981" w:rsidRDefault="003A1051" w:rsidP="00CD7F75">
      <w:pPr>
        <w:rPr>
          <w:b/>
          <w:bCs/>
          <w:i/>
          <w:sz w:val="22"/>
          <w:szCs w:val="22"/>
        </w:rPr>
      </w:pPr>
      <w:r w:rsidRPr="00D15981">
        <w:rPr>
          <w:b/>
          <w:bCs/>
          <w:i/>
          <w:sz w:val="22"/>
          <w:szCs w:val="22"/>
        </w:rPr>
        <w:br w:type="page"/>
      </w:r>
    </w:p>
    <w:p w14:paraId="6E451A8F" w14:textId="73787CE0" w:rsidR="003A1051" w:rsidRPr="00F05C56" w:rsidRDefault="003A1051" w:rsidP="00F05C56">
      <w:pPr>
        <w:pStyle w:val="Nagwek1"/>
        <w:shd w:val="clear" w:color="auto" w:fill="D9D9D9" w:themeFill="background1" w:themeFillShade="D9"/>
        <w:spacing w:before="0"/>
        <w:jc w:val="right"/>
        <w:rPr>
          <w:b w:val="0"/>
          <w:bCs w:val="0"/>
          <w:sz w:val="22"/>
          <w:szCs w:val="22"/>
        </w:rPr>
      </w:pPr>
      <w:bookmarkStart w:id="336" w:name="_Toc238533851"/>
      <w:r w:rsidRPr="00F05C56">
        <w:rPr>
          <w:rFonts w:ascii="Times New Roman" w:hAnsi="Times New Roman" w:cs="Times New Roman"/>
          <w:color w:val="auto"/>
          <w:sz w:val="22"/>
          <w:szCs w:val="22"/>
        </w:rPr>
        <w:lastRenderedPageBreak/>
        <w:t xml:space="preserve">Załącznik nr </w:t>
      </w:r>
      <w:r w:rsidR="00F12BD5" w:rsidRPr="00F05C56">
        <w:rPr>
          <w:rFonts w:ascii="Times New Roman" w:hAnsi="Times New Roman" w:cs="Times New Roman"/>
          <w:color w:val="auto"/>
          <w:sz w:val="22"/>
          <w:szCs w:val="22"/>
        </w:rPr>
        <w:t>6</w:t>
      </w:r>
      <w:r w:rsidRPr="00F05C56">
        <w:rPr>
          <w:rFonts w:ascii="Times New Roman" w:hAnsi="Times New Roman" w:cs="Times New Roman"/>
          <w:color w:val="auto"/>
          <w:sz w:val="22"/>
          <w:szCs w:val="22"/>
        </w:rPr>
        <w:t xml:space="preserve"> do umowy</w:t>
      </w:r>
      <w:bookmarkEnd w:id="336"/>
      <w:r w:rsidRPr="00F05C56">
        <w:rPr>
          <w:rFonts w:ascii="Times New Roman" w:hAnsi="Times New Roman" w:cs="Times New Roman"/>
          <w:color w:val="auto"/>
          <w:sz w:val="22"/>
          <w:szCs w:val="22"/>
        </w:rPr>
        <w:t xml:space="preserve"> </w:t>
      </w:r>
    </w:p>
    <w:p w14:paraId="6C18BF2E" w14:textId="77777777" w:rsidR="003A1051" w:rsidRPr="00D15981" w:rsidRDefault="003A1051" w:rsidP="00CD7F75">
      <w:pPr>
        <w:widowControl w:val="0"/>
        <w:ind w:left="3540" w:firstLine="708"/>
        <w:jc w:val="center"/>
        <w:rPr>
          <w:bCs/>
          <w:sz w:val="22"/>
          <w:szCs w:val="22"/>
        </w:rPr>
      </w:pPr>
    </w:p>
    <w:p w14:paraId="0C6B42D2" w14:textId="77777777" w:rsidR="003A1051" w:rsidRPr="00D15981" w:rsidRDefault="003A1051" w:rsidP="00CD7F75">
      <w:pPr>
        <w:widowControl w:val="0"/>
        <w:ind w:left="3540" w:firstLine="708"/>
        <w:jc w:val="center"/>
        <w:rPr>
          <w:bCs/>
          <w:sz w:val="22"/>
          <w:szCs w:val="22"/>
        </w:rPr>
      </w:pPr>
    </w:p>
    <w:p w14:paraId="09EF368D" w14:textId="77777777" w:rsidR="003A1051" w:rsidRPr="00D15981" w:rsidRDefault="003A1051" w:rsidP="00CD7F75">
      <w:pPr>
        <w:widowControl w:val="0"/>
        <w:jc w:val="center"/>
        <w:rPr>
          <w:b/>
          <w:bCs/>
          <w:sz w:val="22"/>
          <w:szCs w:val="22"/>
        </w:rPr>
      </w:pPr>
      <w:r w:rsidRPr="00D15981">
        <w:rPr>
          <w:b/>
          <w:bCs/>
          <w:sz w:val="22"/>
          <w:szCs w:val="22"/>
        </w:rPr>
        <w:t>PROTOKÓŁ PO WYKONANIU TESTU WYDAJNOŚCI</w:t>
      </w:r>
    </w:p>
    <w:p w14:paraId="390C84E8" w14:textId="77777777" w:rsidR="003A1051" w:rsidRPr="00D15981" w:rsidRDefault="003A1051" w:rsidP="00CD7F75">
      <w:pPr>
        <w:widowControl w:val="0"/>
        <w:jc w:val="center"/>
        <w:rPr>
          <w:b/>
          <w:bCs/>
          <w:sz w:val="22"/>
          <w:szCs w:val="22"/>
        </w:rPr>
      </w:pPr>
      <w:r w:rsidRPr="00D15981">
        <w:rPr>
          <w:b/>
          <w:bCs/>
          <w:sz w:val="22"/>
          <w:szCs w:val="22"/>
        </w:rPr>
        <w:t xml:space="preserve">KOMBAJNU TYPU ……………………… </w:t>
      </w:r>
    </w:p>
    <w:p w14:paraId="30538F46" w14:textId="77777777" w:rsidR="003A1051" w:rsidRPr="00D15981" w:rsidRDefault="003A1051" w:rsidP="00CD7F75">
      <w:pPr>
        <w:widowControl w:val="0"/>
        <w:jc w:val="center"/>
        <w:rPr>
          <w:b/>
          <w:bCs/>
          <w:sz w:val="22"/>
          <w:szCs w:val="22"/>
        </w:rPr>
      </w:pPr>
    </w:p>
    <w:p w14:paraId="10AC45DA" w14:textId="77777777" w:rsidR="003A1051" w:rsidRPr="00D15981" w:rsidRDefault="003A1051" w:rsidP="00CD7F75">
      <w:pPr>
        <w:widowControl w:val="0"/>
        <w:jc w:val="center"/>
        <w:rPr>
          <w:b/>
          <w:bCs/>
          <w:sz w:val="22"/>
          <w:szCs w:val="22"/>
        </w:rPr>
      </w:pPr>
      <w:r w:rsidRPr="00D15981">
        <w:rPr>
          <w:b/>
          <w:bCs/>
          <w:sz w:val="22"/>
          <w:szCs w:val="22"/>
        </w:rPr>
        <w:t>sporządzony w dniu  ……………….</w:t>
      </w:r>
    </w:p>
    <w:p w14:paraId="3C00725E" w14:textId="77777777" w:rsidR="003A1051" w:rsidRPr="00D15981" w:rsidRDefault="003A1051" w:rsidP="00CD7F75">
      <w:pPr>
        <w:widowControl w:val="0"/>
        <w:jc w:val="both"/>
        <w:rPr>
          <w:bCs/>
          <w:sz w:val="22"/>
          <w:szCs w:val="22"/>
        </w:rPr>
      </w:pPr>
    </w:p>
    <w:p w14:paraId="7830667F" w14:textId="77777777" w:rsidR="003A1051" w:rsidRPr="00D15981" w:rsidRDefault="003A1051" w:rsidP="00CD7F75">
      <w:pPr>
        <w:widowControl w:val="0"/>
        <w:jc w:val="both"/>
        <w:rPr>
          <w:bCs/>
          <w:sz w:val="22"/>
          <w:szCs w:val="22"/>
        </w:rPr>
      </w:pPr>
      <w:r w:rsidRPr="00D15981">
        <w:rPr>
          <w:bCs/>
          <w:sz w:val="22"/>
          <w:szCs w:val="22"/>
        </w:rPr>
        <w:t>Zgodnie z Umową nr …………………… z dnia ……………….. komisja w składzie:</w:t>
      </w:r>
    </w:p>
    <w:p w14:paraId="73D91AFB" w14:textId="77777777" w:rsidR="003A1051" w:rsidRPr="00D15981" w:rsidRDefault="003A1051" w:rsidP="00CD7F75">
      <w:pPr>
        <w:widowControl w:val="0"/>
        <w:jc w:val="center"/>
        <w:rPr>
          <w:b/>
          <w:bCs/>
          <w:sz w:val="22"/>
          <w:szCs w:val="22"/>
        </w:rPr>
      </w:pPr>
    </w:p>
    <w:p w14:paraId="6AED1155" w14:textId="77777777" w:rsidR="003A1051" w:rsidRPr="00D15981" w:rsidRDefault="003A1051" w:rsidP="00056315">
      <w:pPr>
        <w:widowControl w:val="0"/>
        <w:numPr>
          <w:ilvl w:val="0"/>
          <w:numId w:val="47"/>
        </w:numPr>
        <w:tabs>
          <w:tab w:val="clear" w:pos="502"/>
          <w:tab w:val="num" w:pos="567"/>
        </w:tabs>
        <w:jc w:val="both"/>
        <w:rPr>
          <w:bCs/>
          <w:sz w:val="22"/>
          <w:szCs w:val="22"/>
        </w:rPr>
      </w:pPr>
      <w:r w:rsidRPr="00D15981">
        <w:rPr>
          <w:bCs/>
          <w:sz w:val="22"/>
          <w:szCs w:val="22"/>
        </w:rPr>
        <w:t>………………………………….</w:t>
      </w:r>
      <w:r w:rsidRPr="00D15981">
        <w:rPr>
          <w:bCs/>
          <w:sz w:val="22"/>
          <w:szCs w:val="22"/>
        </w:rPr>
        <w:tab/>
      </w:r>
      <w:r w:rsidRPr="00D15981">
        <w:rPr>
          <w:bCs/>
          <w:sz w:val="22"/>
          <w:szCs w:val="22"/>
        </w:rPr>
        <w:tab/>
        <w:t>przedst. Oddziału KWK / Ruch ………………..</w:t>
      </w:r>
    </w:p>
    <w:p w14:paraId="23BED75A" w14:textId="77777777" w:rsidR="003A1051" w:rsidRPr="00D15981" w:rsidRDefault="003A1051" w:rsidP="00056315">
      <w:pPr>
        <w:widowControl w:val="0"/>
        <w:numPr>
          <w:ilvl w:val="0"/>
          <w:numId w:val="47"/>
        </w:numPr>
        <w:tabs>
          <w:tab w:val="clear" w:pos="502"/>
          <w:tab w:val="num" w:pos="567"/>
        </w:tabs>
        <w:ind w:left="426"/>
        <w:jc w:val="both"/>
        <w:rPr>
          <w:bCs/>
          <w:sz w:val="22"/>
          <w:szCs w:val="22"/>
        </w:rPr>
      </w:pPr>
      <w:r w:rsidRPr="00D15981">
        <w:rPr>
          <w:bCs/>
          <w:sz w:val="22"/>
          <w:szCs w:val="22"/>
        </w:rPr>
        <w:t>………………………………….</w:t>
      </w:r>
      <w:r w:rsidRPr="00D15981">
        <w:rPr>
          <w:bCs/>
          <w:sz w:val="22"/>
          <w:szCs w:val="22"/>
        </w:rPr>
        <w:tab/>
      </w:r>
      <w:r w:rsidRPr="00D15981">
        <w:rPr>
          <w:bCs/>
          <w:sz w:val="22"/>
          <w:szCs w:val="22"/>
        </w:rPr>
        <w:tab/>
        <w:t>przedst. Oddziału KWK / Ruch ………………..</w:t>
      </w:r>
    </w:p>
    <w:p w14:paraId="6B5859B4" w14:textId="77777777" w:rsidR="003A1051" w:rsidRPr="00D15981" w:rsidRDefault="003A1051" w:rsidP="00056315">
      <w:pPr>
        <w:widowControl w:val="0"/>
        <w:numPr>
          <w:ilvl w:val="0"/>
          <w:numId w:val="47"/>
        </w:numPr>
        <w:tabs>
          <w:tab w:val="clear" w:pos="502"/>
          <w:tab w:val="num" w:pos="567"/>
        </w:tabs>
        <w:ind w:left="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37764F91" w14:textId="77777777" w:rsidR="003A1051" w:rsidRPr="00D15981" w:rsidRDefault="003A1051" w:rsidP="00056315">
      <w:pPr>
        <w:widowControl w:val="0"/>
        <w:numPr>
          <w:ilvl w:val="0"/>
          <w:numId w:val="47"/>
        </w:numPr>
        <w:tabs>
          <w:tab w:val="clear" w:pos="502"/>
          <w:tab w:val="num" w:pos="567"/>
        </w:tabs>
        <w:ind w:left="426"/>
        <w:jc w:val="both"/>
        <w:rPr>
          <w:bCs/>
          <w:sz w:val="22"/>
          <w:szCs w:val="22"/>
        </w:rPr>
      </w:pPr>
      <w:r w:rsidRPr="00D15981">
        <w:rPr>
          <w:bCs/>
          <w:sz w:val="22"/>
          <w:szCs w:val="22"/>
        </w:rPr>
        <w:t>………………………………….</w:t>
      </w:r>
      <w:r w:rsidRPr="00D15981">
        <w:rPr>
          <w:bCs/>
          <w:sz w:val="22"/>
          <w:szCs w:val="22"/>
        </w:rPr>
        <w:tab/>
      </w:r>
      <w:r w:rsidRPr="00D15981">
        <w:rPr>
          <w:bCs/>
          <w:sz w:val="22"/>
          <w:szCs w:val="22"/>
        </w:rPr>
        <w:tab/>
        <w:t>przedst. ……………………………………..….</w:t>
      </w:r>
    </w:p>
    <w:p w14:paraId="50D74D35" w14:textId="77777777" w:rsidR="003A1051" w:rsidRPr="00D15981" w:rsidRDefault="00AB4D9A" w:rsidP="00CD7F75">
      <w:pPr>
        <w:widowControl w:val="0"/>
        <w:ind w:left="426"/>
        <w:jc w:val="both"/>
        <w:rPr>
          <w:bCs/>
          <w:sz w:val="22"/>
          <w:szCs w:val="22"/>
        </w:rPr>
      </w:pPr>
      <w:r w:rsidRPr="00D15981">
        <w:rPr>
          <w:bCs/>
          <w:noProof/>
          <w:sz w:val="22"/>
          <w:szCs w:val="22"/>
        </w:rPr>
        <mc:AlternateContent>
          <mc:Choice Requires="wps">
            <w:drawing>
              <wp:anchor distT="0" distB="0" distL="114300" distR="114300" simplePos="0" relativeHeight="251675648" behindDoc="0" locked="0" layoutInCell="1" allowOverlap="1" wp14:anchorId="0EE224E3" wp14:editId="14ADCF17">
                <wp:simplePos x="0" y="0"/>
                <wp:positionH relativeFrom="column">
                  <wp:posOffset>691515</wp:posOffset>
                </wp:positionH>
                <wp:positionV relativeFrom="paragraph">
                  <wp:posOffset>13335</wp:posOffset>
                </wp:positionV>
                <wp:extent cx="3741420" cy="854075"/>
                <wp:effectExtent l="0" t="0" r="0" b="0"/>
                <wp:wrapNone/>
                <wp:docPr id="6" name="WordArt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110564">
                          <a:off x="0" y="0"/>
                          <a:ext cx="3741420" cy="854075"/>
                        </a:xfrm>
                        <a:prstGeom prst="rect">
                          <a:avLst/>
                        </a:prstGeom>
                        <a:extLst>
                          <a:ext uri="{909E8E84-426E-40DD-AFC4-6F175D3DCCD1}">
                            <a14:hiddenFill xmlns:a14="http://schemas.microsoft.com/office/drawing/2010/main">
                              <a:solidFill>
                                <a:srgbClr val="FFFFFF">
                                  <a:alpha val="50000"/>
                                </a:srgbClr>
                              </a:solidFill>
                            </a14:hiddenFill>
                          </a:ext>
                        </a:extLst>
                      </wps:spPr>
                      <wps:txbx>
                        <w:txbxContent>
                          <w:p w14:paraId="75661935"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wps:txbx>
                      <wps:bodyPr wrap="square" numCol="1" fromWordArt="1">
                        <a:prstTxWarp prst="textPlain">
                          <a:avLst>
                            <a:gd name="adj" fmla="val 48889"/>
                          </a:avLst>
                        </a:prstTxWarp>
                        <a:noAutofit/>
                      </wps:bodyPr>
                    </wps:wsp>
                  </a:graphicData>
                </a:graphic>
                <wp14:sizeRelH relativeFrom="page">
                  <wp14:pctWidth>0</wp14:pctWidth>
                </wp14:sizeRelH>
                <wp14:sizeRelV relativeFrom="page">
                  <wp14:pctHeight>0</wp14:pctHeight>
                </wp14:sizeRelV>
              </wp:anchor>
            </w:drawing>
          </mc:Choice>
          <mc:Fallback>
            <w:pict>
              <v:shape w14:anchorId="0EE224E3" id="WordArt 24" o:spid="_x0000_s1029" type="#_x0000_t202" style="position:absolute;left:0;text-align:left;margin-left:54.45pt;margin-top:1.05pt;width:294.6pt;height:67.25pt;rotation:-3811395fd;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" filled="f" stroked="f">
                <v:fill opacity="32896f"/>
                <o:lock v:ext="edit" shapetype="t"/>
                <v:textbox>
                  <w:txbxContent>
                    <w:p w14:paraId="75661935" w14:textId="77777777" w:rsidR="00376521" w:rsidRDefault="00376521" w:rsidP="006C6DA4">
                      <w:pPr>
                        <w:pStyle w:val="NormalnyWeb"/>
                        <w:spacing w:before="0" w:beforeAutospacing="0" w:after="0" w:afterAutospacing="0"/>
                        <w:jc w:val="center"/>
                        <w:rPr>
                          <w:sz w:val="24"/>
                          <w:szCs w:val="24"/>
                        </w:rPr>
                      </w:pPr>
                      <w:r w:rsidRPr="00FE718E">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WZÓR</w:t>
                      </w:r>
                    </w:p>
                  </w:txbxContent>
                </v:textbox>
              </v:shape>
            </w:pict>
          </mc:Fallback>
        </mc:AlternateContent>
      </w:r>
    </w:p>
    <w:p w14:paraId="6EB9DACB" w14:textId="0EFBF171" w:rsidR="003A1051" w:rsidRPr="00D15981" w:rsidRDefault="003A1051" w:rsidP="00CD7F75">
      <w:pPr>
        <w:widowControl w:val="0"/>
        <w:jc w:val="both"/>
        <w:rPr>
          <w:bCs/>
          <w:sz w:val="22"/>
          <w:szCs w:val="22"/>
        </w:rPr>
      </w:pPr>
      <w:r w:rsidRPr="00D15981">
        <w:rPr>
          <w:bCs/>
          <w:sz w:val="22"/>
          <w:szCs w:val="22"/>
        </w:rPr>
        <w:t xml:space="preserve">W związku z zastrzeżeniem </w:t>
      </w:r>
      <w:r w:rsidR="00C839E4" w:rsidRPr="00D15981">
        <w:rPr>
          <w:bCs/>
          <w:sz w:val="22"/>
          <w:szCs w:val="22"/>
        </w:rPr>
        <w:t>Zamawiającego</w:t>
      </w:r>
      <w:r w:rsidRPr="00D15981">
        <w:rPr>
          <w:bCs/>
          <w:sz w:val="22"/>
          <w:szCs w:val="22"/>
        </w:rPr>
        <w:t xml:space="preserve"> co do spełnienia przez dostarczony kombajn typu ……………. nr fabryczny …………… wymogów technicznych, w szczególności dotyczących wymaganej minimalnej wydajności urabiania i ładowania urobku, </w:t>
      </w:r>
      <w:r w:rsidR="00C839E4" w:rsidRPr="00D15981">
        <w:rPr>
          <w:bCs/>
          <w:sz w:val="22"/>
          <w:szCs w:val="22"/>
        </w:rPr>
        <w:t>Zamawiający</w:t>
      </w:r>
      <w:r w:rsidRPr="00D15981">
        <w:rPr>
          <w:bCs/>
          <w:sz w:val="22"/>
          <w:szCs w:val="22"/>
        </w:rPr>
        <w:t xml:space="preserve"> przeprowadził  w dniach: ………………………………..  test wydajności urabiania i ładowania kombajnu  zgodnie z zasadami określonymi w </w:t>
      </w:r>
      <w:r w:rsidRPr="00D15981">
        <w:rPr>
          <w:bCs/>
          <w:i/>
          <w:sz w:val="22"/>
          <w:szCs w:val="22"/>
        </w:rPr>
        <w:t xml:space="preserve">Warunkach wykonywania testu wydajności kombajnu w wyrobisku …….. w pokładzie ………. </w:t>
      </w:r>
      <w:r w:rsidRPr="00D15981">
        <w:rPr>
          <w:bCs/>
          <w:sz w:val="22"/>
          <w:szCs w:val="22"/>
        </w:rPr>
        <w:t xml:space="preserve">stanowiącymi </w:t>
      </w:r>
      <w:r w:rsidRPr="00D15981">
        <w:rPr>
          <w:b/>
          <w:bCs/>
          <w:i/>
          <w:sz w:val="22"/>
          <w:szCs w:val="22"/>
        </w:rPr>
        <w:t xml:space="preserve">Załącznik nr </w:t>
      </w:r>
      <w:r w:rsidR="00310156" w:rsidRPr="00D15981">
        <w:rPr>
          <w:b/>
          <w:bCs/>
          <w:i/>
          <w:sz w:val="22"/>
          <w:szCs w:val="22"/>
        </w:rPr>
        <w:t>7</w:t>
      </w:r>
      <w:r w:rsidRPr="00D15981">
        <w:rPr>
          <w:b/>
          <w:bCs/>
          <w:i/>
          <w:sz w:val="22"/>
          <w:szCs w:val="22"/>
        </w:rPr>
        <w:t xml:space="preserve"> </w:t>
      </w:r>
      <w:r w:rsidRPr="00D15981">
        <w:rPr>
          <w:bCs/>
          <w:i/>
          <w:sz w:val="22"/>
          <w:szCs w:val="22"/>
        </w:rPr>
        <w:t>do umowy nr ……….</w:t>
      </w:r>
    </w:p>
    <w:p w14:paraId="6B0B9734" w14:textId="77777777" w:rsidR="003A1051" w:rsidRPr="00D15981" w:rsidRDefault="003A1051" w:rsidP="00CD7F75">
      <w:pPr>
        <w:widowControl w:val="0"/>
        <w:jc w:val="both"/>
        <w:rPr>
          <w:bCs/>
          <w:sz w:val="22"/>
          <w:szCs w:val="22"/>
        </w:rPr>
      </w:pPr>
      <w:r w:rsidRPr="00D15981">
        <w:rPr>
          <w:bCs/>
          <w:sz w:val="22"/>
          <w:szCs w:val="22"/>
        </w:rPr>
        <w:t>Kombajn osiągnął wydajność urabiania i ładowania ……………m</w:t>
      </w:r>
      <w:r w:rsidRPr="00D15981">
        <w:rPr>
          <w:bCs/>
          <w:sz w:val="22"/>
          <w:szCs w:val="22"/>
          <w:vertAlign w:val="superscript"/>
        </w:rPr>
        <w:t>3</w:t>
      </w:r>
      <w:r w:rsidRPr="00D15981">
        <w:rPr>
          <w:bCs/>
          <w:sz w:val="22"/>
          <w:szCs w:val="22"/>
        </w:rPr>
        <w:t xml:space="preserve">/zmianę przy wytrzymałości na ściskanie skał </w:t>
      </w:r>
      <w:proofErr w:type="spellStart"/>
      <w:r w:rsidRPr="00D15981">
        <w:rPr>
          <w:bCs/>
          <w:sz w:val="22"/>
          <w:szCs w:val="22"/>
        </w:rPr>
        <w:t>Rc</w:t>
      </w:r>
      <w:proofErr w:type="spellEnd"/>
      <w:r w:rsidRPr="00D15981">
        <w:rPr>
          <w:bCs/>
          <w:sz w:val="22"/>
          <w:szCs w:val="22"/>
        </w:rPr>
        <w:t xml:space="preserve"> ……………</w:t>
      </w:r>
      <w:proofErr w:type="spellStart"/>
      <w:r w:rsidRPr="00D15981">
        <w:rPr>
          <w:bCs/>
          <w:sz w:val="22"/>
          <w:szCs w:val="22"/>
        </w:rPr>
        <w:t>MPa</w:t>
      </w:r>
      <w:proofErr w:type="spellEnd"/>
      <w:r w:rsidRPr="00D15981">
        <w:rPr>
          <w:bCs/>
          <w:sz w:val="22"/>
          <w:szCs w:val="22"/>
        </w:rPr>
        <w:t xml:space="preserve"> wg GIG.</w:t>
      </w:r>
    </w:p>
    <w:p w14:paraId="36B490AA" w14:textId="2A2D8CF6" w:rsidR="003A1051" w:rsidRPr="00D15981" w:rsidRDefault="003A1051" w:rsidP="00CD7F75">
      <w:pPr>
        <w:widowControl w:val="0"/>
        <w:jc w:val="both"/>
        <w:rPr>
          <w:bCs/>
          <w:sz w:val="22"/>
          <w:szCs w:val="22"/>
        </w:rPr>
      </w:pPr>
      <w:r w:rsidRPr="00D15981">
        <w:rPr>
          <w:bCs/>
          <w:sz w:val="22"/>
          <w:szCs w:val="22"/>
        </w:rPr>
        <w:t>Powyższy wynik stanowi / nie stanowi (*) pozytywne wykonanie testu wydajność urabiania i  ładowania kombajnu.</w:t>
      </w:r>
    </w:p>
    <w:p w14:paraId="481E9D74" w14:textId="77777777" w:rsidR="003A1051" w:rsidRPr="00D15981" w:rsidRDefault="003A1051" w:rsidP="00CD7F75">
      <w:pPr>
        <w:widowControl w:val="0"/>
        <w:ind w:left="1200" w:hanging="1200"/>
        <w:jc w:val="both"/>
        <w:rPr>
          <w:bCs/>
          <w:i/>
          <w:sz w:val="22"/>
          <w:szCs w:val="22"/>
        </w:rPr>
      </w:pPr>
      <w:r w:rsidRPr="00D15981">
        <w:rPr>
          <w:bCs/>
          <w:i/>
          <w:sz w:val="22"/>
          <w:szCs w:val="22"/>
        </w:rPr>
        <w:t xml:space="preserve">(W przypadku nieosiągnięcia deklarowanej wydajności wymienić przyczyny) </w:t>
      </w:r>
    </w:p>
    <w:p w14:paraId="598B40DB" w14:textId="77777777" w:rsidR="003A1051" w:rsidRPr="00D15981" w:rsidRDefault="003A1051" w:rsidP="00CD7F75">
      <w:pPr>
        <w:widowControl w:val="0"/>
        <w:jc w:val="both"/>
        <w:rPr>
          <w:bCs/>
          <w:i/>
          <w:sz w:val="22"/>
          <w:szCs w:val="22"/>
        </w:rPr>
      </w:pPr>
      <w:r w:rsidRPr="00D15981">
        <w:rPr>
          <w:bCs/>
          <w:i/>
          <w:sz w:val="22"/>
          <w:szCs w:val="22"/>
        </w:rPr>
        <w:t>………………………………………………………………………………………………………………………………………………………………………………………………………………………………………………………………………………………………………………………………………………………………………………</w:t>
      </w:r>
    </w:p>
    <w:p w14:paraId="4E4409F8" w14:textId="77777777" w:rsidR="003A1051" w:rsidRPr="00D15981" w:rsidRDefault="003A1051" w:rsidP="00CD7F75">
      <w:pPr>
        <w:widowControl w:val="0"/>
        <w:jc w:val="both"/>
        <w:rPr>
          <w:bCs/>
          <w:sz w:val="22"/>
          <w:szCs w:val="22"/>
        </w:rPr>
      </w:pPr>
    </w:p>
    <w:p w14:paraId="233F44F7" w14:textId="6F4AFC55" w:rsidR="003A1051" w:rsidRPr="00D15981" w:rsidRDefault="003A1051" w:rsidP="00CD7F75">
      <w:pPr>
        <w:widowControl w:val="0"/>
        <w:jc w:val="both"/>
        <w:rPr>
          <w:bCs/>
          <w:sz w:val="22"/>
          <w:szCs w:val="22"/>
        </w:rPr>
      </w:pPr>
      <w:r w:rsidRPr="00D15981">
        <w:rPr>
          <w:bCs/>
          <w:sz w:val="22"/>
          <w:szCs w:val="22"/>
        </w:rPr>
        <w:t>.</w:t>
      </w:r>
    </w:p>
    <w:p w14:paraId="4D45715A" w14:textId="77777777" w:rsidR="003A1051" w:rsidRPr="00D15981" w:rsidRDefault="003A1051" w:rsidP="00CD7F75">
      <w:pPr>
        <w:widowControl w:val="0"/>
        <w:jc w:val="both"/>
        <w:rPr>
          <w:bCs/>
          <w:sz w:val="22"/>
          <w:szCs w:val="22"/>
        </w:rPr>
      </w:pPr>
    </w:p>
    <w:p w14:paraId="7C1A5751" w14:textId="19402DF0" w:rsidR="003A1051" w:rsidRPr="00D15981" w:rsidRDefault="003A1051" w:rsidP="00CD7F75">
      <w:pPr>
        <w:widowControl w:val="0"/>
        <w:jc w:val="both"/>
        <w:rPr>
          <w:bCs/>
          <w:sz w:val="22"/>
          <w:szCs w:val="22"/>
        </w:rPr>
      </w:pPr>
      <w:r w:rsidRPr="00D15981">
        <w:rPr>
          <w:bCs/>
          <w:sz w:val="22"/>
          <w:szCs w:val="22"/>
        </w:rPr>
        <w:t xml:space="preserve">Niniejszy </w:t>
      </w:r>
      <w:r w:rsidRPr="00D15981">
        <w:rPr>
          <w:bCs/>
          <w:i/>
          <w:sz w:val="22"/>
          <w:szCs w:val="22"/>
        </w:rPr>
        <w:t>Protokół</w:t>
      </w:r>
      <w:r w:rsidRPr="00D15981">
        <w:rPr>
          <w:bCs/>
          <w:sz w:val="22"/>
          <w:szCs w:val="22"/>
        </w:rPr>
        <w:t xml:space="preserve"> sporządzono w dwóch</w:t>
      </w:r>
      <w:r w:rsidR="00AB4D9A" w:rsidRPr="00D15981">
        <w:rPr>
          <w:bCs/>
          <w:sz w:val="22"/>
          <w:szCs w:val="22"/>
        </w:rPr>
        <w:t xml:space="preserve"> </w:t>
      </w:r>
      <w:r w:rsidRPr="00D15981">
        <w:rPr>
          <w:bCs/>
          <w:sz w:val="22"/>
          <w:szCs w:val="22"/>
        </w:rPr>
        <w:t>egzemplarzach: jeden dla Wy</w:t>
      </w:r>
      <w:r w:rsidR="00685C7A" w:rsidRPr="00D15981">
        <w:rPr>
          <w:bCs/>
          <w:sz w:val="22"/>
          <w:szCs w:val="22"/>
        </w:rPr>
        <w:t>konawcy</w:t>
      </w:r>
      <w:r w:rsidRPr="00D15981">
        <w:rPr>
          <w:bCs/>
          <w:sz w:val="22"/>
          <w:szCs w:val="22"/>
        </w:rPr>
        <w:t xml:space="preserve">, jeden dla </w:t>
      </w:r>
      <w:r w:rsidR="00685C7A" w:rsidRPr="00D15981">
        <w:rPr>
          <w:bCs/>
          <w:sz w:val="22"/>
          <w:szCs w:val="22"/>
        </w:rPr>
        <w:t>Zamawiaj</w:t>
      </w:r>
      <w:r w:rsidR="003530C7" w:rsidRPr="00D15981">
        <w:rPr>
          <w:bCs/>
          <w:sz w:val="22"/>
          <w:szCs w:val="22"/>
        </w:rPr>
        <w:t>ą</w:t>
      </w:r>
      <w:r w:rsidR="00685C7A" w:rsidRPr="00D15981">
        <w:rPr>
          <w:bCs/>
          <w:sz w:val="22"/>
          <w:szCs w:val="22"/>
        </w:rPr>
        <w:t>cego</w:t>
      </w:r>
      <w:r w:rsidRPr="00D15981">
        <w:rPr>
          <w:bCs/>
          <w:sz w:val="22"/>
          <w:szCs w:val="22"/>
        </w:rPr>
        <w:t>.</w:t>
      </w:r>
    </w:p>
    <w:p w14:paraId="1994C586" w14:textId="77777777" w:rsidR="003A1051" w:rsidRPr="00D15981" w:rsidRDefault="003A1051" w:rsidP="00CD7F75">
      <w:pPr>
        <w:widowControl w:val="0"/>
        <w:jc w:val="both"/>
        <w:rPr>
          <w:bCs/>
          <w:sz w:val="22"/>
          <w:szCs w:val="22"/>
        </w:rPr>
      </w:pPr>
    </w:p>
    <w:p w14:paraId="7B6A6C55" w14:textId="77777777" w:rsidR="003A1051" w:rsidRPr="00D15981" w:rsidRDefault="003A1051" w:rsidP="00CD7F75">
      <w:pPr>
        <w:widowControl w:val="0"/>
        <w:jc w:val="both"/>
        <w:rPr>
          <w:bCs/>
          <w:sz w:val="22"/>
          <w:szCs w:val="22"/>
        </w:rPr>
      </w:pPr>
      <w:r w:rsidRPr="00D15981">
        <w:rPr>
          <w:bCs/>
          <w:sz w:val="22"/>
          <w:szCs w:val="22"/>
        </w:rPr>
        <w:t xml:space="preserve">Na tym protokół zakończono i podpisano: </w:t>
      </w:r>
    </w:p>
    <w:p w14:paraId="3CCB0419" w14:textId="77777777" w:rsidR="003A1051" w:rsidRPr="00D15981" w:rsidRDefault="003A1051" w:rsidP="00CD7F75">
      <w:pPr>
        <w:widowControl w:val="0"/>
        <w:ind w:left="426"/>
        <w:jc w:val="both"/>
        <w:rPr>
          <w:bCs/>
          <w:sz w:val="22"/>
          <w:szCs w:val="22"/>
        </w:rPr>
      </w:pPr>
    </w:p>
    <w:p w14:paraId="5368F970" w14:textId="77777777" w:rsidR="003A1051" w:rsidRPr="00D15981" w:rsidRDefault="003A1051" w:rsidP="00CD7F75">
      <w:pPr>
        <w:widowControl w:val="0"/>
        <w:jc w:val="both"/>
        <w:rPr>
          <w:bCs/>
          <w:sz w:val="22"/>
          <w:szCs w:val="22"/>
        </w:rPr>
      </w:pPr>
    </w:p>
    <w:p w14:paraId="7D362D07" w14:textId="77777777" w:rsidR="003A1051" w:rsidRPr="00D15981" w:rsidRDefault="003A1051" w:rsidP="00056315">
      <w:pPr>
        <w:widowControl w:val="0"/>
        <w:numPr>
          <w:ilvl w:val="1"/>
          <w:numId w:val="47"/>
        </w:numPr>
        <w:jc w:val="both"/>
        <w:rPr>
          <w:bCs/>
          <w:sz w:val="22"/>
          <w:szCs w:val="22"/>
        </w:rPr>
      </w:pPr>
      <w:r w:rsidRPr="00D15981">
        <w:rPr>
          <w:bCs/>
          <w:sz w:val="22"/>
          <w:szCs w:val="22"/>
        </w:rPr>
        <w:t>…………………………………</w:t>
      </w:r>
      <w:r w:rsidRPr="00D15981">
        <w:rPr>
          <w:bCs/>
          <w:sz w:val="22"/>
          <w:szCs w:val="22"/>
        </w:rPr>
        <w:tab/>
      </w:r>
      <w:r w:rsidRPr="00D15981">
        <w:rPr>
          <w:bCs/>
          <w:sz w:val="22"/>
          <w:szCs w:val="22"/>
        </w:rPr>
        <w:tab/>
        <w:t>3.</w:t>
      </w:r>
      <w:r w:rsidRPr="00D15981">
        <w:rPr>
          <w:bCs/>
          <w:sz w:val="22"/>
          <w:szCs w:val="22"/>
        </w:rPr>
        <w:tab/>
        <w:t>……………………………….</w:t>
      </w:r>
    </w:p>
    <w:p w14:paraId="226A629A" w14:textId="77777777" w:rsidR="003A1051" w:rsidRPr="00D15981" w:rsidRDefault="003A1051" w:rsidP="00CD7F75">
      <w:pPr>
        <w:widowControl w:val="0"/>
        <w:ind w:left="1080"/>
        <w:jc w:val="both"/>
        <w:rPr>
          <w:bCs/>
          <w:sz w:val="22"/>
          <w:szCs w:val="22"/>
        </w:rPr>
      </w:pPr>
    </w:p>
    <w:p w14:paraId="66556790" w14:textId="77777777" w:rsidR="003A1051" w:rsidRPr="00D15981" w:rsidRDefault="003A1051" w:rsidP="00CD7F75">
      <w:pPr>
        <w:widowControl w:val="0"/>
        <w:ind w:left="1080"/>
        <w:jc w:val="both"/>
        <w:rPr>
          <w:bCs/>
          <w:sz w:val="22"/>
          <w:szCs w:val="22"/>
        </w:rPr>
      </w:pPr>
    </w:p>
    <w:p w14:paraId="7572F34C" w14:textId="77777777" w:rsidR="003A1051" w:rsidRPr="00D15981" w:rsidRDefault="003A1051" w:rsidP="00056315">
      <w:pPr>
        <w:widowControl w:val="0"/>
        <w:numPr>
          <w:ilvl w:val="1"/>
          <w:numId w:val="47"/>
        </w:numPr>
        <w:jc w:val="both"/>
        <w:rPr>
          <w:bCs/>
          <w:sz w:val="22"/>
          <w:szCs w:val="22"/>
        </w:rPr>
      </w:pPr>
      <w:r w:rsidRPr="00D15981">
        <w:rPr>
          <w:bCs/>
          <w:sz w:val="22"/>
          <w:szCs w:val="22"/>
        </w:rPr>
        <w:t>…………………………………</w:t>
      </w:r>
      <w:r w:rsidRPr="00D15981">
        <w:rPr>
          <w:bCs/>
          <w:sz w:val="22"/>
          <w:szCs w:val="22"/>
        </w:rPr>
        <w:tab/>
      </w:r>
      <w:r w:rsidRPr="00D15981">
        <w:rPr>
          <w:bCs/>
          <w:sz w:val="22"/>
          <w:szCs w:val="22"/>
        </w:rPr>
        <w:tab/>
        <w:t>4.</w:t>
      </w:r>
      <w:r w:rsidRPr="00D15981">
        <w:rPr>
          <w:bCs/>
          <w:sz w:val="22"/>
          <w:szCs w:val="22"/>
        </w:rPr>
        <w:tab/>
        <w:t>……………………………….</w:t>
      </w:r>
    </w:p>
    <w:p w14:paraId="55ECB1B4" w14:textId="77777777" w:rsidR="003A1051" w:rsidRPr="00D15981" w:rsidRDefault="003A1051" w:rsidP="00CD7F75">
      <w:pPr>
        <w:widowControl w:val="0"/>
        <w:ind w:left="1080"/>
        <w:jc w:val="both"/>
        <w:rPr>
          <w:bCs/>
          <w:sz w:val="22"/>
          <w:szCs w:val="22"/>
        </w:rPr>
      </w:pPr>
    </w:p>
    <w:p w14:paraId="746A3369" w14:textId="77777777" w:rsidR="003A1051" w:rsidRPr="00D15981" w:rsidRDefault="003A1051" w:rsidP="00CD7F75">
      <w:pPr>
        <w:widowControl w:val="0"/>
        <w:rPr>
          <w:bCs/>
          <w:sz w:val="22"/>
          <w:szCs w:val="22"/>
        </w:rPr>
      </w:pPr>
    </w:p>
    <w:p w14:paraId="29432800" w14:textId="77777777" w:rsidR="003A1051" w:rsidRPr="00D15981" w:rsidRDefault="003A1051" w:rsidP="00CD7F75">
      <w:pPr>
        <w:widowControl w:val="0"/>
        <w:rPr>
          <w:bCs/>
          <w:sz w:val="22"/>
          <w:szCs w:val="22"/>
        </w:rPr>
      </w:pPr>
      <w:r w:rsidRPr="00D15981">
        <w:rPr>
          <w:bCs/>
          <w:sz w:val="22"/>
          <w:szCs w:val="22"/>
        </w:rPr>
        <w:t xml:space="preserve">(*) </w:t>
      </w:r>
      <w:r w:rsidRPr="00D15981">
        <w:rPr>
          <w:bCs/>
          <w:i/>
          <w:sz w:val="22"/>
          <w:szCs w:val="22"/>
        </w:rPr>
        <w:t>niepotrzebne skreślić</w:t>
      </w:r>
    </w:p>
    <w:p w14:paraId="602B85D4" w14:textId="77777777" w:rsidR="003A1051" w:rsidRPr="00D15981" w:rsidRDefault="003A1051" w:rsidP="00CD7F75">
      <w:pPr>
        <w:rPr>
          <w:bCs/>
          <w:sz w:val="22"/>
          <w:szCs w:val="22"/>
        </w:rPr>
      </w:pPr>
      <w:r w:rsidRPr="00D15981">
        <w:rPr>
          <w:bCs/>
          <w:sz w:val="22"/>
          <w:szCs w:val="22"/>
        </w:rPr>
        <w:br w:type="page"/>
      </w:r>
    </w:p>
    <w:p w14:paraId="00B9F04F" w14:textId="7D6FD9A2" w:rsidR="003A1051" w:rsidRPr="00F05C56" w:rsidRDefault="003A1051" w:rsidP="0010320A">
      <w:pPr>
        <w:pStyle w:val="Nagwek1"/>
        <w:shd w:val="clear" w:color="auto" w:fill="D9D9D9" w:themeFill="background1" w:themeFillShade="D9"/>
        <w:spacing w:before="0"/>
        <w:jc w:val="right"/>
        <w:rPr>
          <w:rFonts w:ascii="Times New Roman" w:hAnsi="Times New Roman" w:cs="Times New Roman"/>
          <w:color w:val="auto"/>
          <w:sz w:val="22"/>
          <w:szCs w:val="22"/>
        </w:rPr>
      </w:pPr>
      <w:bookmarkStart w:id="337" w:name="_Toc238533852"/>
      <w:r w:rsidRPr="00F05C56">
        <w:rPr>
          <w:rFonts w:ascii="Times New Roman" w:hAnsi="Times New Roman" w:cs="Times New Roman"/>
          <w:color w:val="auto"/>
          <w:sz w:val="22"/>
          <w:szCs w:val="22"/>
        </w:rPr>
        <w:lastRenderedPageBreak/>
        <w:t xml:space="preserve">Załącznik nr </w:t>
      </w:r>
      <w:r w:rsidR="003530C7" w:rsidRPr="00F05C56">
        <w:rPr>
          <w:rFonts w:ascii="Times New Roman" w:hAnsi="Times New Roman" w:cs="Times New Roman"/>
          <w:color w:val="auto"/>
          <w:sz w:val="22"/>
          <w:szCs w:val="22"/>
        </w:rPr>
        <w:t>7</w:t>
      </w:r>
      <w:r w:rsidRPr="00F05C56">
        <w:rPr>
          <w:rFonts w:ascii="Times New Roman" w:hAnsi="Times New Roman" w:cs="Times New Roman"/>
          <w:color w:val="auto"/>
          <w:sz w:val="22"/>
          <w:szCs w:val="22"/>
        </w:rPr>
        <w:t xml:space="preserve"> do umowy</w:t>
      </w:r>
      <w:bookmarkEnd w:id="337"/>
      <w:r w:rsidRPr="00F05C56">
        <w:rPr>
          <w:rFonts w:ascii="Times New Roman" w:hAnsi="Times New Roman" w:cs="Times New Roman"/>
          <w:color w:val="auto"/>
          <w:sz w:val="22"/>
          <w:szCs w:val="22"/>
        </w:rPr>
        <w:t xml:space="preserve"> </w:t>
      </w:r>
    </w:p>
    <w:p w14:paraId="306ECFDA" w14:textId="77777777" w:rsidR="00F12BD5" w:rsidRPr="00D15981" w:rsidRDefault="00F12BD5" w:rsidP="00CD7F75">
      <w:pPr>
        <w:widowControl w:val="0"/>
        <w:jc w:val="center"/>
        <w:rPr>
          <w:b/>
          <w:sz w:val="22"/>
          <w:szCs w:val="22"/>
        </w:rPr>
      </w:pPr>
    </w:p>
    <w:p w14:paraId="7EF20A2A" w14:textId="411DD010" w:rsidR="003A1051" w:rsidRPr="00D15981" w:rsidRDefault="003A1051" w:rsidP="00CD7F75">
      <w:pPr>
        <w:jc w:val="center"/>
        <w:rPr>
          <w:b/>
          <w:strike/>
          <w:color w:val="000000" w:themeColor="text1"/>
          <w:sz w:val="22"/>
          <w:szCs w:val="22"/>
        </w:rPr>
      </w:pPr>
      <w:r w:rsidRPr="00D15981">
        <w:rPr>
          <w:b/>
          <w:color w:val="000000" w:themeColor="text1"/>
          <w:sz w:val="22"/>
          <w:szCs w:val="22"/>
        </w:rPr>
        <w:t xml:space="preserve">WARUNKI PRZEPROWADZANIA TESTU WYDAJNOŚCI URABIANIA I ŁADOWANIA KOMBAJNU </w:t>
      </w:r>
      <w:r w:rsidR="00283DBE" w:rsidRPr="00D15981">
        <w:rPr>
          <w:b/>
          <w:color w:val="000000" w:themeColor="text1"/>
          <w:sz w:val="22"/>
          <w:szCs w:val="22"/>
        </w:rPr>
        <w:t>ŚCIANOWEGO</w:t>
      </w:r>
    </w:p>
    <w:p w14:paraId="267CEFB6" w14:textId="77777777" w:rsidR="003A1051" w:rsidRPr="00D15981" w:rsidRDefault="003A1051" w:rsidP="00283DBE">
      <w:pPr>
        <w:jc w:val="both"/>
        <w:rPr>
          <w:b/>
          <w:strike/>
          <w:color w:val="000000" w:themeColor="text1"/>
          <w:sz w:val="22"/>
          <w:szCs w:val="22"/>
        </w:rPr>
      </w:pPr>
    </w:p>
    <w:p w14:paraId="70B96B7A" w14:textId="77777777" w:rsidR="00283DBE" w:rsidRPr="00D15981" w:rsidRDefault="00283DBE" w:rsidP="00283DBE">
      <w:pPr>
        <w:jc w:val="center"/>
        <w:rPr>
          <w:b/>
          <w:sz w:val="22"/>
          <w:szCs w:val="22"/>
        </w:rPr>
      </w:pPr>
    </w:p>
    <w:p w14:paraId="145D1E4F" w14:textId="77777777" w:rsidR="00283DBE" w:rsidRPr="00D15981" w:rsidRDefault="00283DBE" w:rsidP="00283DBE">
      <w:pPr>
        <w:widowControl w:val="0"/>
        <w:jc w:val="both"/>
        <w:rPr>
          <w:bCs/>
          <w:sz w:val="22"/>
          <w:szCs w:val="22"/>
        </w:rPr>
      </w:pPr>
      <w:r w:rsidRPr="00D15981">
        <w:rPr>
          <w:bCs/>
          <w:sz w:val="22"/>
          <w:szCs w:val="22"/>
        </w:rPr>
        <w:t>Dotyczy kombajnu (typ/ nr fabryczny):  …………………………………………….</w:t>
      </w:r>
    </w:p>
    <w:p w14:paraId="53608142" w14:textId="77777777" w:rsidR="00283DBE" w:rsidRPr="00D15981" w:rsidRDefault="00283DBE" w:rsidP="00283DBE">
      <w:pPr>
        <w:widowControl w:val="0"/>
        <w:jc w:val="both"/>
        <w:rPr>
          <w:bCs/>
          <w:sz w:val="22"/>
          <w:szCs w:val="22"/>
        </w:rPr>
      </w:pPr>
      <w:r w:rsidRPr="00D15981">
        <w:rPr>
          <w:bCs/>
          <w:sz w:val="22"/>
          <w:szCs w:val="22"/>
        </w:rPr>
        <w:t>Nr kolejny kombajnu w Umowie (Zlecenie nr….)    : ……………………………………………</w:t>
      </w:r>
    </w:p>
    <w:p w14:paraId="384BA289" w14:textId="77777777" w:rsidR="00283DBE" w:rsidRPr="00D15981" w:rsidRDefault="00283DBE" w:rsidP="00283DBE">
      <w:pPr>
        <w:rPr>
          <w:sz w:val="22"/>
          <w:szCs w:val="22"/>
        </w:rPr>
      </w:pPr>
    </w:p>
    <w:p w14:paraId="48A72847" w14:textId="77777777" w:rsidR="00283DBE" w:rsidRPr="00D15981" w:rsidRDefault="00283DBE" w:rsidP="00283DBE">
      <w:pPr>
        <w:jc w:val="both"/>
        <w:rPr>
          <w:b/>
          <w:sz w:val="22"/>
          <w:szCs w:val="22"/>
        </w:rPr>
      </w:pPr>
      <w:r w:rsidRPr="00D15981">
        <w:rPr>
          <w:b/>
          <w:sz w:val="22"/>
          <w:szCs w:val="22"/>
        </w:rPr>
        <w:t>Dostawca wykaże Zamawiającemu zdolność średnio dobowego wydobycia w wysokości nie mniejszej niż ……….. ton brutto</w:t>
      </w:r>
      <w:r w:rsidRPr="00D15981">
        <w:rPr>
          <w:sz w:val="22"/>
          <w:szCs w:val="22"/>
        </w:rPr>
        <w:t xml:space="preserve"> </w:t>
      </w:r>
      <w:r w:rsidRPr="00D15981">
        <w:rPr>
          <w:b/>
          <w:sz w:val="22"/>
          <w:szCs w:val="22"/>
        </w:rPr>
        <w:t xml:space="preserve">uzyskane przy zastosowaniu urządzeń kompleksu ścianowego oraz kombajnu ścianowego typu </w:t>
      </w:r>
      <w:r w:rsidRPr="00D15981">
        <w:rPr>
          <w:b/>
          <w:bCs/>
          <w:i/>
          <w:iCs/>
          <w:sz w:val="22"/>
          <w:szCs w:val="22"/>
        </w:rPr>
        <w:t>………………</w:t>
      </w:r>
      <w:r w:rsidRPr="00D15981">
        <w:rPr>
          <w:b/>
          <w:sz w:val="22"/>
          <w:szCs w:val="22"/>
        </w:rPr>
        <w:t>, pracującego przy następujących założeniach:</w:t>
      </w:r>
    </w:p>
    <w:p w14:paraId="4FC102B6" w14:textId="77777777" w:rsidR="00283DBE" w:rsidRPr="00D15981" w:rsidRDefault="00283DBE" w:rsidP="003573D1">
      <w:pPr>
        <w:pStyle w:val="Akapitzlist"/>
        <w:numPr>
          <w:ilvl w:val="0"/>
          <w:numId w:val="141"/>
        </w:numPr>
        <w:ind w:left="426"/>
        <w:contextualSpacing w:val="0"/>
        <w:jc w:val="both"/>
        <w:rPr>
          <w:b/>
          <w:sz w:val="22"/>
          <w:szCs w:val="22"/>
        </w:rPr>
      </w:pPr>
      <w:r w:rsidRPr="00D15981">
        <w:rPr>
          <w:b/>
          <w:sz w:val="22"/>
          <w:szCs w:val="22"/>
        </w:rPr>
        <w:t>Ściana o następujących (przewidywanych) parametrach:</w:t>
      </w:r>
    </w:p>
    <w:p w14:paraId="3A91CE91"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Dane mierniczo-geologiczne</w:t>
      </w:r>
    </w:p>
    <w:p w14:paraId="06AE7156" w14:textId="77777777" w:rsidR="00283DBE" w:rsidRPr="000E7FEA" w:rsidRDefault="00283DBE" w:rsidP="000E7FEA">
      <w:pPr>
        <w:tabs>
          <w:tab w:val="num" w:pos="993"/>
        </w:tabs>
        <w:ind w:left="992"/>
        <w:rPr>
          <w:sz w:val="22"/>
          <w:szCs w:val="22"/>
        </w:rPr>
      </w:pPr>
      <w:bookmarkStart w:id="338" w:name="_Toc238454647"/>
      <w:r w:rsidRPr="000E7FEA">
        <w:rPr>
          <w:sz w:val="22"/>
          <w:szCs w:val="22"/>
        </w:rPr>
        <w:t>długość ściany</w:t>
      </w:r>
      <w:r w:rsidRPr="000E7FEA">
        <w:rPr>
          <w:sz w:val="22"/>
          <w:szCs w:val="22"/>
        </w:rPr>
        <w:tab/>
      </w:r>
      <w:r w:rsidRPr="000E7FEA">
        <w:rPr>
          <w:sz w:val="22"/>
          <w:szCs w:val="22"/>
        </w:rPr>
        <w:tab/>
      </w:r>
      <w:r w:rsidRPr="000E7FEA">
        <w:rPr>
          <w:sz w:val="22"/>
          <w:szCs w:val="22"/>
        </w:rPr>
        <w:tab/>
        <w:t>- ………..</w:t>
      </w:r>
      <w:bookmarkEnd w:id="338"/>
    </w:p>
    <w:p w14:paraId="6D3EAFDB" w14:textId="77777777" w:rsidR="00283DBE" w:rsidRPr="00D15981" w:rsidRDefault="00283DBE" w:rsidP="00283DBE">
      <w:pPr>
        <w:tabs>
          <w:tab w:val="num" w:pos="993"/>
        </w:tabs>
        <w:ind w:left="992"/>
        <w:rPr>
          <w:sz w:val="22"/>
          <w:szCs w:val="22"/>
        </w:rPr>
      </w:pPr>
      <w:r w:rsidRPr="00D15981">
        <w:rPr>
          <w:sz w:val="22"/>
          <w:szCs w:val="22"/>
        </w:rPr>
        <w:t xml:space="preserve">grubość pokładu brutto </w:t>
      </w:r>
      <w:r w:rsidRPr="00D15981">
        <w:rPr>
          <w:sz w:val="22"/>
          <w:szCs w:val="22"/>
        </w:rPr>
        <w:tab/>
      </w:r>
      <w:r w:rsidRPr="00D15981">
        <w:rPr>
          <w:sz w:val="22"/>
          <w:szCs w:val="22"/>
        </w:rPr>
        <w:tab/>
        <w:t>- ………..</w:t>
      </w:r>
    </w:p>
    <w:p w14:paraId="18ED4691" w14:textId="00651C5B" w:rsidR="00283DBE" w:rsidRPr="00D15981" w:rsidRDefault="00283DBE" w:rsidP="00283DBE">
      <w:pPr>
        <w:tabs>
          <w:tab w:val="num" w:pos="993"/>
        </w:tabs>
        <w:ind w:left="992"/>
        <w:rPr>
          <w:sz w:val="22"/>
          <w:szCs w:val="22"/>
        </w:rPr>
      </w:pPr>
      <w:r w:rsidRPr="00D15981">
        <w:rPr>
          <w:sz w:val="22"/>
          <w:szCs w:val="22"/>
        </w:rPr>
        <w:t xml:space="preserve">grubość pokładu netto </w:t>
      </w:r>
      <w:r w:rsidRPr="00D15981">
        <w:rPr>
          <w:sz w:val="22"/>
          <w:szCs w:val="22"/>
        </w:rPr>
        <w:tab/>
      </w:r>
      <w:r w:rsidRPr="00D15981">
        <w:rPr>
          <w:sz w:val="22"/>
          <w:szCs w:val="22"/>
        </w:rPr>
        <w:tab/>
      </w:r>
      <w:r w:rsidR="005D0B0A" w:rsidRPr="00D15981">
        <w:rPr>
          <w:sz w:val="22"/>
          <w:szCs w:val="22"/>
        </w:rPr>
        <w:tab/>
      </w:r>
      <w:r w:rsidRPr="00D15981">
        <w:rPr>
          <w:sz w:val="22"/>
          <w:szCs w:val="22"/>
        </w:rPr>
        <w:t>- ………..</w:t>
      </w:r>
    </w:p>
    <w:p w14:paraId="61B8F2A1" w14:textId="41FD90C5" w:rsidR="00283DBE" w:rsidRPr="00D15981" w:rsidRDefault="00283DBE" w:rsidP="00283DBE">
      <w:pPr>
        <w:tabs>
          <w:tab w:val="num" w:pos="993"/>
        </w:tabs>
        <w:ind w:left="992"/>
        <w:rPr>
          <w:sz w:val="22"/>
          <w:szCs w:val="22"/>
        </w:rPr>
      </w:pPr>
      <w:r w:rsidRPr="00D15981">
        <w:rPr>
          <w:sz w:val="22"/>
          <w:szCs w:val="22"/>
        </w:rPr>
        <w:t>nachylenie pokładu</w:t>
      </w:r>
      <w:r w:rsidRPr="00D15981">
        <w:rPr>
          <w:sz w:val="22"/>
          <w:szCs w:val="22"/>
        </w:rPr>
        <w:tab/>
      </w:r>
      <w:r w:rsidRPr="00D15981">
        <w:rPr>
          <w:sz w:val="22"/>
          <w:szCs w:val="22"/>
        </w:rPr>
        <w:tab/>
      </w:r>
      <w:r w:rsidR="005D0B0A" w:rsidRPr="00D15981">
        <w:rPr>
          <w:sz w:val="22"/>
          <w:szCs w:val="22"/>
        </w:rPr>
        <w:tab/>
      </w:r>
      <w:r w:rsidRPr="00D15981">
        <w:rPr>
          <w:sz w:val="22"/>
          <w:szCs w:val="22"/>
        </w:rPr>
        <w:t>- …………</w:t>
      </w:r>
    </w:p>
    <w:p w14:paraId="0F40EF0C"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 xml:space="preserve"> Lokalizacja wyrobiska.</w:t>
      </w:r>
    </w:p>
    <w:p w14:paraId="491F49B2" w14:textId="77777777" w:rsidR="00283DBE" w:rsidRPr="00D15981" w:rsidRDefault="00283DBE" w:rsidP="00283DBE">
      <w:pPr>
        <w:pStyle w:val="Nagwek"/>
        <w:ind w:left="993"/>
        <w:jc w:val="both"/>
        <w:rPr>
          <w:sz w:val="22"/>
          <w:szCs w:val="22"/>
        </w:rPr>
      </w:pPr>
      <w:r w:rsidRPr="00D15981">
        <w:rPr>
          <w:sz w:val="22"/>
          <w:szCs w:val="22"/>
        </w:rPr>
        <w:t xml:space="preserve">Ściana ……….w pokładzie </w:t>
      </w:r>
      <w:r w:rsidRPr="00D15981">
        <w:rPr>
          <w:b/>
          <w:sz w:val="22"/>
          <w:szCs w:val="22"/>
        </w:rPr>
        <w:t>…….</w:t>
      </w:r>
      <w:r w:rsidRPr="00D15981">
        <w:rPr>
          <w:sz w:val="22"/>
          <w:szCs w:val="22"/>
        </w:rPr>
        <w:t xml:space="preserve"> zlokalizowana jest w części……………, na poziomie …… m. </w:t>
      </w:r>
    </w:p>
    <w:p w14:paraId="505AFD31"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 xml:space="preserve"> Grubość, nachylenie, budowa pokładu, przerosty skał płonnych.</w:t>
      </w:r>
    </w:p>
    <w:p w14:paraId="4DB01E3C" w14:textId="77777777" w:rsidR="00283DBE" w:rsidRPr="00D15981" w:rsidRDefault="00283DBE" w:rsidP="00283DBE">
      <w:pPr>
        <w:suppressAutoHyphens/>
        <w:ind w:left="1004"/>
        <w:jc w:val="both"/>
        <w:rPr>
          <w:sz w:val="22"/>
          <w:szCs w:val="22"/>
        </w:rPr>
      </w:pPr>
      <w:r w:rsidRPr="00D15981">
        <w:rPr>
          <w:sz w:val="22"/>
          <w:szCs w:val="22"/>
        </w:rPr>
        <w:t>…………………………….….…..</w:t>
      </w:r>
    </w:p>
    <w:p w14:paraId="7884D10A" w14:textId="77777777" w:rsidR="00283DBE" w:rsidRPr="00D15981" w:rsidRDefault="00283DBE" w:rsidP="00283DBE">
      <w:pPr>
        <w:suppressAutoHyphens/>
        <w:ind w:left="1004"/>
        <w:jc w:val="both"/>
        <w:rPr>
          <w:sz w:val="22"/>
          <w:szCs w:val="22"/>
        </w:rPr>
      </w:pPr>
      <w:r w:rsidRPr="00D15981">
        <w:rPr>
          <w:sz w:val="22"/>
          <w:szCs w:val="22"/>
        </w:rPr>
        <w:t>…………………..……….……….</w:t>
      </w:r>
    </w:p>
    <w:p w14:paraId="1A546665"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 xml:space="preserve">  Skały stropowe (wytrzymałość skał).</w:t>
      </w:r>
    </w:p>
    <w:p w14:paraId="32E8EA9D" w14:textId="77777777" w:rsidR="00283DBE" w:rsidRPr="00D15981" w:rsidRDefault="00283DBE" w:rsidP="00283DBE">
      <w:pPr>
        <w:suppressAutoHyphens/>
        <w:ind w:left="1004"/>
        <w:jc w:val="both"/>
        <w:rPr>
          <w:sz w:val="22"/>
          <w:szCs w:val="22"/>
        </w:rPr>
      </w:pPr>
      <w:r w:rsidRPr="00D15981">
        <w:rPr>
          <w:sz w:val="22"/>
          <w:szCs w:val="22"/>
        </w:rPr>
        <w:t>…………………………………….</w:t>
      </w:r>
    </w:p>
    <w:p w14:paraId="2C7D4C2C" w14:textId="77777777" w:rsidR="00283DBE" w:rsidRPr="00D15981" w:rsidRDefault="00283DBE" w:rsidP="00283DBE">
      <w:pPr>
        <w:suppressAutoHyphens/>
        <w:ind w:left="1004"/>
        <w:jc w:val="both"/>
        <w:rPr>
          <w:sz w:val="22"/>
          <w:szCs w:val="22"/>
        </w:rPr>
      </w:pPr>
      <w:r w:rsidRPr="00D15981">
        <w:rPr>
          <w:sz w:val="22"/>
          <w:szCs w:val="22"/>
        </w:rPr>
        <w:t>…………………………………….</w:t>
      </w:r>
    </w:p>
    <w:p w14:paraId="5DE0043B"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 xml:space="preserve"> Skały spągowe (wytrzymałość skał).</w:t>
      </w:r>
    </w:p>
    <w:p w14:paraId="760F39E0" w14:textId="77777777" w:rsidR="00283DBE" w:rsidRPr="00D15981" w:rsidRDefault="00283DBE" w:rsidP="00283DBE">
      <w:pPr>
        <w:suppressAutoHyphens/>
        <w:ind w:left="1004"/>
        <w:jc w:val="both"/>
        <w:rPr>
          <w:sz w:val="22"/>
          <w:szCs w:val="22"/>
        </w:rPr>
      </w:pPr>
      <w:r w:rsidRPr="00D15981">
        <w:rPr>
          <w:sz w:val="22"/>
          <w:szCs w:val="22"/>
        </w:rPr>
        <w:t>…………………………………….</w:t>
      </w:r>
    </w:p>
    <w:p w14:paraId="412C3C8A" w14:textId="77777777" w:rsidR="00283DBE" w:rsidRPr="00D15981" w:rsidRDefault="00283DBE" w:rsidP="00283DBE">
      <w:pPr>
        <w:suppressAutoHyphens/>
        <w:ind w:left="709"/>
        <w:jc w:val="both"/>
        <w:rPr>
          <w:sz w:val="22"/>
          <w:szCs w:val="22"/>
        </w:rPr>
      </w:pPr>
      <w:r w:rsidRPr="00D15981">
        <w:rPr>
          <w:sz w:val="22"/>
          <w:szCs w:val="22"/>
        </w:rPr>
        <w:t xml:space="preserve">     …………………………………….</w:t>
      </w:r>
    </w:p>
    <w:p w14:paraId="591B3ED7"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 xml:space="preserve"> Odległość do pokładów wyżej i niżej leżących, krawędzie eksploatacyjne.</w:t>
      </w:r>
    </w:p>
    <w:p w14:paraId="0546AD9A" w14:textId="77777777" w:rsidR="00283DBE" w:rsidRPr="00D15981" w:rsidRDefault="00283DBE" w:rsidP="00283DBE">
      <w:pPr>
        <w:suppressAutoHyphens/>
        <w:ind w:left="709"/>
        <w:jc w:val="both"/>
        <w:rPr>
          <w:sz w:val="22"/>
          <w:szCs w:val="22"/>
        </w:rPr>
      </w:pPr>
      <w:r w:rsidRPr="00D15981">
        <w:rPr>
          <w:sz w:val="22"/>
          <w:szCs w:val="22"/>
        </w:rPr>
        <w:t xml:space="preserve">     …………………………………….</w:t>
      </w:r>
    </w:p>
    <w:p w14:paraId="037EAB37" w14:textId="77777777" w:rsidR="00283DBE" w:rsidRPr="00D15981" w:rsidRDefault="00283DBE" w:rsidP="00283DBE">
      <w:pPr>
        <w:suppressAutoHyphens/>
        <w:ind w:left="709"/>
        <w:jc w:val="both"/>
        <w:rPr>
          <w:sz w:val="22"/>
          <w:szCs w:val="22"/>
        </w:rPr>
      </w:pPr>
      <w:r w:rsidRPr="00D15981">
        <w:rPr>
          <w:sz w:val="22"/>
          <w:szCs w:val="22"/>
        </w:rPr>
        <w:t xml:space="preserve">     …………………………………….</w:t>
      </w:r>
    </w:p>
    <w:p w14:paraId="0B39E002" w14:textId="7658B5EA" w:rsidR="00283DBE" w:rsidRPr="00D15981" w:rsidRDefault="00283DBE" w:rsidP="003573D1">
      <w:pPr>
        <w:numPr>
          <w:ilvl w:val="0"/>
          <w:numId w:val="142"/>
        </w:numPr>
        <w:tabs>
          <w:tab w:val="left" w:pos="993"/>
        </w:tabs>
        <w:suppressAutoHyphens/>
        <w:rPr>
          <w:b/>
          <w:sz w:val="22"/>
          <w:szCs w:val="22"/>
        </w:rPr>
      </w:pPr>
      <w:r w:rsidRPr="00D15981">
        <w:rPr>
          <w:b/>
          <w:sz w:val="22"/>
          <w:szCs w:val="22"/>
        </w:rPr>
        <w:t>Urabialność węgla.</w:t>
      </w:r>
    </w:p>
    <w:p w14:paraId="46536B97" w14:textId="77777777" w:rsidR="00283DBE" w:rsidRPr="00C141BA" w:rsidRDefault="00283DBE" w:rsidP="00C141BA">
      <w:pPr>
        <w:tabs>
          <w:tab w:val="left" w:pos="993"/>
        </w:tabs>
        <w:suppressAutoHyphens/>
        <w:ind w:left="1146"/>
        <w:rPr>
          <w:b/>
          <w:sz w:val="22"/>
          <w:szCs w:val="22"/>
        </w:rPr>
      </w:pPr>
      <w:bookmarkStart w:id="339" w:name="_Toc238454648"/>
      <w:r w:rsidRPr="0010320A">
        <w:rPr>
          <w:b/>
          <w:sz w:val="22"/>
          <w:szCs w:val="22"/>
        </w:rPr>
        <w:t xml:space="preserve">Wytrzymałość węgla na ściskanie wynosi: </w:t>
      </w:r>
      <w:proofErr w:type="spellStart"/>
      <w:r w:rsidRPr="0010320A">
        <w:rPr>
          <w:b/>
          <w:sz w:val="22"/>
          <w:szCs w:val="22"/>
        </w:rPr>
        <w:t>R</w:t>
      </w:r>
      <w:r w:rsidRPr="00C141BA">
        <w:rPr>
          <w:b/>
          <w:sz w:val="22"/>
          <w:szCs w:val="22"/>
        </w:rPr>
        <w:t>c</w:t>
      </w:r>
      <w:proofErr w:type="spellEnd"/>
      <w:r w:rsidRPr="00C141BA">
        <w:rPr>
          <w:b/>
          <w:sz w:val="22"/>
          <w:szCs w:val="22"/>
        </w:rPr>
        <w:t xml:space="preserve"> =  …………..</w:t>
      </w:r>
      <w:bookmarkEnd w:id="339"/>
    </w:p>
    <w:p w14:paraId="095368E9" w14:textId="77777777" w:rsidR="00283DBE" w:rsidRPr="00D15981" w:rsidRDefault="00283DBE" w:rsidP="003573D1">
      <w:pPr>
        <w:numPr>
          <w:ilvl w:val="0"/>
          <w:numId w:val="142"/>
        </w:numPr>
        <w:tabs>
          <w:tab w:val="left" w:pos="993"/>
        </w:tabs>
        <w:suppressAutoHyphens/>
        <w:rPr>
          <w:b/>
          <w:sz w:val="22"/>
          <w:szCs w:val="22"/>
        </w:rPr>
      </w:pPr>
      <w:r w:rsidRPr="00D15981">
        <w:rPr>
          <w:b/>
          <w:sz w:val="22"/>
          <w:szCs w:val="22"/>
        </w:rPr>
        <w:t xml:space="preserve"> Zaburzenia tektoniczne / zagrożenia</w:t>
      </w:r>
    </w:p>
    <w:p w14:paraId="5FEC5915" w14:textId="77777777" w:rsidR="00283DBE" w:rsidRPr="00D15981" w:rsidRDefault="00283DBE" w:rsidP="00283DBE">
      <w:pPr>
        <w:suppressAutoHyphens/>
        <w:ind w:left="709"/>
        <w:jc w:val="both"/>
        <w:rPr>
          <w:sz w:val="22"/>
          <w:szCs w:val="22"/>
        </w:rPr>
      </w:pPr>
      <w:r w:rsidRPr="00D15981">
        <w:rPr>
          <w:sz w:val="22"/>
          <w:szCs w:val="22"/>
        </w:rPr>
        <w:t xml:space="preserve">      …………………………………….</w:t>
      </w:r>
    </w:p>
    <w:p w14:paraId="09225B71" w14:textId="77777777" w:rsidR="00283DBE" w:rsidRPr="00D15981" w:rsidRDefault="00283DBE" w:rsidP="00283DBE">
      <w:pPr>
        <w:suppressAutoHyphens/>
        <w:ind w:left="709"/>
        <w:jc w:val="both"/>
        <w:rPr>
          <w:sz w:val="22"/>
          <w:szCs w:val="22"/>
        </w:rPr>
      </w:pPr>
      <w:r w:rsidRPr="00D15981">
        <w:rPr>
          <w:sz w:val="22"/>
          <w:szCs w:val="22"/>
        </w:rPr>
        <w:t xml:space="preserve">     …………………………………….</w:t>
      </w:r>
    </w:p>
    <w:p w14:paraId="061AA53E"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Zdolność produkcyjna kombajnu ścianowego zostanie ustalona poprzez próbę wydajności przeprowadzoną w terminie …….. dni od rozruchu ściany, jednak nie wcześniej niż po uzyskaniu ścianą postępu 30 m i pełnego zawału skał stropowych lub w terminie ………..</w:t>
      </w:r>
    </w:p>
    <w:p w14:paraId="4741EEED"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Test wydajności zostanie przeprowadzona w okresie 3 dni kolejno następujących po sobie.</w:t>
      </w:r>
    </w:p>
    <w:p w14:paraId="4777C4CD"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Test wydajności przeprowadzona zostanie przy średniej dobowej dyspozycyjność kompleksu co najmniej 12 godzin/dobę.</w:t>
      </w:r>
    </w:p>
    <w:p w14:paraId="58C5C9FB" w14:textId="505A62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 xml:space="preserve">Wytrzymałość na ściskanie pokładu węgla podczas prób nie powinna przekraczać </w:t>
      </w:r>
      <w:r w:rsidR="004A0C79" w:rsidRPr="00D15981">
        <w:rPr>
          <w:sz w:val="22"/>
          <w:szCs w:val="22"/>
        </w:rPr>
        <w:t>5</w:t>
      </w:r>
      <w:r w:rsidRPr="00D15981">
        <w:rPr>
          <w:sz w:val="22"/>
          <w:szCs w:val="22"/>
        </w:rPr>
        <w:t xml:space="preserve">0 </w:t>
      </w:r>
      <w:proofErr w:type="spellStart"/>
      <w:r w:rsidRPr="00D15981">
        <w:rPr>
          <w:sz w:val="22"/>
          <w:szCs w:val="22"/>
        </w:rPr>
        <w:t>MPa</w:t>
      </w:r>
      <w:proofErr w:type="spellEnd"/>
      <w:r w:rsidRPr="00D15981">
        <w:rPr>
          <w:sz w:val="22"/>
          <w:szCs w:val="22"/>
        </w:rPr>
        <w:t xml:space="preserve"> wg GIG</w:t>
      </w:r>
    </w:p>
    <w:p w14:paraId="36E29666"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 xml:space="preserve">Wytrzymałość na ściskanie skał otaczających podczas prób nie powinna przekraczać …. </w:t>
      </w:r>
      <w:proofErr w:type="spellStart"/>
      <w:r w:rsidRPr="00D15981">
        <w:rPr>
          <w:sz w:val="22"/>
          <w:szCs w:val="22"/>
        </w:rPr>
        <w:t>MPa</w:t>
      </w:r>
      <w:proofErr w:type="spellEnd"/>
      <w:r w:rsidRPr="00D15981">
        <w:rPr>
          <w:sz w:val="22"/>
          <w:szCs w:val="22"/>
        </w:rPr>
        <w:t xml:space="preserve"> wg GIG.</w:t>
      </w:r>
    </w:p>
    <w:p w14:paraId="2DB09655"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Wysokość ściany w trakcie przeprowadzania prób powinna być nie mniejsza niż …… m.</w:t>
      </w:r>
    </w:p>
    <w:p w14:paraId="6A83F519"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 xml:space="preserve">W okresie przeprowadzania prób wydajności urabianie kombajnem prowadzone będzie jednokierunkowo / dwukierunkowo. </w:t>
      </w:r>
    </w:p>
    <w:p w14:paraId="635E9F17"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W okresie przeprowadzania testu wydajności sporządzana będzie przez Wykonawcę szczegółowa dokumentacja pracy kombajnu ścianowego. Dokumentacja będzie zawierać ciągły pomiar i rejestrację prądu i temperatury silników kombajnu oraz jego prędkości. Zmierzone Zarejestrowane dane będą udostępnione Zamawiającego w formie plików zawierających całodobowe dane.</w:t>
      </w:r>
    </w:p>
    <w:p w14:paraId="400A1B7C"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lastRenderedPageBreak/>
        <w:t>Dział mierniczo-geologiczny KWK / Ruch ……… wykona przed testem oraz po teście pomiar postępu ścianowego i przebiegu wysokości ściany wraz z opisem profilu ściany z uwzględnieniem miąższości pokładu węglowego. Zmierzone dane będą udostępnione Wykonawcy.</w:t>
      </w:r>
    </w:p>
    <w:p w14:paraId="5ECD2DA0"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Ponadto w okresie przeprowadzania próby wydajności obowiązywać będą „Standardowe Warunki Eksploatacyjne”, pod pojęciem których należy rozumieć:</w:t>
      </w:r>
    </w:p>
    <w:p w14:paraId="005C3B34" w14:textId="77777777" w:rsidR="00283DBE" w:rsidRPr="00D15981" w:rsidRDefault="00283DBE" w:rsidP="00F05C56">
      <w:pPr>
        <w:numPr>
          <w:ilvl w:val="0"/>
          <w:numId w:val="143"/>
        </w:numPr>
        <w:spacing w:after="120"/>
        <w:ind w:hanging="357"/>
        <w:jc w:val="both"/>
        <w:rPr>
          <w:sz w:val="22"/>
          <w:szCs w:val="22"/>
        </w:rPr>
      </w:pPr>
      <w:r w:rsidRPr="00D15981">
        <w:rPr>
          <w:sz w:val="22"/>
          <w:szCs w:val="22"/>
        </w:rPr>
        <w:t>nie mają miejsca tąpnięcia,</w:t>
      </w:r>
    </w:p>
    <w:p w14:paraId="6D57F8D4" w14:textId="77777777" w:rsidR="00283DBE" w:rsidRPr="00D15981" w:rsidRDefault="00283DBE" w:rsidP="00F05C56">
      <w:pPr>
        <w:numPr>
          <w:ilvl w:val="0"/>
          <w:numId w:val="143"/>
        </w:numPr>
        <w:spacing w:after="120"/>
        <w:ind w:hanging="357"/>
        <w:jc w:val="both"/>
        <w:rPr>
          <w:sz w:val="22"/>
          <w:szCs w:val="22"/>
        </w:rPr>
      </w:pPr>
      <w:r w:rsidRPr="00D15981">
        <w:rPr>
          <w:sz w:val="22"/>
          <w:szCs w:val="22"/>
        </w:rPr>
        <w:t>brak występowania dodatkowych zaburzeń geologicznych na całej długości ściany poza wymienionym w parametrach ściany,</w:t>
      </w:r>
    </w:p>
    <w:p w14:paraId="62F1CD08" w14:textId="77777777" w:rsidR="00283DBE" w:rsidRPr="00D15981" w:rsidRDefault="00283DBE" w:rsidP="00F05C56">
      <w:pPr>
        <w:numPr>
          <w:ilvl w:val="0"/>
          <w:numId w:val="143"/>
        </w:numPr>
        <w:spacing w:after="120"/>
        <w:ind w:hanging="357"/>
        <w:jc w:val="both"/>
        <w:rPr>
          <w:sz w:val="22"/>
          <w:szCs w:val="22"/>
        </w:rPr>
      </w:pPr>
      <w:r w:rsidRPr="00D15981">
        <w:rPr>
          <w:sz w:val="22"/>
          <w:szCs w:val="22"/>
        </w:rPr>
        <w:t>na całej długości ściany nie występują zakłócenia geologiczno-ruchowe, mogące dodatkowo zakłócić pracę kombajnu bądź stworzyć konieczność wykonywania dodatkowych prac w ścianie,</w:t>
      </w:r>
    </w:p>
    <w:p w14:paraId="7153A969"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W okresie prowadzenia testu wydajności obowiązywać będą „Standardowe Warunki Eksploatacyjne”, pod pojęciem których należy rozumieć:</w:t>
      </w:r>
    </w:p>
    <w:p w14:paraId="31970480" w14:textId="77777777" w:rsidR="00283DBE" w:rsidRPr="00D15981" w:rsidRDefault="00283DBE" w:rsidP="00F05C56">
      <w:pPr>
        <w:numPr>
          <w:ilvl w:val="1"/>
          <w:numId w:val="144"/>
        </w:numPr>
        <w:spacing w:after="120"/>
        <w:ind w:hanging="357"/>
        <w:jc w:val="both"/>
        <w:rPr>
          <w:sz w:val="22"/>
          <w:szCs w:val="22"/>
        </w:rPr>
      </w:pPr>
      <w:r w:rsidRPr="00D15981">
        <w:rPr>
          <w:sz w:val="22"/>
          <w:szCs w:val="22"/>
        </w:rPr>
        <w:t>brak występowania dodatkowych zaburzeń geologicznych na całej długości ściany poza wymienionym w parametrach ściany, a określonymi w trakcie postępowania,</w:t>
      </w:r>
    </w:p>
    <w:p w14:paraId="099476F3" w14:textId="77777777" w:rsidR="00283DBE" w:rsidRPr="00D15981" w:rsidRDefault="00283DBE" w:rsidP="00F05C56">
      <w:pPr>
        <w:numPr>
          <w:ilvl w:val="1"/>
          <w:numId w:val="144"/>
        </w:numPr>
        <w:spacing w:after="120"/>
        <w:ind w:hanging="357"/>
        <w:jc w:val="both"/>
        <w:rPr>
          <w:sz w:val="22"/>
          <w:szCs w:val="22"/>
        </w:rPr>
      </w:pPr>
      <w:r w:rsidRPr="00D15981">
        <w:rPr>
          <w:sz w:val="22"/>
          <w:szCs w:val="22"/>
        </w:rPr>
        <w:t>brak występowania na całej długości ściany zakłóceń geologiczno- górniczych mogących, dodatkowo zakłócić pracę kombajnu bądź stworzyć konieczność wykonywania dodatkowych prac w ścianie poza wymienionym w parametrach ściany, a określonymi w trakcie postępowania.</w:t>
      </w:r>
    </w:p>
    <w:p w14:paraId="1FA3F097"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Zamawiający zapewni niezbędne zaopatrzenie w energię oraz środki i surowce infrastrukturalne,</w:t>
      </w:r>
    </w:p>
    <w:p w14:paraId="6F51A00D"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 xml:space="preserve">Zamawiający zapewni odpowiednio wykwalifikowaną siłę roboczą oraz kompetentny dozór w ścianie i chodnikach </w:t>
      </w:r>
      <w:proofErr w:type="spellStart"/>
      <w:r w:rsidRPr="00D15981">
        <w:rPr>
          <w:sz w:val="22"/>
          <w:szCs w:val="22"/>
        </w:rPr>
        <w:t>przyścianowych</w:t>
      </w:r>
      <w:proofErr w:type="spellEnd"/>
      <w:r w:rsidRPr="00D15981">
        <w:rPr>
          <w:sz w:val="22"/>
          <w:szCs w:val="22"/>
        </w:rPr>
        <w:t>,</w:t>
      </w:r>
    </w:p>
    <w:p w14:paraId="297612B4"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 xml:space="preserve">Zamawiający zatroszczy się o zachowanie obowiązujących przepisów bezpieczeństwa w trakcie wykonywania wszystkich czynności organizacyjnych oraz prac górniczych w obrębie ściany i w chodnikach </w:t>
      </w:r>
      <w:proofErr w:type="spellStart"/>
      <w:r w:rsidRPr="00D15981">
        <w:rPr>
          <w:sz w:val="22"/>
          <w:szCs w:val="22"/>
        </w:rPr>
        <w:t>przyścianowych</w:t>
      </w:r>
      <w:proofErr w:type="spellEnd"/>
      <w:r w:rsidRPr="00D15981">
        <w:rPr>
          <w:sz w:val="22"/>
          <w:szCs w:val="22"/>
        </w:rPr>
        <w:t>,</w:t>
      </w:r>
    </w:p>
    <w:p w14:paraId="31B84029"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 xml:space="preserve">Zamawiający będzie stale dbał, aby organizacja pracy na skrzyżowaniach ściany z chodnikami </w:t>
      </w:r>
      <w:proofErr w:type="spellStart"/>
      <w:r w:rsidRPr="00D15981">
        <w:rPr>
          <w:sz w:val="22"/>
          <w:szCs w:val="22"/>
        </w:rPr>
        <w:t>przyścianowymi</w:t>
      </w:r>
      <w:proofErr w:type="spellEnd"/>
      <w:r w:rsidRPr="00D15981">
        <w:rPr>
          <w:sz w:val="22"/>
          <w:szCs w:val="22"/>
        </w:rPr>
        <w:t xml:space="preserve"> zapewniała stałą gotowość do przesuwu stacji napędowych.</w:t>
      </w:r>
    </w:p>
    <w:p w14:paraId="0482244A" w14:textId="77777777" w:rsidR="00283DBE" w:rsidRPr="00D15981" w:rsidRDefault="00283DBE" w:rsidP="00F05C56">
      <w:pPr>
        <w:pStyle w:val="Akapitzlist"/>
        <w:spacing w:after="120"/>
        <w:ind w:left="426"/>
        <w:contextualSpacing w:val="0"/>
        <w:jc w:val="both"/>
        <w:rPr>
          <w:sz w:val="22"/>
          <w:szCs w:val="22"/>
        </w:rPr>
      </w:pPr>
    </w:p>
    <w:p w14:paraId="0FB6D1A0" w14:textId="77777777" w:rsidR="00283DBE" w:rsidRPr="00D15981" w:rsidRDefault="00283DBE" w:rsidP="00F05C56">
      <w:pPr>
        <w:pStyle w:val="Akapitzlist"/>
        <w:numPr>
          <w:ilvl w:val="0"/>
          <w:numId w:val="141"/>
        </w:numPr>
        <w:spacing w:after="120"/>
        <w:ind w:left="426" w:hanging="357"/>
        <w:contextualSpacing w:val="0"/>
        <w:jc w:val="both"/>
        <w:rPr>
          <w:sz w:val="22"/>
          <w:szCs w:val="22"/>
        </w:rPr>
      </w:pPr>
      <w:r w:rsidRPr="00D15981">
        <w:rPr>
          <w:sz w:val="22"/>
          <w:szCs w:val="22"/>
        </w:rPr>
        <w:t>Średniodobowe wydobycie (P) obliczane będzie według następującej formuły:</w:t>
      </w:r>
    </w:p>
    <w:p w14:paraId="73949714" w14:textId="77777777" w:rsidR="00283DBE" w:rsidRPr="00D15981" w:rsidRDefault="00283DBE" w:rsidP="00283DBE">
      <w:pPr>
        <w:pStyle w:val="Akapitzlist"/>
        <w:ind w:left="426"/>
        <w:contextualSpacing w:val="0"/>
        <w:jc w:val="both"/>
        <w:rPr>
          <w:sz w:val="22"/>
          <w:szCs w:val="22"/>
        </w:rPr>
      </w:pPr>
    </w:p>
    <w:p w14:paraId="2674BDB3" w14:textId="32CC591D" w:rsidR="00283DBE" w:rsidRPr="00D15981" w:rsidRDefault="00283DBE" w:rsidP="00283DBE">
      <w:pPr>
        <w:jc w:val="center"/>
        <w:rPr>
          <w:sz w:val="22"/>
          <w:szCs w:val="22"/>
        </w:rPr>
      </w:pPr>
      <w:r w:rsidRPr="00D15981">
        <w:rPr>
          <w:b/>
          <w:sz w:val="22"/>
          <w:szCs w:val="22"/>
        </w:rPr>
        <w:t xml:space="preserve">P </w:t>
      </w:r>
      <w:r w:rsidRPr="00D15981">
        <w:rPr>
          <w:sz w:val="22"/>
          <w:szCs w:val="22"/>
        </w:rPr>
        <w:t xml:space="preserve">= </w:t>
      </w:r>
      <w:r w:rsidRPr="00D15981">
        <w:rPr>
          <w:b/>
          <w:sz w:val="22"/>
          <w:szCs w:val="22"/>
        </w:rPr>
        <w:t>L</w:t>
      </w:r>
      <w:r w:rsidRPr="00D15981">
        <w:rPr>
          <w:sz w:val="22"/>
          <w:szCs w:val="22"/>
        </w:rPr>
        <w:t xml:space="preserve"> * </w:t>
      </w:r>
      <w:r w:rsidRPr="00D15981">
        <w:rPr>
          <w:b/>
          <w:sz w:val="22"/>
          <w:szCs w:val="22"/>
        </w:rPr>
        <w:t>A</w:t>
      </w:r>
      <w:r w:rsidRPr="00D15981">
        <w:rPr>
          <w:sz w:val="22"/>
          <w:szCs w:val="22"/>
        </w:rPr>
        <w:t xml:space="preserve"> * </w:t>
      </w:r>
      <w:r w:rsidRPr="00D15981">
        <w:rPr>
          <w:b/>
          <w:sz w:val="22"/>
          <w:szCs w:val="22"/>
        </w:rPr>
        <w:t>F</w:t>
      </w:r>
      <w:r w:rsidRPr="00D15981">
        <w:rPr>
          <w:sz w:val="22"/>
          <w:szCs w:val="22"/>
        </w:rPr>
        <w:t xml:space="preserve"> * </w:t>
      </w:r>
      <w:r w:rsidRPr="00D15981">
        <w:rPr>
          <w:b/>
          <w:sz w:val="22"/>
          <w:szCs w:val="22"/>
        </w:rPr>
        <w:t>D</w:t>
      </w:r>
      <w:r w:rsidRPr="00D15981">
        <w:rPr>
          <w:sz w:val="22"/>
          <w:szCs w:val="22"/>
        </w:rPr>
        <w:t xml:space="preserve"> [t/d] </w:t>
      </w:r>
    </w:p>
    <w:p w14:paraId="679E3100" w14:textId="77777777" w:rsidR="00283DBE" w:rsidRPr="00D15981" w:rsidRDefault="00283DBE" w:rsidP="00283DBE">
      <w:pPr>
        <w:jc w:val="center"/>
        <w:rPr>
          <w:sz w:val="22"/>
          <w:szCs w:val="22"/>
        </w:rPr>
      </w:pPr>
    </w:p>
    <w:p w14:paraId="3ACAB6F3" w14:textId="77777777" w:rsidR="00283DBE" w:rsidRPr="00D15981" w:rsidRDefault="00283DBE" w:rsidP="00283DBE">
      <w:pPr>
        <w:jc w:val="center"/>
        <w:rPr>
          <w:b/>
          <w:sz w:val="22"/>
          <w:szCs w:val="22"/>
        </w:rPr>
      </w:pPr>
      <w:proofErr w:type="spellStart"/>
      <w:r w:rsidRPr="00D15981">
        <w:rPr>
          <w:b/>
          <w:sz w:val="22"/>
          <w:szCs w:val="22"/>
        </w:rPr>
        <w:t>d</w:t>
      </w:r>
      <w:r w:rsidRPr="00D15981">
        <w:rPr>
          <w:b/>
          <w:sz w:val="22"/>
          <w:szCs w:val="22"/>
          <w:vertAlign w:val="subscript"/>
        </w:rPr>
        <w:t>w</w:t>
      </w:r>
      <w:proofErr w:type="spellEnd"/>
      <w:r w:rsidRPr="00D15981">
        <w:rPr>
          <w:b/>
          <w:sz w:val="22"/>
          <w:szCs w:val="22"/>
        </w:rPr>
        <w:t xml:space="preserve"> * W + d</w:t>
      </w:r>
      <w:r w:rsidRPr="00D15981">
        <w:rPr>
          <w:b/>
          <w:sz w:val="22"/>
          <w:szCs w:val="22"/>
          <w:vertAlign w:val="subscript"/>
        </w:rPr>
        <w:t xml:space="preserve">s </w:t>
      </w:r>
      <w:r w:rsidRPr="00D15981">
        <w:rPr>
          <w:b/>
          <w:sz w:val="22"/>
          <w:szCs w:val="22"/>
        </w:rPr>
        <w:t>* (F – W)</w:t>
      </w:r>
    </w:p>
    <w:p w14:paraId="0DD95BFA" w14:textId="77777777" w:rsidR="00283DBE" w:rsidRPr="00D15981" w:rsidRDefault="00283DBE" w:rsidP="00283DBE">
      <w:pPr>
        <w:jc w:val="center"/>
        <w:rPr>
          <w:b/>
          <w:sz w:val="22"/>
          <w:szCs w:val="22"/>
        </w:rPr>
      </w:pPr>
      <w:r w:rsidRPr="00D15981">
        <w:rPr>
          <w:b/>
          <w:sz w:val="22"/>
          <w:szCs w:val="22"/>
        </w:rPr>
        <w:t xml:space="preserve">D = ------------------------------------ </w:t>
      </w:r>
    </w:p>
    <w:p w14:paraId="66AA352C" w14:textId="77777777" w:rsidR="00283DBE" w:rsidRPr="00D15981" w:rsidRDefault="00283DBE" w:rsidP="00283DBE">
      <w:pPr>
        <w:jc w:val="center"/>
        <w:rPr>
          <w:b/>
          <w:sz w:val="22"/>
          <w:szCs w:val="22"/>
        </w:rPr>
      </w:pPr>
      <w:r w:rsidRPr="00D15981">
        <w:rPr>
          <w:b/>
          <w:sz w:val="22"/>
          <w:szCs w:val="22"/>
        </w:rPr>
        <w:t>F</w:t>
      </w:r>
    </w:p>
    <w:p w14:paraId="2AC6D165" w14:textId="77777777" w:rsidR="00283DBE" w:rsidRPr="00D15981" w:rsidRDefault="00283DBE" w:rsidP="00283DBE">
      <w:pPr>
        <w:ind w:left="2342"/>
        <w:rPr>
          <w:sz w:val="22"/>
          <w:szCs w:val="22"/>
        </w:rPr>
      </w:pPr>
      <w:r w:rsidRPr="00D15981">
        <w:rPr>
          <w:sz w:val="22"/>
          <w:szCs w:val="22"/>
        </w:rPr>
        <w:t>gdzie:</w:t>
      </w:r>
    </w:p>
    <w:p w14:paraId="285BE590" w14:textId="77777777" w:rsidR="00283DBE" w:rsidRPr="00D15981" w:rsidRDefault="00283DBE" w:rsidP="00283DBE">
      <w:pPr>
        <w:ind w:left="2342"/>
        <w:jc w:val="both"/>
        <w:rPr>
          <w:sz w:val="22"/>
          <w:szCs w:val="22"/>
        </w:rPr>
      </w:pPr>
      <w:r w:rsidRPr="00D15981">
        <w:rPr>
          <w:b/>
          <w:sz w:val="22"/>
          <w:szCs w:val="22"/>
        </w:rPr>
        <w:t>L</w:t>
      </w:r>
      <w:r w:rsidRPr="00D15981">
        <w:rPr>
          <w:sz w:val="22"/>
          <w:szCs w:val="22"/>
        </w:rPr>
        <w:t xml:space="preserve"> = długość ściany</w:t>
      </w:r>
    </w:p>
    <w:p w14:paraId="68827EEE" w14:textId="77777777" w:rsidR="00283DBE" w:rsidRPr="00D15981" w:rsidRDefault="00283DBE" w:rsidP="00283DBE">
      <w:pPr>
        <w:ind w:left="2342"/>
        <w:jc w:val="both"/>
        <w:rPr>
          <w:sz w:val="22"/>
          <w:szCs w:val="22"/>
        </w:rPr>
      </w:pPr>
      <w:r w:rsidRPr="00D15981">
        <w:rPr>
          <w:b/>
          <w:sz w:val="22"/>
          <w:szCs w:val="22"/>
        </w:rPr>
        <w:t>A</w:t>
      </w:r>
      <w:r w:rsidRPr="00D15981">
        <w:rPr>
          <w:sz w:val="22"/>
          <w:szCs w:val="22"/>
        </w:rPr>
        <w:t xml:space="preserve"> = średni dobowy postęp ściany</w:t>
      </w:r>
    </w:p>
    <w:p w14:paraId="714C6472" w14:textId="77777777" w:rsidR="00283DBE" w:rsidRPr="00D15981" w:rsidRDefault="00283DBE" w:rsidP="00283DBE">
      <w:pPr>
        <w:ind w:left="2342"/>
        <w:jc w:val="both"/>
        <w:rPr>
          <w:sz w:val="22"/>
          <w:szCs w:val="22"/>
        </w:rPr>
      </w:pPr>
      <w:r w:rsidRPr="00D15981">
        <w:rPr>
          <w:b/>
          <w:sz w:val="22"/>
          <w:szCs w:val="22"/>
        </w:rPr>
        <w:t>F</w:t>
      </w:r>
      <w:r w:rsidRPr="00D15981">
        <w:rPr>
          <w:sz w:val="22"/>
          <w:szCs w:val="22"/>
        </w:rPr>
        <w:t xml:space="preserve"> = średnia wysokość furty eksploatacyjnej ściany</w:t>
      </w:r>
    </w:p>
    <w:p w14:paraId="1AB67083" w14:textId="77777777" w:rsidR="00283DBE" w:rsidRPr="00D15981" w:rsidRDefault="00283DBE" w:rsidP="00283DBE">
      <w:pPr>
        <w:ind w:left="2342"/>
        <w:jc w:val="both"/>
        <w:rPr>
          <w:sz w:val="22"/>
          <w:szCs w:val="22"/>
        </w:rPr>
      </w:pPr>
      <w:r w:rsidRPr="00D15981">
        <w:rPr>
          <w:b/>
          <w:sz w:val="22"/>
          <w:szCs w:val="22"/>
        </w:rPr>
        <w:t xml:space="preserve">D </w:t>
      </w:r>
      <w:r w:rsidRPr="00D15981">
        <w:rPr>
          <w:sz w:val="22"/>
          <w:szCs w:val="22"/>
        </w:rPr>
        <w:t>= średni ciężar właściwy calizny w ociosie węglowym</w:t>
      </w:r>
    </w:p>
    <w:p w14:paraId="6407183F" w14:textId="77777777" w:rsidR="00283DBE" w:rsidRPr="00D15981" w:rsidRDefault="00283DBE" w:rsidP="00283DBE">
      <w:pPr>
        <w:ind w:left="2342"/>
        <w:jc w:val="both"/>
        <w:rPr>
          <w:sz w:val="22"/>
          <w:szCs w:val="22"/>
        </w:rPr>
      </w:pPr>
      <w:r w:rsidRPr="00D15981">
        <w:rPr>
          <w:b/>
          <w:sz w:val="22"/>
          <w:szCs w:val="22"/>
        </w:rPr>
        <w:t xml:space="preserve">W = </w:t>
      </w:r>
      <w:r w:rsidRPr="00D15981">
        <w:rPr>
          <w:sz w:val="22"/>
          <w:szCs w:val="22"/>
        </w:rPr>
        <w:t>miąższość pokładu węgla</w:t>
      </w:r>
    </w:p>
    <w:p w14:paraId="7F3A0DBD" w14:textId="77777777" w:rsidR="00283DBE" w:rsidRPr="00D15981" w:rsidRDefault="00283DBE" w:rsidP="00283DBE">
      <w:pPr>
        <w:ind w:left="2342"/>
        <w:jc w:val="both"/>
        <w:rPr>
          <w:sz w:val="22"/>
          <w:szCs w:val="22"/>
        </w:rPr>
      </w:pPr>
      <w:r w:rsidRPr="00D15981">
        <w:rPr>
          <w:b/>
          <w:sz w:val="22"/>
          <w:szCs w:val="22"/>
        </w:rPr>
        <w:t xml:space="preserve">F = </w:t>
      </w:r>
      <w:r w:rsidRPr="00D15981">
        <w:rPr>
          <w:sz w:val="22"/>
          <w:szCs w:val="22"/>
        </w:rPr>
        <w:t>wysokość furty eksploatacyjnej</w:t>
      </w:r>
    </w:p>
    <w:p w14:paraId="712DF83B" w14:textId="77777777" w:rsidR="00283DBE" w:rsidRPr="00D15981" w:rsidRDefault="00283DBE" w:rsidP="00283DBE">
      <w:pPr>
        <w:ind w:left="2342"/>
        <w:jc w:val="both"/>
        <w:rPr>
          <w:sz w:val="22"/>
          <w:szCs w:val="22"/>
        </w:rPr>
      </w:pPr>
      <w:proofErr w:type="spellStart"/>
      <w:r w:rsidRPr="00D15981">
        <w:rPr>
          <w:b/>
          <w:sz w:val="22"/>
          <w:szCs w:val="22"/>
        </w:rPr>
        <w:t>d</w:t>
      </w:r>
      <w:r w:rsidRPr="00D15981">
        <w:rPr>
          <w:b/>
          <w:sz w:val="22"/>
          <w:szCs w:val="22"/>
          <w:vertAlign w:val="subscript"/>
        </w:rPr>
        <w:t>w</w:t>
      </w:r>
      <w:proofErr w:type="spellEnd"/>
      <w:r w:rsidRPr="00D15981">
        <w:rPr>
          <w:b/>
          <w:sz w:val="22"/>
          <w:szCs w:val="22"/>
          <w:vertAlign w:val="subscript"/>
        </w:rPr>
        <w:t xml:space="preserve"> </w:t>
      </w:r>
      <w:r w:rsidRPr="00D15981">
        <w:rPr>
          <w:b/>
          <w:sz w:val="22"/>
          <w:szCs w:val="22"/>
        </w:rPr>
        <w:t xml:space="preserve">= </w:t>
      </w:r>
      <w:r w:rsidRPr="00D15981">
        <w:rPr>
          <w:sz w:val="22"/>
          <w:szCs w:val="22"/>
        </w:rPr>
        <w:t>gęstość rzeczywista węgla (wg badań)</w:t>
      </w:r>
    </w:p>
    <w:p w14:paraId="0B98D0EB" w14:textId="77777777" w:rsidR="00283DBE" w:rsidRPr="00D15981" w:rsidRDefault="00283DBE" w:rsidP="00283DBE">
      <w:pPr>
        <w:ind w:left="2342"/>
        <w:jc w:val="both"/>
        <w:rPr>
          <w:sz w:val="22"/>
          <w:szCs w:val="22"/>
        </w:rPr>
      </w:pPr>
      <w:r w:rsidRPr="00D15981">
        <w:rPr>
          <w:b/>
          <w:sz w:val="22"/>
          <w:szCs w:val="22"/>
        </w:rPr>
        <w:t>d</w:t>
      </w:r>
      <w:r w:rsidRPr="00D15981">
        <w:rPr>
          <w:b/>
          <w:sz w:val="22"/>
          <w:szCs w:val="22"/>
          <w:vertAlign w:val="subscript"/>
        </w:rPr>
        <w:t xml:space="preserve">s </w:t>
      </w:r>
      <w:r w:rsidRPr="00D15981">
        <w:rPr>
          <w:sz w:val="22"/>
          <w:szCs w:val="22"/>
        </w:rPr>
        <w:t>= gęstość rzeczywista skały (2,5 Mg/m</w:t>
      </w:r>
      <w:r w:rsidRPr="00D15981">
        <w:rPr>
          <w:sz w:val="22"/>
          <w:szCs w:val="22"/>
          <w:vertAlign w:val="superscript"/>
        </w:rPr>
        <w:t>3</w:t>
      </w:r>
      <w:r w:rsidRPr="00D15981">
        <w:rPr>
          <w:sz w:val="22"/>
          <w:szCs w:val="22"/>
        </w:rPr>
        <w:t>)</w:t>
      </w:r>
    </w:p>
    <w:p w14:paraId="009386FD" w14:textId="77777777" w:rsidR="00283DBE" w:rsidRPr="006B64D8" w:rsidRDefault="00283DBE" w:rsidP="00283DBE">
      <w:pPr>
        <w:widowControl w:val="0"/>
        <w:jc w:val="right"/>
        <w:rPr>
          <w:b/>
          <w:bCs/>
          <w:i/>
          <w:sz w:val="18"/>
          <w:szCs w:val="18"/>
        </w:rPr>
      </w:pPr>
    </w:p>
    <w:p w14:paraId="36AE538E" w14:textId="77777777" w:rsidR="00283DBE" w:rsidRPr="006B64D8" w:rsidRDefault="00283DBE" w:rsidP="00283DBE">
      <w:pPr>
        <w:widowControl w:val="0"/>
        <w:jc w:val="right"/>
        <w:rPr>
          <w:b/>
          <w:bCs/>
          <w:i/>
          <w:sz w:val="18"/>
          <w:szCs w:val="18"/>
        </w:rPr>
      </w:pPr>
    </w:p>
    <w:p w14:paraId="58C8388A" w14:textId="77777777" w:rsidR="00283DBE" w:rsidRPr="006B64D8" w:rsidRDefault="00283DBE" w:rsidP="00283DBE">
      <w:pPr>
        <w:widowControl w:val="0"/>
        <w:jc w:val="right"/>
        <w:rPr>
          <w:b/>
          <w:bCs/>
          <w:i/>
          <w:sz w:val="18"/>
          <w:szCs w:val="18"/>
        </w:rPr>
      </w:pPr>
    </w:p>
    <w:p w14:paraId="142DF627" w14:textId="77777777" w:rsidR="00283DBE" w:rsidRPr="006B64D8" w:rsidRDefault="00283DBE" w:rsidP="00283DBE">
      <w:pPr>
        <w:widowControl w:val="0"/>
        <w:ind w:left="4248"/>
        <w:jc w:val="both"/>
        <w:outlineLvl w:val="0"/>
        <w:rPr>
          <w:b/>
          <w:i/>
          <w:sz w:val="18"/>
          <w:szCs w:val="18"/>
        </w:rPr>
      </w:pPr>
    </w:p>
    <w:p w14:paraId="36313436" w14:textId="7FE982BB" w:rsidR="00DF7872" w:rsidRPr="006B64D8" w:rsidRDefault="00DF7872" w:rsidP="00283DBE">
      <w:pPr>
        <w:rPr>
          <w:b/>
          <w:i/>
          <w:sz w:val="18"/>
          <w:szCs w:val="18"/>
        </w:rPr>
      </w:pPr>
      <w:r w:rsidRPr="006B64D8">
        <w:rPr>
          <w:b/>
          <w:i/>
          <w:sz w:val="18"/>
          <w:szCs w:val="18"/>
        </w:rPr>
        <w:br w:type="page"/>
      </w:r>
    </w:p>
    <w:p w14:paraId="0C306E3E" w14:textId="77777777" w:rsidR="003A1051" w:rsidRPr="006B64D8" w:rsidRDefault="003A1051" w:rsidP="00CD7F75">
      <w:pPr>
        <w:rPr>
          <w:b/>
          <w:i/>
          <w:sz w:val="18"/>
          <w:szCs w:val="18"/>
          <w:u w:val="single"/>
        </w:rPr>
      </w:pPr>
    </w:p>
    <w:p w14:paraId="3901FF9D" w14:textId="4568D25D" w:rsidR="003A1051" w:rsidRPr="00F05C56" w:rsidRDefault="003A1051" w:rsidP="00F05C56">
      <w:pPr>
        <w:pStyle w:val="Nagwek1"/>
        <w:shd w:val="clear" w:color="auto" w:fill="D9D9D9" w:themeFill="background1" w:themeFillShade="D9"/>
        <w:spacing w:before="0"/>
        <w:jc w:val="right"/>
        <w:rPr>
          <w:b w:val="0"/>
          <w:sz w:val="22"/>
          <w:szCs w:val="22"/>
        </w:rPr>
      </w:pPr>
      <w:bookmarkStart w:id="340" w:name="_Toc238533853"/>
      <w:r w:rsidRPr="00F05C56">
        <w:rPr>
          <w:rFonts w:ascii="Times New Roman" w:hAnsi="Times New Roman" w:cs="Times New Roman"/>
          <w:color w:val="auto"/>
          <w:sz w:val="22"/>
          <w:szCs w:val="22"/>
        </w:rPr>
        <w:t xml:space="preserve">Załącznik nr </w:t>
      </w:r>
      <w:r w:rsidR="00DB338A" w:rsidRPr="00F05C56">
        <w:rPr>
          <w:rFonts w:ascii="Times New Roman" w:hAnsi="Times New Roman" w:cs="Times New Roman"/>
          <w:color w:val="auto"/>
          <w:sz w:val="22"/>
          <w:szCs w:val="22"/>
        </w:rPr>
        <w:t>8</w:t>
      </w:r>
      <w:r w:rsidRPr="00F05C56">
        <w:rPr>
          <w:rFonts w:ascii="Times New Roman" w:hAnsi="Times New Roman" w:cs="Times New Roman"/>
          <w:color w:val="auto"/>
          <w:sz w:val="22"/>
          <w:szCs w:val="22"/>
        </w:rPr>
        <w:t xml:space="preserve"> do umowy</w:t>
      </w:r>
      <w:bookmarkEnd w:id="340"/>
      <w:r w:rsidRPr="00F05C56">
        <w:rPr>
          <w:rFonts w:ascii="Times New Roman" w:hAnsi="Times New Roman" w:cs="Times New Roman"/>
          <w:color w:val="auto"/>
          <w:sz w:val="22"/>
          <w:szCs w:val="22"/>
        </w:rPr>
        <w:t xml:space="preserve"> </w:t>
      </w:r>
    </w:p>
    <w:p w14:paraId="1CB801A1" w14:textId="77777777" w:rsidR="00E676ED" w:rsidRPr="00D15981" w:rsidRDefault="00E676ED" w:rsidP="00CD7F75">
      <w:pPr>
        <w:rPr>
          <w:b/>
          <w:bCs/>
          <w:sz w:val="22"/>
          <w:szCs w:val="22"/>
        </w:rPr>
      </w:pPr>
    </w:p>
    <w:p w14:paraId="5A233DED" w14:textId="77777777" w:rsidR="00E676ED" w:rsidRPr="00D15981" w:rsidRDefault="00E676ED" w:rsidP="00E676ED">
      <w:pPr>
        <w:jc w:val="center"/>
        <w:rPr>
          <w:b/>
          <w:bCs/>
          <w:sz w:val="22"/>
          <w:szCs w:val="22"/>
        </w:rPr>
      </w:pPr>
    </w:p>
    <w:p w14:paraId="150B8F08" w14:textId="77777777" w:rsidR="00E676ED" w:rsidRPr="00D15981" w:rsidRDefault="00E676ED" w:rsidP="00E676ED">
      <w:pPr>
        <w:jc w:val="center"/>
        <w:rPr>
          <w:b/>
          <w:bCs/>
          <w:sz w:val="22"/>
          <w:szCs w:val="22"/>
        </w:rPr>
      </w:pPr>
      <w:r w:rsidRPr="00D15981">
        <w:rPr>
          <w:b/>
          <w:bCs/>
          <w:sz w:val="22"/>
          <w:szCs w:val="22"/>
        </w:rPr>
        <w:t>OŚWIADCZENIE</w:t>
      </w:r>
    </w:p>
    <w:p w14:paraId="777AE8E4" w14:textId="77777777" w:rsidR="00E676ED" w:rsidRPr="00D15981" w:rsidRDefault="00E676ED" w:rsidP="00E676ED">
      <w:pPr>
        <w:jc w:val="center"/>
        <w:rPr>
          <w:b/>
          <w:sz w:val="22"/>
          <w:szCs w:val="22"/>
        </w:rPr>
      </w:pPr>
      <w:r w:rsidRPr="00D15981">
        <w:rPr>
          <w:b/>
          <w:sz w:val="22"/>
          <w:szCs w:val="22"/>
        </w:rPr>
        <w:t xml:space="preserve">O POSIADANIU STATUSU MIKROPRZEDSIĘBIORCY, MAŁEGO PRZEDSIĘBIORCY, ŚREDNIEGO PRZEDSIĘBIORCY, DUŻEGO PRZEDSIĘBIORCY </w:t>
      </w:r>
    </w:p>
    <w:p w14:paraId="41455B81" w14:textId="77777777" w:rsidR="00E676ED" w:rsidRPr="00D15981" w:rsidRDefault="00E676ED" w:rsidP="00CD7F75">
      <w:pPr>
        <w:rPr>
          <w:b/>
          <w:bCs/>
          <w:sz w:val="22"/>
          <w:szCs w:val="22"/>
        </w:rPr>
      </w:pPr>
    </w:p>
    <w:p w14:paraId="1CD43444" w14:textId="77777777" w:rsidR="00E676ED" w:rsidRPr="00D15981" w:rsidRDefault="00E676ED" w:rsidP="00CD7F75">
      <w:pPr>
        <w:rPr>
          <w:b/>
          <w:bCs/>
          <w:sz w:val="22"/>
          <w:szCs w:val="22"/>
        </w:rPr>
      </w:pPr>
    </w:p>
    <w:p w14:paraId="13E5C45C" w14:textId="77777777" w:rsidR="00E676ED" w:rsidRPr="00D15981" w:rsidRDefault="00E676ED" w:rsidP="00CD7F75">
      <w:pPr>
        <w:rPr>
          <w:b/>
          <w:bCs/>
          <w:sz w:val="22"/>
          <w:szCs w:val="22"/>
        </w:rPr>
      </w:pPr>
    </w:p>
    <w:p w14:paraId="70AAC4FA" w14:textId="564AB7AC" w:rsidR="003A1051" w:rsidRPr="00D15981" w:rsidRDefault="003A1051" w:rsidP="00CD7F75">
      <w:pPr>
        <w:rPr>
          <w:b/>
          <w:bCs/>
          <w:sz w:val="22"/>
          <w:szCs w:val="22"/>
        </w:rPr>
      </w:pPr>
      <w:r w:rsidRPr="00D15981">
        <w:rPr>
          <w:b/>
          <w:bCs/>
          <w:sz w:val="22"/>
          <w:szCs w:val="22"/>
        </w:rPr>
        <w:t xml:space="preserve">Nazwa </w:t>
      </w:r>
      <w:r w:rsidR="00A17AB5" w:rsidRPr="00D15981">
        <w:rPr>
          <w:b/>
          <w:bCs/>
          <w:sz w:val="22"/>
          <w:szCs w:val="22"/>
        </w:rPr>
        <w:t>Wykonawcy</w:t>
      </w:r>
      <w:r w:rsidRPr="00D15981">
        <w:rPr>
          <w:b/>
          <w:bCs/>
          <w:sz w:val="22"/>
          <w:szCs w:val="22"/>
        </w:rPr>
        <w:t>:</w:t>
      </w:r>
    </w:p>
    <w:p w14:paraId="62539691" w14:textId="77777777" w:rsidR="003A1051" w:rsidRPr="00D15981" w:rsidRDefault="003A1051" w:rsidP="00CD7F75">
      <w:pPr>
        <w:rPr>
          <w:b/>
          <w:bCs/>
          <w:sz w:val="22"/>
          <w:szCs w:val="22"/>
        </w:rPr>
      </w:pPr>
      <w:r w:rsidRPr="00D15981">
        <w:rPr>
          <w:b/>
          <w:bCs/>
          <w:sz w:val="22"/>
          <w:szCs w:val="22"/>
        </w:rPr>
        <w:t>__________________________________</w:t>
      </w:r>
    </w:p>
    <w:p w14:paraId="3BC41A4F" w14:textId="77777777" w:rsidR="003A1051" w:rsidRPr="00D15981" w:rsidRDefault="003A1051" w:rsidP="00CD7F75">
      <w:pPr>
        <w:rPr>
          <w:b/>
          <w:bCs/>
          <w:sz w:val="22"/>
          <w:szCs w:val="22"/>
        </w:rPr>
      </w:pPr>
      <w:r w:rsidRPr="00D15981">
        <w:rPr>
          <w:b/>
          <w:bCs/>
          <w:sz w:val="22"/>
          <w:szCs w:val="22"/>
        </w:rPr>
        <w:t>__________________________________</w:t>
      </w:r>
    </w:p>
    <w:p w14:paraId="6D32162C" w14:textId="77777777" w:rsidR="003A1051" w:rsidRPr="00D15981" w:rsidRDefault="003A1051" w:rsidP="00CD7F75">
      <w:pPr>
        <w:rPr>
          <w:b/>
          <w:bCs/>
          <w:sz w:val="22"/>
          <w:szCs w:val="22"/>
        </w:rPr>
      </w:pPr>
      <w:r w:rsidRPr="00D15981">
        <w:rPr>
          <w:b/>
          <w:bCs/>
          <w:sz w:val="22"/>
          <w:szCs w:val="22"/>
        </w:rPr>
        <w:t>__________________________________</w:t>
      </w:r>
    </w:p>
    <w:p w14:paraId="35898F25" w14:textId="77777777" w:rsidR="003A1051" w:rsidRPr="00D15981" w:rsidRDefault="003A1051" w:rsidP="00CD7F75">
      <w:pPr>
        <w:jc w:val="center"/>
        <w:rPr>
          <w:b/>
          <w:bCs/>
          <w:strike/>
          <w:sz w:val="22"/>
          <w:szCs w:val="22"/>
        </w:rPr>
      </w:pPr>
    </w:p>
    <w:p w14:paraId="79454D56" w14:textId="56F7144D" w:rsidR="003A1051" w:rsidRPr="00D15981" w:rsidRDefault="00A17AB5" w:rsidP="00CD7F75">
      <w:pPr>
        <w:jc w:val="both"/>
        <w:rPr>
          <w:iCs/>
          <w:sz w:val="22"/>
          <w:szCs w:val="22"/>
        </w:rPr>
      </w:pPr>
      <w:r w:rsidRPr="00D15981">
        <w:rPr>
          <w:iCs/>
          <w:sz w:val="22"/>
          <w:szCs w:val="22"/>
        </w:rPr>
        <w:t xml:space="preserve">Wykonawca </w:t>
      </w:r>
      <w:r w:rsidR="003A1051" w:rsidRPr="00D15981">
        <w:rPr>
          <w:iCs/>
          <w:sz w:val="22"/>
          <w:szCs w:val="22"/>
        </w:rPr>
        <w:t xml:space="preserve">oświadcza, że </w:t>
      </w:r>
      <w:r w:rsidR="003A1051" w:rsidRPr="00D15981">
        <w:rPr>
          <w:b/>
          <w:iCs/>
          <w:sz w:val="22"/>
          <w:szCs w:val="22"/>
        </w:rPr>
        <w:t>spełnia warunki / nie spełnia warunków</w:t>
      </w:r>
      <w:r w:rsidR="003A1051" w:rsidRPr="00D15981">
        <w:rPr>
          <w:iCs/>
          <w:sz w:val="22"/>
          <w:szCs w:val="22"/>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w:t>
      </w:r>
      <w:r w:rsidRPr="00D15981">
        <w:rPr>
          <w:iCs/>
          <w:sz w:val="22"/>
          <w:szCs w:val="22"/>
        </w:rPr>
        <w:t xml:space="preserve"> Wykonawca</w:t>
      </w:r>
      <w:r w:rsidR="003A1051" w:rsidRPr="00D15981">
        <w:rPr>
          <w:iCs/>
          <w:sz w:val="22"/>
          <w:szCs w:val="22"/>
        </w:rPr>
        <w:t xml:space="preserve">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72B4E6B5" w14:textId="77777777" w:rsidR="003A1051" w:rsidRPr="00D15981" w:rsidRDefault="003A1051" w:rsidP="00CD7F75">
      <w:pPr>
        <w:jc w:val="both"/>
        <w:rPr>
          <w:iCs/>
          <w:sz w:val="22"/>
          <w:szCs w:val="22"/>
        </w:rPr>
      </w:pPr>
    </w:p>
    <w:p w14:paraId="2103A15F" w14:textId="77777777" w:rsidR="003A1051" w:rsidRPr="00D15981" w:rsidRDefault="003A1051" w:rsidP="00CD7F75">
      <w:pPr>
        <w:jc w:val="both"/>
        <w:rPr>
          <w:iCs/>
          <w:sz w:val="22"/>
          <w:szCs w:val="22"/>
        </w:rPr>
      </w:pPr>
    </w:p>
    <w:p w14:paraId="2352777B" w14:textId="77777777" w:rsidR="003A1051" w:rsidRPr="00D15981" w:rsidRDefault="003A1051" w:rsidP="00CD7F75">
      <w:pPr>
        <w:jc w:val="both"/>
        <w:rPr>
          <w:iCs/>
          <w:sz w:val="22"/>
          <w:szCs w:val="22"/>
        </w:rPr>
      </w:pPr>
    </w:p>
    <w:p w14:paraId="2DBE657A" w14:textId="77777777" w:rsidR="003A1051" w:rsidRPr="00D15981" w:rsidRDefault="003A1051" w:rsidP="00CD7F75">
      <w:pPr>
        <w:jc w:val="both"/>
        <w:rPr>
          <w:iCs/>
          <w:sz w:val="22"/>
          <w:szCs w:val="22"/>
        </w:rPr>
      </w:pPr>
    </w:p>
    <w:p w14:paraId="7C47D135" w14:textId="77777777" w:rsidR="003A1051" w:rsidRPr="00D15981" w:rsidRDefault="003A1051" w:rsidP="00CD7F75">
      <w:pPr>
        <w:jc w:val="both"/>
        <w:rPr>
          <w:iCs/>
          <w:sz w:val="22"/>
          <w:szCs w:val="22"/>
        </w:rPr>
      </w:pPr>
    </w:p>
    <w:p w14:paraId="6A31E0ED" w14:textId="77777777" w:rsidR="003A1051" w:rsidRPr="00D15981" w:rsidRDefault="003A1051" w:rsidP="00CD7F75">
      <w:pPr>
        <w:rPr>
          <w:bCs/>
          <w:i/>
          <w:sz w:val="22"/>
          <w:szCs w:val="22"/>
        </w:rPr>
      </w:pPr>
    </w:p>
    <w:p w14:paraId="168EDBE9" w14:textId="77777777" w:rsidR="003A1051" w:rsidRPr="00D15981" w:rsidRDefault="003A1051" w:rsidP="00CD7F75">
      <w:pPr>
        <w:rPr>
          <w:bCs/>
          <w:i/>
          <w:sz w:val="22"/>
          <w:szCs w:val="22"/>
        </w:rPr>
      </w:pPr>
    </w:p>
    <w:p w14:paraId="01973E22" w14:textId="77777777" w:rsidR="003A1051" w:rsidRPr="00D15981" w:rsidRDefault="003A1051" w:rsidP="00CD7F75">
      <w:pPr>
        <w:rPr>
          <w:bCs/>
          <w:i/>
          <w:sz w:val="22"/>
          <w:szCs w:val="22"/>
        </w:rPr>
      </w:pPr>
    </w:p>
    <w:p w14:paraId="22375294" w14:textId="77777777" w:rsidR="003A1051" w:rsidRPr="00D15981" w:rsidRDefault="003A1051" w:rsidP="00CD7F75">
      <w:pPr>
        <w:rPr>
          <w:bCs/>
          <w:i/>
          <w:sz w:val="22"/>
          <w:szCs w:val="22"/>
        </w:rPr>
      </w:pPr>
    </w:p>
    <w:p w14:paraId="3F67C265" w14:textId="77777777" w:rsidR="003A1051" w:rsidRPr="00D15981" w:rsidRDefault="003A1051" w:rsidP="00CD7F75">
      <w:pPr>
        <w:rPr>
          <w:bCs/>
          <w:i/>
          <w:sz w:val="22"/>
          <w:szCs w:val="22"/>
        </w:rPr>
      </w:pPr>
    </w:p>
    <w:p w14:paraId="0A997EBD" w14:textId="77777777" w:rsidR="003A1051" w:rsidRPr="00D15981" w:rsidRDefault="003A1051" w:rsidP="00CD7F75">
      <w:pPr>
        <w:rPr>
          <w:bCs/>
          <w:i/>
          <w:sz w:val="22"/>
          <w:szCs w:val="22"/>
        </w:rPr>
      </w:pPr>
    </w:p>
    <w:p w14:paraId="3D9FD2F4" w14:textId="77777777" w:rsidR="003A1051" w:rsidRPr="00D15981" w:rsidRDefault="003A1051" w:rsidP="00CD7F75">
      <w:pPr>
        <w:rPr>
          <w:bCs/>
          <w:i/>
          <w:sz w:val="22"/>
          <w:szCs w:val="22"/>
        </w:rPr>
      </w:pPr>
    </w:p>
    <w:p w14:paraId="376CC09E" w14:textId="77777777" w:rsidR="003A1051" w:rsidRPr="00D15981" w:rsidRDefault="003A1051" w:rsidP="00CD7F75">
      <w:pPr>
        <w:rPr>
          <w:sz w:val="22"/>
          <w:szCs w:val="22"/>
        </w:rPr>
      </w:pPr>
      <w:r w:rsidRPr="00D15981">
        <w:rPr>
          <w:bCs/>
          <w:i/>
          <w:sz w:val="22"/>
          <w:szCs w:val="22"/>
        </w:rPr>
        <w:t>* - skreślić niewłaściwe</w:t>
      </w:r>
    </w:p>
    <w:p w14:paraId="62264F67" w14:textId="77777777" w:rsidR="003A1051" w:rsidRPr="00D15981" w:rsidRDefault="003A1051" w:rsidP="00CD7F75">
      <w:pPr>
        <w:suppressAutoHyphens/>
        <w:jc w:val="both"/>
        <w:rPr>
          <w:strike/>
          <w:sz w:val="22"/>
          <w:szCs w:val="22"/>
        </w:rPr>
      </w:pPr>
    </w:p>
    <w:p w14:paraId="72C112BC" w14:textId="77777777" w:rsidR="003A1051" w:rsidRPr="00D15981" w:rsidRDefault="003A1051" w:rsidP="00CD7F75">
      <w:pPr>
        <w:pStyle w:val="Nagwek2"/>
        <w:spacing w:before="0"/>
        <w:jc w:val="right"/>
        <w:rPr>
          <w:rFonts w:ascii="Times New Roman" w:hAnsi="Times New Roman" w:cs="Times New Roman"/>
          <w:bCs w:val="0"/>
          <w:strike/>
          <w:sz w:val="22"/>
          <w:szCs w:val="22"/>
        </w:rPr>
      </w:pPr>
    </w:p>
    <w:p w14:paraId="73F89AD9" w14:textId="4735EB71" w:rsidR="00AF263B" w:rsidRPr="00D15981" w:rsidRDefault="00E676ED">
      <w:pPr>
        <w:spacing w:after="160" w:line="259" w:lineRule="auto"/>
        <w:rPr>
          <w:i/>
          <w:iCs/>
          <w:sz w:val="22"/>
          <w:szCs w:val="22"/>
        </w:rPr>
      </w:pPr>
      <w:r w:rsidRPr="00D15981">
        <w:rPr>
          <w:i/>
          <w:iCs/>
          <w:sz w:val="22"/>
          <w:szCs w:val="22"/>
        </w:rPr>
        <w:t>Podpisuje Wykonawca lub każdy z członków Konsorcjum</w:t>
      </w:r>
    </w:p>
    <w:p w14:paraId="3FECFC08" w14:textId="603DFCE5" w:rsidR="00315655" w:rsidRPr="00D15981" w:rsidRDefault="00315655">
      <w:pPr>
        <w:spacing w:after="160" w:line="259" w:lineRule="auto"/>
        <w:rPr>
          <w:i/>
          <w:iCs/>
          <w:sz w:val="22"/>
          <w:szCs w:val="22"/>
        </w:rPr>
      </w:pPr>
      <w:r w:rsidRPr="00D15981">
        <w:rPr>
          <w:i/>
          <w:iCs/>
          <w:sz w:val="22"/>
          <w:szCs w:val="22"/>
        </w:rPr>
        <w:br w:type="page"/>
      </w:r>
    </w:p>
    <w:p w14:paraId="2D38A782" w14:textId="77777777" w:rsidR="001A7051" w:rsidRDefault="001A7051" w:rsidP="00B96882">
      <w:pPr>
        <w:jc w:val="right"/>
        <w:rPr>
          <w:b/>
          <w:bCs/>
          <w:sz w:val="22"/>
          <w:szCs w:val="22"/>
        </w:rPr>
      </w:pPr>
    </w:p>
    <w:p w14:paraId="7215B4C4" w14:textId="65AEB8B5" w:rsidR="001A7051" w:rsidRPr="00F05C56" w:rsidRDefault="001A7051" w:rsidP="00F05C56">
      <w:pPr>
        <w:pStyle w:val="Nagwek1"/>
        <w:shd w:val="clear" w:color="auto" w:fill="D9D9D9" w:themeFill="background1" w:themeFillShade="D9"/>
        <w:spacing w:before="0"/>
        <w:jc w:val="right"/>
        <w:rPr>
          <w:b w:val="0"/>
          <w:sz w:val="22"/>
          <w:szCs w:val="22"/>
        </w:rPr>
      </w:pPr>
      <w:bookmarkStart w:id="341" w:name="_Toc238533854"/>
      <w:r w:rsidRPr="00F05C56">
        <w:rPr>
          <w:rFonts w:ascii="Times New Roman" w:hAnsi="Times New Roman" w:cs="Times New Roman"/>
          <w:color w:val="auto"/>
          <w:sz w:val="22"/>
          <w:szCs w:val="22"/>
        </w:rPr>
        <w:t>Załącznik nr 9 do umowy</w:t>
      </w:r>
      <w:bookmarkEnd w:id="341"/>
      <w:r w:rsidRPr="00F05C56">
        <w:rPr>
          <w:rFonts w:ascii="Times New Roman" w:hAnsi="Times New Roman" w:cs="Times New Roman"/>
          <w:color w:val="auto"/>
          <w:sz w:val="22"/>
          <w:szCs w:val="22"/>
        </w:rPr>
        <w:t xml:space="preserve"> </w:t>
      </w:r>
    </w:p>
    <w:p w14:paraId="2170FAE0" w14:textId="0655381F" w:rsidR="00D61AEA" w:rsidRDefault="00D61AEA" w:rsidP="00D61AEA">
      <w:pPr>
        <w:jc w:val="center"/>
        <w:rPr>
          <w:b/>
          <w:i/>
          <w:sz w:val="22"/>
          <w:szCs w:val="22"/>
        </w:rPr>
      </w:pPr>
      <w:r w:rsidRPr="00DE750C">
        <w:rPr>
          <w:b/>
          <w:bCs/>
          <w:sz w:val="28"/>
          <w:szCs w:val="28"/>
        </w:rPr>
        <w:t>Ochrona danych osobowych</w:t>
      </w:r>
    </w:p>
    <w:p w14:paraId="1BD225C7" w14:textId="77777777" w:rsidR="001A7051" w:rsidRDefault="001A7051" w:rsidP="001A7051">
      <w:pPr>
        <w:jc w:val="right"/>
        <w:rPr>
          <w:b/>
          <w:i/>
          <w:sz w:val="22"/>
          <w:szCs w:val="22"/>
        </w:rPr>
      </w:pPr>
    </w:p>
    <w:p w14:paraId="4CD5E608" w14:textId="77777777" w:rsidR="001A7051" w:rsidRPr="001A7051" w:rsidRDefault="001A7051" w:rsidP="001A7051">
      <w:pPr>
        <w:overflowPunct w:val="0"/>
        <w:autoSpaceDE w:val="0"/>
        <w:autoSpaceDN w:val="0"/>
        <w:jc w:val="both"/>
        <w:rPr>
          <w:color w:val="000000"/>
          <w:sz w:val="22"/>
          <w:szCs w:val="22"/>
        </w:rPr>
      </w:pPr>
      <w:r w:rsidRPr="001A7051">
        <w:rPr>
          <w:b/>
          <w:sz w:val="22"/>
          <w:szCs w:val="22"/>
          <w:u w:val="single"/>
        </w:rPr>
        <w:t>Udostępnienie danych osobowych</w:t>
      </w:r>
    </w:p>
    <w:p w14:paraId="44E6992C" w14:textId="77777777" w:rsidR="001A7051" w:rsidRPr="00C94ECA" w:rsidRDefault="001A7051" w:rsidP="003573D1">
      <w:pPr>
        <w:pStyle w:val="Akapitzlist"/>
        <w:numPr>
          <w:ilvl w:val="0"/>
          <w:numId w:val="186"/>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5D8F05C6" w14:textId="6029848A" w:rsidR="001A7051" w:rsidRPr="00C94ECA" w:rsidRDefault="001A7051" w:rsidP="003573D1">
      <w:pPr>
        <w:pStyle w:val="Akapitzlist"/>
        <w:numPr>
          <w:ilvl w:val="0"/>
          <w:numId w:val="186"/>
        </w:numPr>
        <w:overflowPunct w:val="0"/>
        <w:autoSpaceDE w:val="0"/>
        <w:autoSpaceDN w:val="0"/>
        <w:ind w:left="709" w:hanging="349"/>
        <w:jc w:val="both"/>
        <w:rPr>
          <w:color w:val="000000"/>
          <w:sz w:val="22"/>
          <w:szCs w:val="22"/>
        </w:rPr>
      </w:pPr>
      <w:r w:rsidRPr="00C94ECA">
        <w:rPr>
          <w:color w:val="000000"/>
          <w:sz w:val="22"/>
          <w:szCs w:val="22"/>
        </w:rPr>
        <w:t>Celem przetwarzania danych osobowych udostępnionych przez Strony jest zawarcie oraz wykonanie niniejszej Umowy. Przez wykonanie niniejszej Umowy Strony rozumieją w szczególności: nawiązanie i utrzymywanie stałego kontaktu na potrzeby wykonania Umowy, uzgadnianie sposobów wykonania zobowiązań, realizację wszelkich zobowiązań wynikających z Umowy; jeżeli to potrzebne: udostępnienie danych osobowych podwykonawcom i innym partnerom handlowym zaangażowanym w wykonanie Umowy.</w:t>
      </w:r>
    </w:p>
    <w:p w14:paraId="52DD6022" w14:textId="77777777" w:rsidR="001A7051" w:rsidRPr="00C94ECA" w:rsidRDefault="001A7051" w:rsidP="003573D1">
      <w:pPr>
        <w:pStyle w:val="Akapitzlist"/>
        <w:numPr>
          <w:ilvl w:val="0"/>
          <w:numId w:val="186"/>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w:t>
      </w:r>
    </w:p>
    <w:p w14:paraId="11BDE513" w14:textId="77777777" w:rsidR="001A7051" w:rsidRPr="00C94ECA" w:rsidRDefault="001A7051" w:rsidP="003573D1">
      <w:pPr>
        <w:pStyle w:val="Akapitzlist"/>
        <w:numPr>
          <w:ilvl w:val="0"/>
          <w:numId w:val="186"/>
        </w:numPr>
        <w:overflowPunct w:val="0"/>
        <w:autoSpaceDE w:val="0"/>
        <w:autoSpaceDN w:val="0"/>
        <w:ind w:left="709" w:hanging="349"/>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3D09D2E2" w14:textId="77777777" w:rsidR="001A7051" w:rsidRPr="00C94ECA" w:rsidRDefault="001A7051" w:rsidP="003573D1">
      <w:pPr>
        <w:pStyle w:val="Akapitzlist"/>
        <w:numPr>
          <w:ilvl w:val="0"/>
          <w:numId w:val="186"/>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3CEBFECB" w14:textId="77777777" w:rsidR="001A7051" w:rsidRPr="00C94ECA" w:rsidRDefault="001A7051" w:rsidP="003573D1">
      <w:pPr>
        <w:pStyle w:val="Akapitzlist"/>
        <w:numPr>
          <w:ilvl w:val="0"/>
          <w:numId w:val="186"/>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449A91A8" w14:textId="77777777" w:rsidR="001A7051" w:rsidRDefault="001A7051" w:rsidP="003573D1">
      <w:pPr>
        <w:pStyle w:val="Akapitzlist"/>
        <w:numPr>
          <w:ilvl w:val="0"/>
          <w:numId w:val="186"/>
        </w:numPr>
        <w:autoSpaceDN w:val="0"/>
        <w:ind w:left="709"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78D2A0AF" w14:textId="77777777" w:rsidR="001A7051" w:rsidRPr="00127D60" w:rsidRDefault="001A7051" w:rsidP="003573D1">
      <w:pPr>
        <w:pStyle w:val="Akapitzlist"/>
        <w:numPr>
          <w:ilvl w:val="0"/>
          <w:numId w:val="186"/>
        </w:numPr>
        <w:autoSpaceDN w:val="0"/>
        <w:ind w:left="709" w:hanging="349"/>
        <w:jc w:val="both"/>
        <w:rPr>
          <w:color w:val="000000"/>
          <w:sz w:val="22"/>
          <w:szCs w:val="22"/>
        </w:rPr>
      </w:pPr>
      <w:r w:rsidRPr="00127D60">
        <w:rPr>
          <w:i/>
          <w:iCs/>
          <w:color w:val="FF0000"/>
          <w:sz w:val="22"/>
          <w:szCs w:val="22"/>
        </w:rPr>
        <w:t>Kontrahent w razie potrzeby określa sposób spełnienia obowiązku informacyjnego wobec osób, których dane pozyskuje.</w:t>
      </w:r>
    </w:p>
    <w:p w14:paraId="656ACA0B" w14:textId="77777777" w:rsidR="001A7051" w:rsidRPr="00D15981" w:rsidRDefault="001A7051" w:rsidP="001A7051">
      <w:pPr>
        <w:jc w:val="right"/>
        <w:rPr>
          <w:b/>
          <w:i/>
          <w:sz w:val="22"/>
          <w:szCs w:val="22"/>
        </w:rPr>
      </w:pPr>
    </w:p>
    <w:p w14:paraId="45C4B8EA" w14:textId="77777777" w:rsidR="001A7051" w:rsidRPr="00D15981" w:rsidRDefault="001A7051" w:rsidP="001A7051">
      <w:pPr>
        <w:rPr>
          <w:b/>
          <w:bCs/>
          <w:sz w:val="22"/>
          <w:szCs w:val="22"/>
        </w:rPr>
      </w:pPr>
    </w:p>
    <w:p w14:paraId="2EA88F91" w14:textId="77777777" w:rsidR="001A7051" w:rsidRDefault="001A7051" w:rsidP="00B96882">
      <w:pPr>
        <w:jc w:val="right"/>
        <w:rPr>
          <w:b/>
          <w:bCs/>
          <w:sz w:val="22"/>
          <w:szCs w:val="22"/>
        </w:rPr>
      </w:pPr>
    </w:p>
    <w:p w14:paraId="5BE47806" w14:textId="77777777" w:rsidR="001A7051" w:rsidRDefault="001A7051" w:rsidP="00B96882">
      <w:pPr>
        <w:jc w:val="right"/>
        <w:rPr>
          <w:b/>
          <w:bCs/>
          <w:sz w:val="22"/>
          <w:szCs w:val="22"/>
        </w:rPr>
      </w:pPr>
    </w:p>
    <w:p w14:paraId="551C02C3" w14:textId="77777777" w:rsidR="001A7051" w:rsidRDefault="001A7051">
      <w:pPr>
        <w:spacing w:after="160" w:line="259" w:lineRule="auto"/>
        <w:rPr>
          <w:b/>
          <w:bCs/>
          <w:sz w:val="22"/>
          <w:szCs w:val="22"/>
        </w:rPr>
      </w:pPr>
      <w:r>
        <w:rPr>
          <w:b/>
          <w:bCs/>
          <w:sz w:val="22"/>
          <w:szCs w:val="22"/>
        </w:rPr>
        <w:br w:type="page"/>
      </w:r>
    </w:p>
    <w:p w14:paraId="180134FF" w14:textId="66DD5BEA" w:rsidR="0065411A" w:rsidRPr="00F05C56" w:rsidRDefault="0065411A" w:rsidP="00F05C56">
      <w:pPr>
        <w:pStyle w:val="Nagwek1"/>
        <w:shd w:val="clear" w:color="auto" w:fill="D9D9D9" w:themeFill="background1" w:themeFillShade="D9"/>
        <w:spacing w:before="0"/>
        <w:jc w:val="right"/>
        <w:rPr>
          <w:b w:val="0"/>
          <w:sz w:val="22"/>
          <w:szCs w:val="22"/>
        </w:rPr>
      </w:pPr>
      <w:bookmarkStart w:id="342" w:name="_Toc238533855"/>
      <w:r w:rsidRPr="00F05C56">
        <w:rPr>
          <w:rFonts w:ascii="Times New Roman" w:hAnsi="Times New Roman" w:cs="Times New Roman"/>
          <w:color w:val="auto"/>
          <w:sz w:val="22"/>
          <w:szCs w:val="22"/>
        </w:rPr>
        <w:lastRenderedPageBreak/>
        <w:t>Załącznik nr 9 do SWZ</w:t>
      </w:r>
      <w:bookmarkEnd w:id="342"/>
      <w:r w:rsidRPr="00F05C56">
        <w:rPr>
          <w:rFonts w:ascii="Times New Roman" w:hAnsi="Times New Roman" w:cs="Times New Roman"/>
          <w:color w:val="auto"/>
          <w:sz w:val="22"/>
          <w:szCs w:val="22"/>
        </w:rPr>
        <w:t xml:space="preserve"> </w:t>
      </w:r>
    </w:p>
    <w:p w14:paraId="015ADE14" w14:textId="77777777" w:rsidR="0065411A" w:rsidRPr="00D15981" w:rsidRDefault="0065411A" w:rsidP="00B96882">
      <w:pPr>
        <w:rPr>
          <w:b/>
          <w:sz w:val="22"/>
          <w:szCs w:val="22"/>
        </w:rPr>
      </w:pPr>
    </w:p>
    <w:p w14:paraId="4BAAB348" w14:textId="77777777" w:rsidR="004364F4" w:rsidRDefault="004364F4" w:rsidP="00B96882">
      <w:pPr>
        <w:jc w:val="center"/>
        <w:rPr>
          <w:b/>
          <w:sz w:val="22"/>
          <w:szCs w:val="22"/>
        </w:rPr>
      </w:pPr>
      <w:r>
        <w:rPr>
          <w:b/>
          <w:sz w:val="22"/>
          <w:szCs w:val="22"/>
        </w:rPr>
        <w:t xml:space="preserve">ISTOSTNE POSTANOWIENIA </w:t>
      </w:r>
    </w:p>
    <w:p w14:paraId="160644AA" w14:textId="6ABC0F7A" w:rsidR="0065411A" w:rsidRPr="00D15981" w:rsidRDefault="0065411A" w:rsidP="00B96882">
      <w:pPr>
        <w:jc w:val="center"/>
        <w:rPr>
          <w:b/>
          <w:sz w:val="22"/>
          <w:szCs w:val="22"/>
        </w:rPr>
      </w:pPr>
      <w:r w:rsidRPr="00D15981">
        <w:rPr>
          <w:b/>
          <w:sz w:val="22"/>
          <w:szCs w:val="22"/>
        </w:rPr>
        <w:t>UMOW</w:t>
      </w:r>
      <w:r w:rsidR="004364F4">
        <w:rPr>
          <w:b/>
          <w:sz w:val="22"/>
          <w:szCs w:val="22"/>
        </w:rPr>
        <w:t>Y</w:t>
      </w:r>
      <w:r w:rsidRPr="00D15981">
        <w:rPr>
          <w:b/>
          <w:sz w:val="22"/>
          <w:szCs w:val="22"/>
        </w:rPr>
        <w:t xml:space="preserve"> SERWISOW</w:t>
      </w:r>
      <w:r w:rsidR="004364F4">
        <w:rPr>
          <w:b/>
          <w:sz w:val="22"/>
          <w:szCs w:val="22"/>
        </w:rPr>
        <w:t>EJ</w:t>
      </w:r>
      <w:r w:rsidRPr="00D15981">
        <w:rPr>
          <w:b/>
          <w:sz w:val="22"/>
          <w:szCs w:val="22"/>
        </w:rPr>
        <w:t xml:space="preserve"> Nr </w:t>
      </w:r>
      <w:r w:rsidRPr="00D15981">
        <w:rPr>
          <w:sz w:val="22"/>
          <w:szCs w:val="22"/>
        </w:rPr>
        <w:t>. . . . . . . . . . . . . . . . . . .</w:t>
      </w:r>
      <w:r w:rsidRPr="00D15981">
        <w:rPr>
          <w:b/>
          <w:sz w:val="22"/>
          <w:szCs w:val="22"/>
        </w:rPr>
        <w:t xml:space="preserve"> </w:t>
      </w:r>
    </w:p>
    <w:p w14:paraId="7A8E5F74" w14:textId="77777777" w:rsidR="00B92554" w:rsidRPr="00D15981" w:rsidRDefault="00B92554" w:rsidP="00B96882">
      <w:pPr>
        <w:jc w:val="center"/>
        <w:rPr>
          <w:b/>
          <w:sz w:val="22"/>
          <w:szCs w:val="22"/>
        </w:rPr>
      </w:pPr>
    </w:p>
    <w:p w14:paraId="4A5FB0DB" w14:textId="52DB0806" w:rsidR="0065411A" w:rsidRPr="00D15981" w:rsidRDefault="0065411A" w:rsidP="00B96882">
      <w:pPr>
        <w:jc w:val="center"/>
        <w:rPr>
          <w:sz w:val="22"/>
          <w:szCs w:val="22"/>
        </w:rPr>
      </w:pPr>
      <w:r w:rsidRPr="00D15981">
        <w:rPr>
          <w:sz w:val="22"/>
          <w:szCs w:val="22"/>
        </w:rPr>
        <w:t>do umowy</w:t>
      </w:r>
      <w:r w:rsidR="00AC573A">
        <w:rPr>
          <w:sz w:val="22"/>
          <w:szCs w:val="22"/>
        </w:rPr>
        <w:t xml:space="preserve"> dostawy</w:t>
      </w:r>
      <w:r w:rsidRPr="00D15981">
        <w:rPr>
          <w:sz w:val="22"/>
          <w:szCs w:val="22"/>
        </w:rPr>
        <w:t xml:space="preserve"> nr………………. z dnia …………. r. </w:t>
      </w:r>
    </w:p>
    <w:p w14:paraId="6BD6E2CD" w14:textId="77777777" w:rsidR="00D400DA" w:rsidRPr="00D15981" w:rsidRDefault="00D400DA" w:rsidP="00D400DA">
      <w:pPr>
        <w:spacing w:before="20" w:after="20" w:line="22" w:lineRule="atLeast"/>
        <w:jc w:val="center"/>
        <w:rPr>
          <w:sz w:val="22"/>
          <w:szCs w:val="22"/>
          <w:u w:val="single"/>
        </w:rPr>
      </w:pPr>
    </w:p>
    <w:p w14:paraId="2DC7B2E8" w14:textId="7F8215CF" w:rsidR="00D400DA" w:rsidRPr="00D15981" w:rsidRDefault="00D400DA" w:rsidP="00056315">
      <w:pPr>
        <w:pStyle w:val="Zwykytekst"/>
        <w:numPr>
          <w:ilvl w:val="1"/>
          <w:numId w:val="45"/>
        </w:numPr>
        <w:tabs>
          <w:tab w:val="clear" w:pos="1080"/>
          <w:tab w:val="num" w:pos="284"/>
        </w:tabs>
        <w:ind w:left="284" w:hanging="284"/>
        <w:jc w:val="both"/>
        <w:rPr>
          <w:rFonts w:ascii="Times New Roman" w:hAnsi="Times New Roman" w:cs="Times New Roman"/>
          <w:sz w:val="22"/>
          <w:szCs w:val="22"/>
        </w:rPr>
      </w:pPr>
      <w:r w:rsidRPr="00D15981">
        <w:rPr>
          <w:rFonts w:ascii="Times New Roman" w:hAnsi="Times New Roman" w:cs="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61273F6D" w14:textId="34C16EA3" w:rsidR="00D400DA" w:rsidRPr="00D15981" w:rsidRDefault="00D400DA" w:rsidP="00056315">
      <w:pPr>
        <w:pStyle w:val="Zwykytekst"/>
        <w:numPr>
          <w:ilvl w:val="1"/>
          <w:numId w:val="45"/>
        </w:numPr>
        <w:tabs>
          <w:tab w:val="clear" w:pos="1080"/>
          <w:tab w:val="num" w:pos="284"/>
        </w:tabs>
        <w:ind w:left="284" w:hanging="284"/>
        <w:rPr>
          <w:rFonts w:ascii="Times New Roman" w:hAnsi="Times New Roman" w:cs="Times New Roman"/>
          <w:sz w:val="22"/>
          <w:szCs w:val="22"/>
        </w:rPr>
      </w:pPr>
      <w:r w:rsidRPr="00D15981">
        <w:rPr>
          <w:rFonts w:ascii="Times New Roman" w:hAnsi="Times New Roman" w:cs="Times New Roman"/>
          <w:sz w:val="22"/>
          <w:szCs w:val="22"/>
        </w:rPr>
        <w:t>Strony przyjmują jako datę jej zawarcia - datę złożenia ostatniego podpisu.</w:t>
      </w:r>
    </w:p>
    <w:p w14:paraId="68BE412A" w14:textId="77777777" w:rsidR="0065411A" w:rsidRPr="00D15981" w:rsidRDefault="0065411A" w:rsidP="00B96882">
      <w:pPr>
        <w:rPr>
          <w:sz w:val="22"/>
          <w:szCs w:val="22"/>
        </w:rPr>
      </w:pPr>
    </w:p>
    <w:p w14:paraId="6310B515" w14:textId="77777777" w:rsidR="00156D51" w:rsidRPr="00D15981" w:rsidRDefault="00156D51" w:rsidP="00156D51">
      <w:pPr>
        <w:jc w:val="both"/>
        <w:rPr>
          <w:bCs/>
          <w:sz w:val="22"/>
          <w:szCs w:val="22"/>
        </w:rPr>
      </w:pPr>
      <w:r w:rsidRPr="00D15981">
        <w:rPr>
          <w:b/>
          <w:sz w:val="22"/>
          <w:szCs w:val="22"/>
        </w:rPr>
        <w:t xml:space="preserve">Polska Grupa Górnicza S.A. </w:t>
      </w:r>
      <w:r w:rsidRPr="00D15981">
        <w:rPr>
          <w:sz w:val="22"/>
          <w:szCs w:val="22"/>
        </w:rPr>
        <w:t xml:space="preserve">40-039 </w:t>
      </w:r>
      <w:r w:rsidRPr="00D15981">
        <w:rPr>
          <w:bCs/>
          <w:sz w:val="22"/>
          <w:szCs w:val="22"/>
        </w:rPr>
        <w:t>Katowice  ul. Powstańców 30,</w:t>
      </w:r>
      <w:r w:rsidRPr="00D15981">
        <w:rPr>
          <w:b/>
          <w:sz w:val="22"/>
          <w:szCs w:val="22"/>
        </w:rPr>
        <w:t xml:space="preserve"> </w:t>
      </w:r>
      <w:r w:rsidRPr="00D15981">
        <w:rPr>
          <w:sz w:val="22"/>
          <w:szCs w:val="22"/>
        </w:rPr>
        <w:t xml:space="preserve"> </w:t>
      </w:r>
      <w:r w:rsidRPr="00D15981">
        <w:rPr>
          <w:b/>
          <w:sz w:val="22"/>
          <w:szCs w:val="22"/>
        </w:rPr>
        <w:t xml:space="preserve">Oddział KWK ROW </w:t>
      </w:r>
      <w:r w:rsidRPr="00D15981">
        <w:rPr>
          <w:sz w:val="22"/>
          <w:szCs w:val="22"/>
        </w:rPr>
        <w:t>z siedzibą w 44-253 Rybnik, ul. Jastrzębska 10 zarejestrowana w Krajowym Rejestrze  Sądowym pod numerem KRS 0000709363, (Sąd Rejonowy Katowice-Wschód w Katowicach), o kapitale zakładowym całkowicie wpłaconym 3 916 719 000,00zł, będąca podatnikiem VAT nr</w:t>
      </w:r>
      <w:r w:rsidRPr="00D15981">
        <w:rPr>
          <w:b/>
          <w:bCs/>
          <w:sz w:val="22"/>
          <w:szCs w:val="22"/>
        </w:rPr>
        <w:t xml:space="preserve"> NIP: 634-283-47-28</w:t>
      </w:r>
      <w:r w:rsidRPr="00D15981">
        <w:rPr>
          <w:sz w:val="22"/>
          <w:szCs w:val="22"/>
        </w:rPr>
        <w:t xml:space="preserve">, Regon: 360615984, zwaną w dalszej części umowy </w:t>
      </w:r>
      <w:r w:rsidRPr="00D15981">
        <w:rPr>
          <w:b/>
          <w:bCs/>
          <w:sz w:val="22"/>
          <w:szCs w:val="22"/>
        </w:rPr>
        <w:t>ZAMAWIAJĄCYM</w:t>
      </w:r>
      <w:r w:rsidRPr="00D15981">
        <w:rPr>
          <w:b/>
          <w:sz w:val="22"/>
          <w:szCs w:val="22"/>
        </w:rPr>
        <w:t xml:space="preserve">, </w:t>
      </w:r>
      <w:r w:rsidRPr="00D15981">
        <w:rPr>
          <w:bCs/>
          <w:sz w:val="22"/>
          <w:szCs w:val="22"/>
        </w:rPr>
        <w:t>reprezentowaną  przez osob</w:t>
      </w:r>
      <w:r>
        <w:rPr>
          <w:bCs/>
          <w:sz w:val="22"/>
          <w:szCs w:val="22"/>
        </w:rPr>
        <w:t>y</w:t>
      </w:r>
      <w:r w:rsidRPr="00D15981">
        <w:rPr>
          <w:bCs/>
          <w:sz w:val="22"/>
          <w:szCs w:val="22"/>
        </w:rPr>
        <w:t xml:space="preserve"> umocowan</w:t>
      </w:r>
      <w:r>
        <w:rPr>
          <w:bCs/>
          <w:sz w:val="22"/>
          <w:szCs w:val="22"/>
        </w:rPr>
        <w:t>e</w:t>
      </w:r>
      <w:r w:rsidRPr="00D15981">
        <w:rPr>
          <w:bCs/>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9"/>
        <w:gridCol w:w="2478"/>
        <w:gridCol w:w="2478"/>
        <w:gridCol w:w="2478"/>
      </w:tblGrid>
      <w:tr w:rsidR="00D400DA" w:rsidRPr="00D15981" w14:paraId="6126F47E" w14:textId="77777777" w:rsidTr="00376521">
        <w:trPr>
          <w:trHeight w:val="20"/>
        </w:trPr>
        <w:tc>
          <w:tcPr>
            <w:tcW w:w="5000" w:type="pct"/>
            <w:gridSpan w:val="4"/>
            <w:shd w:val="clear" w:color="auto" w:fill="F2F2F2" w:themeFill="background1" w:themeFillShade="F2"/>
            <w:vAlign w:val="center"/>
          </w:tcPr>
          <w:p w14:paraId="47D212C5" w14:textId="77777777" w:rsidR="00D400DA" w:rsidRPr="00D15981" w:rsidRDefault="00D400DA" w:rsidP="00376521">
            <w:pPr>
              <w:widowControl w:val="0"/>
              <w:tabs>
                <w:tab w:val="left" w:pos="284"/>
                <w:tab w:val="left" w:pos="851"/>
              </w:tabs>
              <w:ind w:left="284" w:hanging="284"/>
              <w:jc w:val="center"/>
              <w:rPr>
                <w:b/>
                <w:bCs/>
                <w:sz w:val="22"/>
                <w:szCs w:val="22"/>
              </w:rPr>
            </w:pPr>
            <w:r w:rsidRPr="00D15981">
              <w:rPr>
                <w:b/>
                <w:bCs/>
                <w:sz w:val="22"/>
                <w:szCs w:val="22"/>
              </w:rPr>
              <w:t>ZAMAWIAJĄCY</w:t>
            </w:r>
          </w:p>
        </w:tc>
      </w:tr>
      <w:tr w:rsidR="00D400DA" w:rsidRPr="00D15981" w14:paraId="2F5028E9" w14:textId="77777777" w:rsidTr="00376521">
        <w:trPr>
          <w:trHeight w:val="1007"/>
        </w:trPr>
        <w:tc>
          <w:tcPr>
            <w:tcW w:w="2499" w:type="pct"/>
            <w:gridSpan w:val="2"/>
            <w:vAlign w:val="center"/>
          </w:tcPr>
          <w:p w14:paraId="2E7E7950" w14:textId="77777777" w:rsidR="00D400DA" w:rsidRPr="00D15981" w:rsidRDefault="00D400DA" w:rsidP="00376521">
            <w:pPr>
              <w:widowControl w:val="0"/>
              <w:rPr>
                <w:sz w:val="22"/>
                <w:szCs w:val="22"/>
              </w:rPr>
            </w:pPr>
          </w:p>
          <w:p w14:paraId="4500CF59" w14:textId="77777777" w:rsidR="00D400DA" w:rsidRPr="00D15981" w:rsidRDefault="00D400DA" w:rsidP="00376521">
            <w:pPr>
              <w:widowControl w:val="0"/>
              <w:tabs>
                <w:tab w:val="left" w:pos="284"/>
                <w:tab w:val="left" w:pos="851"/>
              </w:tabs>
              <w:ind w:left="284" w:hanging="284"/>
              <w:jc w:val="center"/>
              <w:rPr>
                <w:b/>
                <w:bCs/>
                <w:sz w:val="22"/>
                <w:szCs w:val="22"/>
              </w:rPr>
            </w:pPr>
          </w:p>
        </w:tc>
        <w:tc>
          <w:tcPr>
            <w:tcW w:w="2501" w:type="pct"/>
            <w:gridSpan w:val="2"/>
            <w:vAlign w:val="center"/>
          </w:tcPr>
          <w:p w14:paraId="4B1F68A4" w14:textId="77777777" w:rsidR="00D400DA" w:rsidRPr="00D15981" w:rsidRDefault="00D400DA" w:rsidP="00376521">
            <w:pPr>
              <w:widowControl w:val="0"/>
              <w:jc w:val="center"/>
              <w:rPr>
                <w:sz w:val="22"/>
                <w:szCs w:val="22"/>
              </w:rPr>
            </w:pPr>
          </w:p>
          <w:p w14:paraId="0EFE3738" w14:textId="77777777" w:rsidR="00D400DA" w:rsidRPr="00D15981" w:rsidRDefault="00D400DA" w:rsidP="00376521">
            <w:pPr>
              <w:widowControl w:val="0"/>
              <w:jc w:val="center"/>
              <w:rPr>
                <w:sz w:val="22"/>
                <w:szCs w:val="22"/>
              </w:rPr>
            </w:pPr>
          </w:p>
          <w:p w14:paraId="49991870" w14:textId="77777777" w:rsidR="00D400DA" w:rsidRPr="00D15981" w:rsidRDefault="00D400DA" w:rsidP="00376521">
            <w:pPr>
              <w:widowControl w:val="0"/>
              <w:rPr>
                <w:sz w:val="22"/>
                <w:szCs w:val="22"/>
              </w:rPr>
            </w:pPr>
          </w:p>
          <w:p w14:paraId="114B6A44" w14:textId="77777777" w:rsidR="00D400DA" w:rsidRPr="00D15981" w:rsidRDefault="00D400DA" w:rsidP="00376521">
            <w:pPr>
              <w:widowControl w:val="0"/>
              <w:jc w:val="center"/>
              <w:rPr>
                <w:sz w:val="22"/>
                <w:szCs w:val="22"/>
              </w:rPr>
            </w:pPr>
          </w:p>
          <w:p w14:paraId="1538638F" w14:textId="77777777" w:rsidR="00D400DA" w:rsidRPr="00D15981" w:rsidRDefault="00D400DA" w:rsidP="00376521">
            <w:pPr>
              <w:widowControl w:val="0"/>
              <w:tabs>
                <w:tab w:val="left" w:pos="284"/>
                <w:tab w:val="left" w:pos="851"/>
              </w:tabs>
              <w:ind w:left="284" w:hanging="284"/>
              <w:jc w:val="center"/>
              <w:rPr>
                <w:b/>
                <w:bCs/>
                <w:sz w:val="22"/>
                <w:szCs w:val="22"/>
              </w:rPr>
            </w:pPr>
          </w:p>
        </w:tc>
      </w:tr>
      <w:tr w:rsidR="00D400DA" w:rsidRPr="00D15981" w14:paraId="30F41CDF" w14:textId="77777777" w:rsidTr="00376521">
        <w:trPr>
          <w:trHeight w:val="564"/>
        </w:trPr>
        <w:tc>
          <w:tcPr>
            <w:tcW w:w="1250" w:type="pct"/>
            <w:shd w:val="clear" w:color="auto" w:fill="F2F2F2" w:themeFill="background1" w:themeFillShade="F2"/>
            <w:vAlign w:val="center"/>
          </w:tcPr>
          <w:p w14:paraId="313E42D2" w14:textId="77777777" w:rsidR="00D400DA" w:rsidRPr="00D15981" w:rsidRDefault="00D400DA" w:rsidP="00376521">
            <w:pPr>
              <w:ind w:left="-108" w:right="-108"/>
              <w:jc w:val="center"/>
              <w:rPr>
                <w:sz w:val="22"/>
                <w:szCs w:val="22"/>
              </w:rPr>
            </w:pPr>
            <w:r w:rsidRPr="00D15981">
              <w:rPr>
                <w:sz w:val="22"/>
                <w:szCs w:val="22"/>
              </w:rPr>
              <w:t>Sekretarz Komisji Przetargowej lub</w:t>
            </w:r>
          </w:p>
          <w:p w14:paraId="3C963367" w14:textId="77777777" w:rsidR="00D400DA" w:rsidRPr="00D15981" w:rsidRDefault="00D400DA" w:rsidP="00376521">
            <w:pPr>
              <w:widowControl w:val="0"/>
              <w:tabs>
                <w:tab w:val="left" w:pos="284"/>
                <w:tab w:val="left" w:pos="851"/>
              </w:tabs>
              <w:ind w:left="-108" w:right="-108"/>
              <w:jc w:val="center"/>
              <w:rPr>
                <w:b/>
                <w:bCs/>
                <w:sz w:val="22"/>
                <w:szCs w:val="22"/>
              </w:rPr>
            </w:pPr>
            <w:r w:rsidRPr="00D15981">
              <w:rPr>
                <w:sz w:val="22"/>
                <w:szCs w:val="22"/>
              </w:rPr>
              <w:t>inna osoba wyznaczona</w:t>
            </w:r>
          </w:p>
        </w:tc>
        <w:tc>
          <w:tcPr>
            <w:tcW w:w="1250" w:type="pct"/>
            <w:shd w:val="clear" w:color="auto" w:fill="F2F2F2" w:themeFill="background1" w:themeFillShade="F2"/>
            <w:vAlign w:val="center"/>
          </w:tcPr>
          <w:p w14:paraId="693ECA56" w14:textId="77777777" w:rsidR="00D400DA" w:rsidRPr="00D15981" w:rsidRDefault="00D400DA" w:rsidP="00376521">
            <w:pPr>
              <w:widowControl w:val="0"/>
              <w:ind w:left="-108" w:right="-108"/>
              <w:jc w:val="center"/>
              <w:rPr>
                <w:b/>
                <w:bCs/>
                <w:sz w:val="22"/>
                <w:szCs w:val="22"/>
              </w:rPr>
            </w:pPr>
            <w:r w:rsidRPr="00D15981">
              <w:rPr>
                <w:sz w:val="22"/>
                <w:szCs w:val="22"/>
              </w:rPr>
              <w:t>Osoby odpowiedzialne za nadzór i realizację umowy ze strony Zamawiającego</w:t>
            </w:r>
          </w:p>
        </w:tc>
        <w:tc>
          <w:tcPr>
            <w:tcW w:w="1250" w:type="pct"/>
            <w:shd w:val="clear" w:color="auto" w:fill="F2F2F2" w:themeFill="background1" w:themeFillShade="F2"/>
            <w:vAlign w:val="center"/>
          </w:tcPr>
          <w:p w14:paraId="28E52FDE" w14:textId="77777777" w:rsidR="00D400DA" w:rsidRPr="00D15981" w:rsidRDefault="00D400DA" w:rsidP="00376521">
            <w:pPr>
              <w:widowControl w:val="0"/>
              <w:ind w:left="-108" w:right="-108"/>
              <w:jc w:val="center"/>
              <w:rPr>
                <w:b/>
                <w:bCs/>
                <w:sz w:val="22"/>
                <w:szCs w:val="22"/>
              </w:rPr>
            </w:pPr>
            <w:r w:rsidRPr="00D15981">
              <w:rPr>
                <w:sz w:val="22"/>
                <w:szCs w:val="22"/>
              </w:rPr>
              <w:t>Dział Prawny</w:t>
            </w:r>
          </w:p>
        </w:tc>
        <w:tc>
          <w:tcPr>
            <w:tcW w:w="1250" w:type="pct"/>
            <w:shd w:val="clear" w:color="auto" w:fill="F2F2F2" w:themeFill="background1" w:themeFillShade="F2"/>
            <w:vAlign w:val="center"/>
          </w:tcPr>
          <w:p w14:paraId="7B6A1D54" w14:textId="77777777" w:rsidR="00D400DA" w:rsidRPr="00D15981" w:rsidRDefault="00D400DA" w:rsidP="00376521">
            <w:pPr>
              <w:widowControl w:val="0"/>
              <w:ind w:left="-108" w:right="-108"/>
              <w:jc w:val="center"/>
              <w:rPr>
                <w:b/>
                <w:bCs/>
                <w:sz w:val="22"/>
                <w:szCs w:val="22"/>
              </w:rPr>
            </w:pPr>
            <w:r w:rsidRPr="00D15981">
              <w:rPr>
                <w:sz w:val="22"/>
                <w:szCs w:val="22"/>
              </w:rPr>
              <w:t>Osoba odpowiedzialna w zakresie RODO</w:t>
            </w:r>
          </w:p>
        </w:tc>
      </w:tr>
      <w:tr w:rsidR="00D400DA" w:rsidRPr="00D15981" w14:paraId="34364F0D" w14:textId="77777777" w:rsidTr="00376521">
        <w:trPr>
          <w:trHeight w:val="512"/>
        </w:trPr>
        <w:tc>
          <w:tcPr>
            <w:tcW w:w="1250" w:type="pct"/>
            <w:vAlign w:val="center"/>
          </w:tcPr>
          <w:p w14:paraId="20046C82" w14:textId="77777777" w:rsidR="00D400DA" w:rsidRPr="00D15981" w:rsidRDefault="00D400DA" w:rsidP="00376521">
            <w:pPr>
              <w:widowControl w:val="0"/>
              <w:jc w:val="center"/>
              <w:rPr>
                <w:sz w:val="22"/>
                <w:szCs w:val="22"/>
              </w:rPr>
            </w:pPr>
          </w:p>
          <w:p w14:paraId="64C3745E" w14:textId="77777777" w:rsidR="00D400DA" w:rsidRPr="00D15981" w:rsidRDefault="00D400DA" w:rsidP="00376521">
            <w:pPr>
              <w:widowControl w:val="0"/>
              <w:jc w:val="center"/>
              <w:rPr>
                <w:sz w:val="22"/>
                <w:szCs w:val="22"/>
              </w:rPr>
            </w:pPr>
          </w:p>
          <w:p w14:paraId="39541C61" w14:textId="77777777" w:rsidR="00D400DA" w:rsidRPr="00D15981" w:rsidRDefault="00D400DA" w:rsidP="00376521">
            <w:pPr>
              <w:widowControl w:val="0"/>
              <w:jc w:val="center"/>
              <w:rPr>
                <w:sz w:val="22"/>
                <w:szCs w:val="22"/>
              </w:rPr>
            </w:pPr>
          </w:p>
          <w:p w14:paraId="6AD19418" w14:textId="77777777" w:rsidR="00D400DA" w:rsidRPr="00D15981" w:rsidRDefault="00D400DA" w:rsidP="00376521">
            <w:pPr>
              <w:widowControl w:val="0"/>
              <w:jc w:val="center"/>
              <w:rPr>
                <w:sz w:val="22"/>
                <w:szCs w:val="22"/>
              </w:rPr>
            </w:pPr>
          </w:p>
          <w:p w14:paraId="052B5B47" w14:textId="77777777" w:rsidR="00D400DA" w:rsidRPr="00D15981" w:rsidRDefault="00D400DA" w:rsidP="00376521">
            <w:pPr>
              <w:rPr>
                <w:sz w:val="22"/>
                <w:szCs w:val="22"/>
              </w:rPr>
            </w:pPr>
          </w:p>
        </w:tc>
        <w:tc>
          <w:tcPr>
            <w:tcW w:w="1250" w:type="pct"/>
            <w:vAlign w:val="center"/>
          </w:tcPr>
          <w:p w14:paraId="6B595E53" w14:textId="77777777" w:rsidR="00D400DA" w:rsidRPr="00D15981" w:rsidRDefault="00D400DA" w:rsidP="00376521">
            <w:pPr>
              <w:widowControl w:val="0"/>
              <w:jc w:val="center"/>
              <w:rPr>
                <w:sz w:val="22"/>
                <w:szCs w:val="22"/>
              </w:rPr>
            </w:pPr>
          </w:p>
          <w:p w14:paraId="5E848472" w14:textId="77777777" w:rsidR="00D400DA" w:rsidRPr="00D15981" w:rsidRDefault="00D400DA" w:rsidP="00376521">
            <w:pPr>
              <w:widowControl w:val="0"/>
              <w:rPr>
                <w:sz w:val="22"/>
                <w:szCs w:val="22"/>
              </w:rPr>
            </w:pPr>
          </w:p>
          <w:p w14:paraId="1CD9F1A4" w14:textId="77777777" w:rsidR="00D400DA" w:rsidRPr="00D15981" w:rsidRDefault="00D400DA" w:rsidP="00376521">
            <w:pPr>
              <w:widowControl w:val="0"/>
              <w:jc w:val="center"/>
              <w:rPr>
                <w:sz w:val="22"/>
                <w:szCs w:val="22"/>
              </w:rPr>
            </w:pPr>
          </w:p>
          <w:p w14:paraId="7017ED74" w14:textId="77777777" w:rsidR="00D400DA" w:rsidRPr="00D15981" w:rsidRDefault="00D400DA" w:rsidP="00376521">
            <w:pPr>
              <w:widowControl w:val="0"/>
              <w:ind w:left="34" w:hanging="34"/>
              <w:jc w:val="center"/>
              <w:rPr>
                <w:sz w:val="22"/>
                <w:szCs w:val="22"/>
              </w:rPr>
            </w:pPr>
          </w:p>
        </w:tc>
        <w:tc>
          <w:tcPr>
            <w:tcW w:w="1250" w:type="pct"/>
            <w:vAlign w:val="center"/>
          </w:tcPr>
          <w:p w14:paraId="60FD62EA" w14:textId="77777777" w:rsidR="00D400DA" w:rsidRPr="00D15981" w:rsidRDefault="00D400DA" w:rsidP="00376521">
            <w:pPr>
              <w:widowControl w:val="0"/>
              <w:jc w:val="center"/>
              <w:rPr>
                <w:color w:val="00B050"/>
                <w:sz w:val="22"/>
                <w:szCs w:val="22"/>
              </w:rPr>
            </w:pPr>
          </w:p>
          <w:p w14:paraId="73C89ADF" w14:textId="77777777" w:rsidR="00D400DA" w:rsidRPr="00D15981" w:rsidRDefault="00D400DA" w:rsidP="00376521">
            <w:pPr>
              <w:widowControl w:val="0"/>
              <w:rPr>
                <w:color w:val="00B050"/>
                <w:sz w:val="22"/>
                <w:szCs w:val="22"/>
              </w:rPr>
            </w:pPr>
          </w:p>
          <w:p w14:paraId="71EA647B" w14:textId="77777777" w:rsidR="00D400DA" w:rsidRPr="00D15981" w:rsidRDefault="00D400DA" w:rsidP="00376521">
            <w:pPr>
              <w:widowControl w:val="0"/>
              <w:jc w:val="center"/>
              <w:rPr>
                <w:color w:val="00B050"/>
                <w:sz w:val="22"/>
                <w:szCs w:val="22"/>
              </w:rPr>
            </w:pPr>
          </w:p>
        </w:tc>
        <w:tc>
          <w:tcPr>
            <w:tcW w:w="1250" w:type="pct"/>
            <w:vAlign w:val="center"/>
          </w:tcPr>
          <w:p w14:paraId="481DAC1C" w14:textId="77777777" w:rsidR="00D400DA" w:rsidRPr="00D15981" w:rsidRDefault="00D400DA" w:rsidP="00376521">
            <w:pPr>
              <w:widowControl w:val="0"/>
              <w:jc w:val="center"/>
              <w:rPr>
                <w:color w:val="00B050"/>
                <w:sz w:val="22"/>
                <w:szCs w:val="22"/>
              </w:rPr>
            </w:pPr>
          </w:p>
          <w:p w14:paraId="35607787" w14:textId="77777777" w:rsidR="00D400DA" w:rsidRPr="00D15981" w:rsidRDefault="00D400DA" w:rsidP="00376521">
            <w:pPr>
              <w:widowControl w:val="0"/>
              <w:jc w:val="center"/>
              <w:rPr>
                <w:color w:val="00B050"/>
                <w:sz w:val="22"/>
                <w:szCs w:val="22"/>
              </w:rPr>
            </w:pPr>
          </w:p>
          <w:p w14:paraId="50D64936" w14:textId="77777777" w:rsidR="00D400DA" w:rsidRPr="00D15981" w:rsidRDefault="00D400DA" w:rsidP="00376521">
            <w:pPr>
              <w:widowControl w:val="0"/>
              <w:rPr>
                <w:color w:val="00B050"/>
                <w:sz w:val="22"/>
                <w:szCs w:val="22"/>
              </w:rPr>
            </w:pPr>
          </w:p>
          <w:p w14:paraId="47C38E49" w14:textId="77777777" w:rsidR="00D400DA" w:rsidRPr="00D15981" w:rsidRDefault="00D400DA" w:rsidP="00376521">
            <w:pPr>
              <w:widowControl w:val="0"/>
              <w:jc w:val="center"/>
              <w:rPr>
                <w:color w:val="00B050"/>
                <w:sz w:val="22"/>
                <w:szCs w:val="22"/>
              </w:rPr>
            </w:pPr>
          </w:p>
        </w:tc>
      </w:tr>
    </w:tbl>
    <w:p w14:paraId="4C5B0472" w14:textId="77777777" w:rsidR="0065411A" w:rsidRPr="00D15981" w:rsidRDefault="0065411A" w:rsidP="00B96882">
      <w:pPr>
        <w:rPr>
          <w:sz w:val="22"/>
          <w:szCs w:val="22"/>
        </w:rPr>
      </w:pPr>
    </w:p>
    <w:p w14:paraId="5AC678C2" w14:textId="77777777" w:rsidR="0065411A" w:rsidRPr="00D15981" w:rsidRDefault="0065411A" w:rsidP="00B96882">
      <w:pPr>
        <w:rPr>
          <w:sz w:val="22"/>
          <w:szCs w:val="22"/>
        </w:rPr>
      </w:pPr>
      <w:r w:rsidRPr="00D15981">
        <w:rPr>
          <w:sz w:val="22"/>
          <w:szCs w:val="22"/>
        </w:rPr>
        <w:t>a:</w:t>
      </w:r>
    </w:p>
    <w:p w14:paraId="0B13812C" w14:textId="09F1B1D5" w:rsidR="0065411A" w:rsidRPr="00D15981" w:rsidRDefault="00D400DA" w:rsidP="00B96882">
      <w:pPr>
        <w:jc w:val="both"/>
        <w:rPr>
          <w:i/>
          <w:iCs/>
          <w:sz w:val="22"/>
          <w:szCs w:val="22"/>
        </w:rPr>
      </w:pPr>
      <w:r w:rsidRPr="00D15981">
        <w:rPr>
          <w:i/>
          <w:iCs/>
          <w:sz w:val="22"/>
          <w:szCs w:val="22"/>
        </w:rPr>
        <w:t xml:space="preserve">Wykonawcą , który dostarczył kombajn ścianowy </w:t>
      </w:r>
      <w:r w:rsidR="0065411A" w:rsidRPr="00D15981">
        <w:rPr>
          <w:i/>
          <w:iCs/>
          <w:sz w:val="22"/>
          <w:szCs w:val="22"/>
        </w:rPr>
        <w:t>:</w:t>
      </w:r>
    </w:p>
    <w:p w14:paraId="7F405CB9" w14:textId="48A627C0" w:rsidR="00D400DA" w:rsidRPr="00D15981" w:rsidRDefault="00D400DA" w:rsidP="00B96882">
      <w:pPr>
        <w:jc w:val="both"/>
        <w:rPr>
          <w:i/>
          <w:iCs/>
          <w:sz w:val="22"/>
          <w:szCs w:val="22"/>
        </w:rPr>
      </w:pPr>
      <w:r w:rsidRPr="00D15981">
        <w:rPr>
          <w:i/>
          <w:iCs/>
          <w:sz w:val="22"/>
          <w:szCs w:val="22"/>
        </w:rPr>
        <w:t>……………………………………………………………………………………………………………………………………………….</w:t>
      </w:r>
    </w:p>
    <w:p w14:paraId="13E0B558" w14:textId="77777777" w:rsidR="00D400DA" w:rsidRPr="00D15981" w:rsidRDefault="00D400DA" w:rsidP="00B96882">
      <w:pPr>
        <w:jc w:val="both"/>
        <w:rPr>
          <w:i/>
          <w:iCs/>
          <w:sz w:val="22"/>
          <w:szCs w:val="22"/>
        </w:rPr>
      </w:pPr>
    </w:p>
    <w:p w14:paraId="56E79F5A" w14:textId="77777777" w:rsidR="00D400DA" w:rsidRPr="00D15981" w:rsidRDefault="00D400DA" w:rsidP="00B96882">
      <w:pPr>
        <w:jc w:val="both"/>
        <w:rPr>
          <w:i/>
          <w:iCs/>
          <w:sz w:val="22"/>
          <w:szCs w:val="22"/>
        </w:rPr>
      </w:pPr>
    </w:p>
    <w:p w14:paraId="3CC62B23" w14:textId="77777777" w:rsidR="00D400DA" w:rsidRPr="00D15981" w:rsidRDefault="00D400DA" w:rsidP="00B96882">
      <w:pPr>
        <w:jc w:val="both"/>
        <w:rPr>
          <w:i/>
          <w:iCs/>
          <w:sz w:val="22"/>
          <w:szCs w:val="22"/>
        </w:rPr>
      </w:pPr>
    </w:p>
    <w:p w14:paraId="62F4A6D9" w14:textId="77777777" w:rsidR="00D400DA" w:rsidRPr="00D15981" w:rsidRDefault="00D400DA" w:rsidP="00D400DA">
      <w:pPr>
        <w:jc w:val="both"/>
        <w:rPr>
          <w:sz w:val="22"/>
          <w:szCs w:val="22"/>
        </w:rPr>
      </w:pPr>
      <w:r w:rsidRPr="00D15981">
        <w:rPr>
          <w:sz w:val="22"/>
          <w:szCs w:val="22"/>
        </w:rPr>
        <w:t xml:space="preserve">zwanym w treści Umowy </w:t>
      </w:r>
      <w:r w:rsidRPr="00D15981">
        <w:rPr>
          <w:b/>
          <w:sz w:val="22"/>
          <w:szCs w:val="22"/>
        </w:rPr>
        <w:t>Wykonawcą</w:t>
      </w:r>
      <w:r w:rsidRPr="00D15981">
        <w:rPr>
          <w:sz w:val="22"/>
          <w:szCs w:val="22"/>
        </w:rPr>
        <w:t>, w imieniu którego działają:</w:t>
      </w:r>
    </w:p>
    <w:p w14:paraId="38AA4AA2" w14:textId="77777777" w:rsidR="00D400DA" w:rsidRPr="00D15981" w:rsidRDefault="00D400DA" w:rsidP="00B96882">
      <w:pPr>
        <w:jc w:val="both"/>
        <w:rPr>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13"/>
      </w:tblGrid>
      <w:tr w:rsidR="00D400DA" w:rsidRPr="00D15981" w14:paraId="581859AC" w14:textId="77777777" w:rsidTr="00376521">
        <w:trPr>
          <w:trHeight w:val="20"/>
          <w:tblHeader/>
        </w:trPr>
        <w:tc>
          <w:tcPr>
            <w:tcW w:w="5000" w:type="pct"/>
            <w:vAlign w:val="center"/>
          </w:tcPr>
          <w:p w14:paraId="73A69112" w14:textId="12FFC617" w:rsidR="00D400DA" w:rsidRPr="00D15981" w:rsidRDefault="00D400DA" w:rsidP="00156D51">
            <w:pPr>
              <w:widowControl w:val="0"/>
              <w:tabs>
                <w:tab w:val="left" w:pos="284"/>
                <w:tab w:val="left" w:pos="851"/>
              </w:tabs>
              <w:ind w:left="284" w:hanging="284"/>
              <w:jc w:val="center"/>
              <w:rPr>
                <w:b/>
                <w:bCs/>
                <w:sz w:val="22"/>
                <w:szCs w:val="22"/>
                <w:shd w:val="clear" w:color="auto" w:fill="F2F2F2" w:themeFill="background1" w:themeFillShade="F2"/>
              </w:rPr>
            </w:pPr>
            <w:r w:rsidRPr="00156D51">
              <w:t>Oświadczam, że niniejsza Umowa jest dla mnie zrozumiała, jednoznaczna oraz żadne z postanowień nie budzi moich wątpliwości. W związku z powyższym oświadczam, że rozumiem i w pełni akceptuję jej treść.</w:t>
            </w:r>
          </w:p>
        </w:tc>
      </w:tr>
      <w:tr w:rsidR="00D400DA" w:rsidRPr="00D15981" w14:paraId="40273DA7" w14:textId="77777777" w:rsidTr="00376521">
        <w:trPr>
          <w:trHeight w:val="20"/>
          <w:tblHeader/>
        </w:trPr>
        <w:tc>
          <w:tcPr>
            <w:tcW w:w="5000" w:type="pct"/>
            <w:shd w:val="clear" w:color="auto" w:fill="F2F2F2" w:themeFill="background1" w:themeFillShade="F2"/>
            <w:vAlign w:val="center"/>
          </w:tcPr>
          <w:p w14:paraId="3934F852" w14:textId="77777777" w:rsidR="00D400DA" w:rsidRPr="00D15981" w:rsidRDefault="00D400DA" w:rsidP="00376521">
            <w:pPr>
              <w:widowControl w:val="0"/>
              <w:tabs>
                <w:tab w:val="left" w:pos="284"/>
                <w:tab w:val="left" w:pos="851"/>
              </w:tabs>
              <w:ind w:left="284" w:hanging="284"/>
              <w:jc w:val="center"/>
              <w:rPr>
                <w:b/>
                <w:bCs/>
                <w:color w:val="00B050"/>
                <w:sz w:val="22"/>
                <w:szCs w:val="22"/>
              </w:rPr>
            </w:pPr>
            <w:r w:rsidRPr="00D15981">
              <w:rPr>
                <w:b/>
                <w:bCs/>
                <w:sz w:val="22"/>
                <w:szCs w:val="22"/>
                <w:shd w:val="clear" w:color="auto" w:fill="F2F2F2" w:themeFill="background1" w:themeFillShade="F2"/>
              </w:rPr>
              <w:t>WYKONAWC</w:t>
            </w:r>
            <w:r w:rsidRPr="00D15981">
              <w:rPr>
                <w:b/>
                <w:bCs/>
                <w:sz w:val="22"/>
                <w:szCs w:val="22"/>
              </w:rPr>
              <w:t>A</w:t>
            </w:r>
          </w:p>
        </w:tc>
      </w:tr>
      <w:tr w:rsidR="00D400DA" w:rsidRPr="00D15981" w14:paraId="40024DBD" w14:textId="77777777" w:rsidTr="00376521">
        <w:trPr>
          <w:trHeight w:val="1020"/>
        </w:trPr>
        <w:tc>
          <w:tcPr>
            <w:tcW w:w="5000" w:type="pct"/>
            <w:vAlign w:val="center"/>
          </w:tcPr>
          <w:p w14:paraId="3C74FDAB" w14:textId="77777777" w:rsidR="00D400DA" w:rsidRPr="00D15981" w:rsidRDefault="00D400DA" w:rsidP="00376521">
            <w:pPr>
              <w:widowControl w:val="0"/>
              <w:jc w:val="center"/>
              <w:rPr>
                <w:color w:val="00B050"/>
                <w:sz w:val="22"/>
                <w:szCs w:val="22"/>
              </w:rPr>
            </w:pPr>
          </w:p>
          <w:p w14:paraId="6F346654" w14:textId="77777777" w:rsidR="00D400DA" w:rsidRPr="00D15981" w:rsidRDefault="00D400DA" w:rsidP="00376521">
            <w:pPr>
              <w:widowControl w:val="0"/>
              <w:jc w:val="center"/>
              <w:rPr>
                <w:color w:val="00B050"/>
                <w:sz w:val="22"/>
                <w:szCs w:val="22"/>
              </w:rPr>
            </w:pPr>
          </w:p>
          <w:p w14:paraId="4846A338" w14:textId="77777777" w:rsidR="00D400DA" w:rsidRPr="00D15981" w:rsidRDefault="00D400DA" w:rsidP="00376521">
            <w:pPr>
              <w:widowControl w:val="0"/>
              <w:jc w:val="center"/>
              <w:rPr>
                <w:color w:val="00B050"/>
                <w:sz w:val="22"/>
                <w:szCs w:val="22"/>
              </w:rPr>
            </w:pPr>
          </w:p>
          <w:p w14:paraId="58F07B2D" w14:textId="77777777" w:rsidR="00D400DA" w:rsidRPr="00D15981" w:rsidRDefault="00D400DA" w:rsidP="00376521">
            <w:pPr>
              <w:widowControl w:val="0"/>
              <w:jc w:val="center"/>
              <w:rPr>
                <w:color w:val="00B050"/>
                <w:sz w:val="22"/>
                <w:szCs w:val="22"/>
              </w:rPr>
            </w:pPr>
          </w:p>
          <w:p w14:paraId="1CB25367" w14:textId="77777777" w:rsidR="00D400DA" w:rsidRPr="00D15981" w:rsidRDefault="00D400DA" w:rsidP="00376521">
            <w:pPr>
              <w:widowControl w:val="0"/>
              <w:jc w:val="center"/>
              <w:rPr>
                <w:color w:val="00B050"/>
                <w:sz w:val="22"/>
                <w:szCs w:val="22"/>
              </w:rPr>
            </w:pPr>
          </w:p>
          <w:p w14:paraId="00365909" w14:textId="77777777" w:rsidR="00D400DA" w:rsidRPr="00D15981" w:rsidRDefault="00D400DA" w:rsidP="00376521">
            <w:pPr>
              <w:widowControl w:val="0"/>
              <w:tabs>
                <w:tab w:val="left" w:pos="284"/>
                <w:tab w:val="left" w:pos="851"/>
              </w:tabs>
              <w:ind w:left="284" w:hanging="284"/>
              <w:jc w:val="center"/>
              <w:rPr>
                <w:b/>
                <w:bCs/>
                <w:color w:val="00B050"/>
                <w:sz w:val="22"/>
                <w:szCs w:val="22"/>
                <w:lang w:val="en-US"/>
              </w:rPr>
            </w:pPr>
          </w:p>
        </w:tc>
      </w:tr>
    </w:tbl>
    <w:p w14:paraId="34EA3DAB" w14:textId="205AB0CE" w:rsidR="0065411A" w:rsidRPr="00D15981" w:rsidRDefault="0065411A" w:rsidP="00A37AC2">
      <w:pPr>
        <w:jc w:val="center"/>
        <w:rPr>
          <w:b/>
          <w:sz w:val="22"/>
          <w:szCs w:val="22"/>
        </w:rPr>
      </w:pPr>
    </w:p>
    <w:p w14:paraId="7AE9F740" w14:textId="77777777" w:rsidR="006D0E89" w:rsidRDefault="006D0E89">
      <w:pPr>
        <w:spacing w:after="160" w:line="259" w:lineRule="auto"/>
        <w:rPr>
          <w:rFonts w:eastAsiaTheme="majorEastAsia"/>
          <w:b/>
          <w:bCs/>
          <w:sz w:val="22"/>
          <w:szCs w:val="22"/>
        </w:rPr>
      </w:pPr>
      <w:r>
        <w:rPr>
          <w:sz w:val="22"/>
          <w:szCs w:val="22"/>
        </w:rPr>
        <w:br w:type="page"/>
      </w:r>
    </w:p>
    <w:p w14:paraId="1D9EC826" w14:textId="5A57F1F4" w:rsidR="00E45D7F" w:rsidRPr="00D15981" w:rsidRDefault="00E45D7F" w:rsidP="00A37AC2">
      <w:pPr>
        <w:pStyle w:val="Nagwek1"/>
        <w:spacing w:before="0"/>
        <w:ind w:left="432"/>
        <w:jc w:val="center"/>
        <w:rPr>
          <w:rFonts w:ascii="Times New Roman" w:hAnsi="Times New Roman" w:cs="Times New Roman"/>
          <w:color w:val="auto"/>
          <w:sz w:val="22"/>
          <w:szCs w:val="22"/>
        </w:rPr>
      </w:pPr>
      <w:bookmarkStart w:id="343" w:name="_Toc238454531"/>
      <w:bookmarkStart w:id="344" w:name="_Toc238454649"/>
      <w:bookmarkStart w:id="345" w:name="_Toc238533856"/>
      <w:r w:rsidRPr="00D15981">
        <w:rPr>
          <w:rFonts w:ascii="Times New Roman" w:hAnsi="Times New Roman" w:cs="Times New Roman"/>
          <w:color w:val="auto"/>
          <w:sz w:val="22"/>
          <w:szCs w:val="22"/>
        </w:rPr>
        <w:lastRenderedPageBreak/>
        <w:t>§1</w:t>
      </w:r>
      <w:r w:rsidR="006C66C5">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Podstawa zawarcia</w:t>
      </w:r>
      <w:bookmarkEnd w:id="343"/>
      <w:bookmarkEnd w:id="344"/>
      <w:bookmarkEnd w:id="345"/>
      <w:r w:rsidRPr="00D15981">
        <w:rPr>
          <w:rFonts w:ascii="Times New Roman" w:hAnsi="Times New Roman" w:cs="Times New Roman"/>
          <w:color w:val="auto"/>
          <w:sz w:val="22"/>
          <w:szCs w:val="22"/>
        </w:rPr>
        <w:t xml:space="preserve"> </w:t>
      </w:r>
    </w:p>
    <w:p w14:paraId="40617C42" w14:textId="77777777" w:rsidR="0065411A" w:rsidRPr="00D15981" w:rsidRDefault="0065411A" w:rsidP="00A37AC2">
      <w:pPr>
        <w:rPr>
          <w:sz w:val="22"/>
          <w:szCs w:val="22"/>
        </w:rPr>
      </w:pPr>
      <w:r w:rsidRPr="00D15981">
        <w:rPr>
          <w:sz w:val="22"/>
          <w:szCs w:val="22"/>
        </w:rPr>
        <w:t>Podstawę zawarcia umowy stanowią:</w:t>
      </w:r>
    </w:p>
    <w:p w14:paraId="3D6DB9EE" w14:textId="77777777" w:rsidR="00E45D7F" w:rsidRPr="00D15981" w:rsidRDefault="0065411A" w:rsidP="003573D1">
      <w:pPr>
        <w:pStyle w:val="Akapitzlist"/>
        <w:numPr>
          <w:ilvl w:val="1"/>
          <w:numId w:val="131"/>
        </w:numPr>
        <w:ind w:left="284" w:hanging="284"/>
        <w:jc w:val="both"/>
        <w:rPr>
          <w:sz w:val="22"/>
          <w:szCs w:val="22"/>
        </w:rPr>
      </w:pPr>
      <w:r w:rsidRPr="00D15981">
        <w:rPr>
          <w:sz w:val="22"/>
          <w:szCs w:val="22"/>
        </w:rPr>
        <w:t xml:space="preserve">Umowa </w:t>
      </w:r>
      <w:r w:rsidR="00E45D7F" w:rsidRPr="00D15981">
        <w:rPr>
          <w:sz w:val="22"/>
          <w:szCs w:val="22"/>
        </w:rPr>
        <w:t xml:space="preserve">dostawy </w:t>
      </w:r>
      <w:r w:rsidRPr="00D15981">
        <w:rPr>
          <w:sz w:val="22"/>
          <w:szCs w:val="22"/>
        </w:rPr>
        <w:t xml:space="preserve">nr …………. z dnia ………. r. </w:t>
      </w:r>
    </w:p>
    <w:p w14:paraId="5E8C0941" w14:textId="57CBB864" w:rsidR="0065411A" w:rsidRPr="005B5E02" w:rsidRDefault="0065411A" w:rsidP="003573D1">
      <w:pPr>
        <w:pStyle w:val="Akapitzlist"/>
        <w:numPr>
          <w:ilvl w:val="1"/>
          <w:numId w:val="131"/>
        </w:numPr>
        <w:ind w:left="284" w:hanging="284"/>
        <w:jc w:val="both"/>
        <w:rPr>
          <w:sz w:val="22"/>
          <w:szCs w:val="22"/>
        </w:rPr>
      </w:pPr>
      <w:r w:rsidRPr="00D15981">
        <w:rPr>
          <w:sz w:val="22"/>
          <w:szCs w:val="22"/>
        </w:rPr>
        <w:t xml:space="preserve">Uchwała Nr </w:t>
      </w:r>
      <w:r w:rsidRPr="005B5E02">
        <w:rPr>
          <w:sz w:val="22"/>
          <w:szCs w:val="22"/>
        </w:rPr>
        <w:t>…………….. z dnia ……….. r.</w:t>
      </w:r>
    </w:p>
    <w:p w14:paraId="7C50337D" w14:textId="542F6DDA" w:rsidR="0060123C" w:rsidRPr="005B5E02" w:rsidRDefault="0060123C" w:rsidP="003573D1">
      <w:pPr>
        <w:pStyle w:val="Akapitzlist"/>
        <w:numPr>
          <w:ilvl w:val="1"/>
          <w:numId w:val="131"/>
        </w:numPr>
        <w:ind w:left="284" w:hanging="284"/>
        <w:jc w:val="both"/>
        <w:rPr>
          <w:sz w:val="22"/>
          <w:szCs w:val="22"/>
        </w:rPr>
      </w:pPr>
      <w:r w:rsidRPr="005B5E02">
        <w:rPr>
          <w:sz w:val="22"/>
          <w:szCs w:val="22"/>
        </w:rPr>
        <w:t xml:space="preserve">Skorzystanie przez Zamawiającego z prawa opcji przewidzianego w § 3 ust. 3 litera c) ww. Umowy Dostawy, którego zasady, zakres oraz warunki realizacji zostały określone w dokumentach zamówienia, w tym w Specyfikacji Warunków Zamówienia oraz w </w:t>
      </w:r>
      <w:r w:rsidR="006D0E89" w:rsidRPr="005B5E02">
        <w:rPr>
          <w:sz w:val="22"/>
          <w:szCs w:val="22"/>
        </w:rPr>
        <w:t>Istotnych</w:t>
      </w:r>
      <w:r w:rsidRPr="005B5E02">
        <w:rPr>
          <w:sz w:val="22"/>
          <w:szCs w:val="22"/>
        </w:rPr>
        <w:t xml:space="preserve"> Postanowieniach Umowy dotyczących usług serwisowych, stanowiących załącznik do SWZ.</w:t>
      </w:r>
    </w:p>
    <w:p w14:paraId="1C841B1F" w14:textId="77777777" w:rsidR="0098185C" w:rsidRPr="005B5E02" w:rsidRDefault="0098185C" w:rsidP="0098185C">
      <w:pPr>
        <w:pStyle w:val="Akapitzlist"/>
        <w:ind w:left="284"/>
        <w:jc w:val="both"/>
        <w:rPr>
          <w:sz w:val="22"/>
          <w:szCs w:val="22"/>
        </w:rPr>
      </w:pPr>
    </w:p>
    <w:p w14:paraId="444A4DED" w14:textId="572ADFC9" w:rsidR="0098185C" w:rsidRPr="005B5E02" w:rsidRDefault="0098185C" w:rsidP="0098185C">
      <w:pPr>
        <w:pStyle w:val="Akapitzlist"/>
        <w:ind w:left="284"/>
        <w:jc w:val="both"/>
        <w:rPr>
          <w:sz w:val="22"/>
          <w:szCs w:val="22"/>
        </w:rPr>
      </w:pPr>
      <w:r w:rsidRPr="005B5E02">
        <w:rPr>
          <w:sz w:val="22"/>
          <w:szCs w:val="22"/>
        </w:rPr>
        <w:t>Niniejsza Umowa stanowi realizację zakresu objętego prawem opcji przewidzianym w ramach postępowania o udzielenie zamówienia publicznego na dostawę kombajnu ścianowego, o której mowa powyżej i nie stanowi udzielenia nowego, odrębnego zamówienia publicznego.</w:t>
      </w:r>
    </w:p>
    <w:p w14:paraId="3D4BDCFA" w14:textId="77777777" w:rsidR="0065411A" w:rsidRPr="00D15981" w:rsidRDefault="0065411A" w:rsidP="00A37AC2">
      <w:pPr>
        <w:pStyle w:val="Nagwek1"/>
        <w:spacing w:before="0"/>
        <w:jc w:val="center"/>
        <w:rPr>
          <w:rFonts w:ascii="Times New Roman" w:hAnsi="Times New Roman" w:cs="Times New Roman"/>
          <w:sz w:val="22"/>
          <w:szCs w:val="22"/>
        </w:rPr>
      </w:pPr>
    </w:p>
    <w:p w14:paraId="43478E97" w14:textId="77777777" w:rsidR="00B96882" w:rsidRPr="00D15981" w:rsidRDefault="00B96882" w:rsidP="00A37AC2">
      <w:pPr>
        <w:rPr>
          <w:sz w:val="22"/>
          <w:szCs w:val="22"/>
        </w:rPr>
      </w:pPr>
    </w:p>
    <w:p w14:paraId="7B5BB793" w14:textId="446DFA3D" w:rsidR="00B96882" w:rsidRPr="00D15981" w:rsidRDefault="00B96882" w:rsidP="00A37AC2">
      <w:pPr>
        <w:pStyle w:val="Nagwek1"/>
        <w:spacing w:before="0"/>
        <w:ind w:left="432"/>
        <w:jc w:val="center"/>
        <w:rPr>
          <w:rFonts w:ascii="Times New Roman" w:hAnsi="Times New Roman" w:cs="Times New Roman"/>
          <w:color w:val="auto"/>
          <w:sz w:val="22"/>
          <w:szCs w:val="22"/>
        </w:rPr>
      </w:pPr>
      <w:bookmarkStart w:id="346" w:name="_Toc238454532"/>
      <w:bookmarkStart w:id="347" w:name="_Toc238454650"/>
      <w:bookmarkStart w:id="348" w:name="_Toc238533857"/>
      <w:r w:rsidRPr="00D15981">
        <w:rPr>
          <w:rFonts w:ascii="Times New Roman" w:hAnsi="Times New Roman" w:cs="Times New Roman"/>
          <w:color w:val="auto"/>
          <w:sz w:val="22"/>
          <w:szCs w:val="22"/>
        </w:rPr>
        <w:t>§2</w:t>
      </w:r>
      <w:r w:rsidR="006C66C5">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Przedmiot umowy</w:t>
      </w:r>
      <w:bookmarkEnd w:id="346"/>
      <w:bookmarkEnd w:id="347"/>
      <w:bookmarkEnd w:id="348"/>
      <w:r w:rsidRPr="00D15981">
        <w:rPr>
          <w:rFonts w:ascii="Times New Roman" w:hAnsi="Times New Roman" w:cs="Times New Roman"/>
          <w:color w:val="auto"/>
          <w:sz w:val="22"/>
          <w:szCs w:val="22"/>
        </w:rPr>
        <w:t xml:space="preserve"> </w:t>
      </w:r>
    </w:p>
    <w:p w14:paraId="07DBD8FD" w14:textId="12DCE3F9" w:rsidR="0065411A" w:rsidRPr="00D15981" w:rsidRDefault="0065411A" w:rsidP="003573D1">
      <w:pPr>
        <w:pStyle w:val="Tekstpodstawowy2"/>
        <w:numPr>
          <w:ilvl w:val="0"/>
          <w:numId w:val="137"/>
        </w:numPr>
        <w:tabs>
          <w:tab w:val="clear" w:pos="720"/>
          <w:tab w:val="num" w:pos="360"/>
        </w:tabs>
        <w:spacing w:after="0" w:line="240" w:lineRule="auto"/>
        <w:ind w:left="360"/>
        <w:jc w:val="both"/>
        <w:rPr>
          <w:b/>
          <w:sz w:val="22"/>
          <w:szCs w:val="22"/>
        </w:rPr>
      </w:pPr>
      <w:r w:rsidRPr="00D15981">
        <w:rPr>
          <w:sz w:val="22"/>
          <w:szCs w:val="22"/>
        </w:rPr>
        <w:t xml:space="preserve">Przedmiotem umowy są: </w:t>
      </w:r>
      <w:r w:rsidRPr="00D15981">
        <w:rPr>
          <w:b/>
          <w:bCs/>
          <w:i/>
          <w:iCs/>
          <w:sz w:val="22"/>
          <w:szCs w:val="22"/>
        </w:rPr>
        <w:t xml:space="preserve">Usługi </w:t>
      </w:r>
      <w:r w:rsidRPr="001E4857">
        <w:rPr>
          <w:b/>
          <w:bCs/>
          <w:i/>
          <w:iCs/>
          <w:sz w:val="22"/>
          <w:szCs w:val="22"/>
        </w:rPr>
        <w:t>serwisowe</w:t>
      </w:r>
      <w:r w:rsidR="009E586B" w:rsidRPr="001E4857">
        <w:rPr>
          <w:b/>
          <w:bCs/>
          <w:i/>
          <w:iCs/>
          <w:sz w:val="22"/>
          <w:szCs w:val="22"/>
        </w:rPr>
        <w:t xml:space="preserve"> pozagwarancyjne</w:t>
      </w:r>
      <w:r w:rsidRPr="001E4857">
        <w:rPr>
          <w:b/>
          <w:bCs/>
          <w:i/>
          <w:iCs/>
          <w:sz w:val="22"/>
          <w:szCs w:val="22"/>
        </w:rPr>
        <w:t xml:space="preserve"> kombajn</w:t>
      </w:r>
      <w:r w:rsidR="00B96882" w:rsidRPr="001E4857">
        <w:rPr>
          <w:b/>
          <w:bCs/>
          <w:i/>
          <w:iCs/>
          <w:sz w:val="22"/>
          <w:szCs w:val="22"/>
        </w:rPr>
        <w:t>u</w:t>
      </w:r>
      <w:r w:rsidRPr="001E4857">
        <w:rPr>
          <w:b/>
          <w:bCs/>
          <w:i/>
          <w:iCs/>
          <w:sz w:val="22"/>
          <w:szCs w:val="22"/>
        </w:rPr>
        <w:t xml:space="preserve"> ścianow</w:t>
      </w:r>
      <w:r w:rsidR="00B96882" w:rsidRPr="001E4857">
        <w:rPr>
          <w:b/>
          <w:bCs/>
          <w:i/>
          <w:iCs/>
          <w:sz w:val="22"/>
          <w:szCs w:val="22"/>
        </w:rPr>
        <w:t>ego</w:t>
      </w:r>
      <w:r w:rsidRPr="001E4857">
        <w:rPr>
          <w:b/>
          <w:bCs/>
          <w:i/>
          <w:iCs/>
          <w:sz w:val="22"/>
          <w:szCs w:val="22"/>
        </w:rPr>
        <w:t xml:space="preserve"> zakupion</w:t>
      </w:r>
      <w:r w:rsidR="00B96882" w:rsidRPr="001E4857">
        <w:rPr>
          <w:b/>
          <w:bCs/>
          <w:i/>
          <w:iCs/>
          <w:sz w:val="22"/>
          <w:szCs w:val="22"/>
        </w:rPr>
        <w:t>ego</w:t>
      </w:r>
      <w:r w:rsidRPr="001E4857">
        <w:rPr>
          <w:b/>
          <w:bCs/>
          <w:i/>
          <w:iCs/>
          <w:sz w:val="22"/>
          <w:szCs w:val="22"/>
        </w:rPr>
        <w:t xml:space="preserve"> od ……………………... dla </w:t>
      </w:r>
      <w:r w:rsidR="00D400DA" w:rsidRPr="001E4857">
        <w:rPr>
          <w:b/>
          <w:bCs/>
          <w:i/>
          <w:iCs/>
          <w:sz w:val="22"/>
          <w:szCs w:val="22"/>
        </w:rPr>
        <w:t>Oddziału PGG S.A</w:t>
      </w:r>
      <w:r w:rsidR="00D400DA" w:rsidRPr="00D15981">
        <w:rPr>
          <w:b/>
          <w:bCs/>
          <w:i/>
          <w:iCs/>
          <w:sz w:val="22"/>
          <w:szCs w:val="22"/>
        </w:rPr>
        <w:t xml:space="preserve"> KWK ROW Ruch Marcel</w:t>
      </w:r>
      <w:r w:rsidR="00D400DA" w:rsidRPr="00D15981">
        <w:rPr>
          <w:sz w:val="22"/>
          <w:szCs w:val="22"/>
        </w:rPr>
        <w:t>.</w:t>
      </w:r>
      <w:r w:rsidRPr="00D15981">
        <w:rPr>
          <w:sz w:val="22"/>
          <w:szCs w:val="22"/>
        </w:rPr>
        <w:t xml:space="preserve"> </w:t>
      </w:r>
    </w:p>
    <w:p w14:paraId="182010BE" w14:textId="42660BE6" w:rsidR="0065411A" w:rsidRPr="006C66C5" w:rsidRDefault="0065411A" w:rsidP="003573D1">
      <w:pPr>
        <w:pStyle w:val="Tekstpodstawowy2"/>
        <w:numPr>
          <w:ilvl w:val="0"/>
          <w:numId w:val="137"/>
        </w:numPr>
        <w:tabs>
          <w:tab w:val="clear" w:pos="720"/>
          <w:tab w:val="num" w:pos="360"/>
        </w:tabs>
        <w:spacing w:after="0" w:line="240" w:lineRule="auto"/>
        <w:ind w:left="360"/>
        <w:jc w:val="both"/>
        <w:rPr>
          <w:b/>
          <w:sz w:val="22"/>
          <w:szCs w:val="22"/>
        </w:rPr>
      </w:pPr>
      <w:r w:rsidRPr="00D15981">
        <w:rPr>
          <w:sz w:val="22"/>
          <w:szCs w:val="22"/>
        </w:rPr>
        <w:t>Zamawiający zleca, a Wykonawc</w:t>
      </w:r>
      <w:r w:rsidR="00B96882" w:rsidRPr="00D15981">
        <w:rPr>
          <w:sz w:val="22"/>
          <w:szCs w:val="22"/>
        </w:rPr>
        <w:t>a</w:t>
      </w:r>
      <w:r w:rsidRPr="00D15981">
        <w:rPr>
          <w:sz w:val="22"/>
          <w:szCs w:val="22"/>
        </w:rPr>
        <w:t xml:space="preserve"> zobowiązuj</w:t>
      </w:r>
      <w:r w:rsidR="00B96882" w:rsidRPr="00D15981">
        <w:rPr>
          <w:sz w:val="22"/>
          <w:szCs w:val="22"/>
        </w:rPr>
        <w:t>e</w:t>
      </w:r>
      <w:r w:rsidRPr="00D15981">
        <w:rPr>
          <w:sz w:val="22"/>
          <w:szCs w:val="22"/>
        </w:rPr>
        <w:t xml:space="preserve"> się do świadczenia usług serwisowych na warunkach określonych w niniejszej umowie.</w:t>
      </w:r>
    </w:p>
    <w:p w14:paraId="549C4919" w14:textId="77777777" w:rsidR="006C66C5" w:rsidRPr="00A33BF6" w:rsidRDefault="006C66C5" w:rsidP="003573D1">
      <w:pPr>
        <w:numPr>
          <w:ilvl w:val="0"/>
          <w:numId w:val="137"/>
        </w:numPr>
        <w:tabs>
          <w:tab w:val="clear" w:pos="720"/>
          <w:tab w:val="num" w:pos="284"/>
        </w:tabs>
        <w:spacing w:line="259" w:lineRule="auto"/>
        <w:ind w:left="284" w:hanging="284"/>
        <w:jc w:val="both"/>
        <w:rPr>
          <w:sz w:val="22"/>
          <w:szCs w:val="22"/>
        </w:rPr>
      </w:pPr>
      <w:r w:rsidRPr="00A33BF6">
        <w:rPr>
          <w:sz w:val="22"/>
          <w:szCs w:val="22"/>
        </w:rPr>
        <w:t xml:space="preserve">Szczegółowy Opis Przedmiotu Zamówienia (dalej jako SOPZ) stanowi </w:t>
      </w:r>
      <w:r w:rsidRPr="00A33BF6">
        <w:rPr>
          <w:b/>
          <w:bCs/>
          <w:sz w:val="22"/>
          <w:szCs w:val="22"/>
        </w:rPr>
        <w:t>Załącznik nr 1 do Umowy</w:t>
      </w:r>
      <w:r w:rsidRPr="00A33BF6">
        <w:rPr>
          <w:sz w:val="22"/>
          <w:szCs w:val="22"/>
        </w:rPr>
        <w:t>.</w:t>
      </w:r>
    </w:p>
    <w:p w14:paraId="0AAD22B8" w14:textId="77777777" w:rsidR="006C66C5" w:rsidRPr="00F56718" w:rsidRDefault="006C66C5" w:rsidP="003573D1">
      <w:pPr>
        <w:numPr>
          <w:ilvl w:val="0"/>
          <w:numId w:val="137"/>
        </w:numPr>
        <w:tabs>
          <w:tab w:val="clear" w:pos="720"/>
          <w:tab w:val="num" w:pos="284"/>
        </w:tabs>
        <w:spacing w:line="259" w:lineRule="auto"/>
        <w:ind w:left="284" w:hanging="284"/>
        <w:jc w:val="both"/>
        <w:rPr>
          <w:sz w:val="22"/>
          <w:szCs w:val="22"/>
        </w:rPr>
      </w:pPr>
      <w:r w:rsidRPr="00F56718">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0786C02D" w14:textId="79F3F271" w:rsidR="006C66C5" w:rsidRPr="00F56718" w:rsidRDefault="006C66C5" w:rsidP="003573D1">
      <w:pPr>
        <w:numPr>
          <w:ilvl w:val="0"/>
          <w:numId w:val="137"/>
        </w:numPr>
        <w:tabs>
          <w:tab w:val="clear" w:pos="720"/>
          <w:tab w:val="num" w:pos="284"/>
        </w:tabs>
        <w:spacing w:line="259" w:lineRule="auto"/>
        <w:ind w:left="284" w:hanging="284"/>
        <w:jc w:val="both"/>
        <w:rPr>
          <w:i/>
          <w:iCs/>
          <w:sz w:val="22"/>
          <w:szCs w:val="22"/>
        </w:rPr>
      </w:pPr>
      <w:r w:rsidRPr="00F56718">
        <w:rPr>
          <w:sz w:val="22"/>
          <w:szCs w:val="22"/>
        </w:rPr>
        <w:t>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w:t>
      </w:r>
      <w:r w:rsidRPr="00F56718">
        <w:rPr>
          <w:i/>
          <w:iCs/>
          <w:sz w:val="22"/>
          <w:szCs w:val="22"/>
        </w:rPr>
        <w:t>.</w:t>
      </w:r>
    </w:p>
    <w:p w14:paraId="7A6987FB" w14:textId="1EA8D463" w:rsidR="006C66C5" w:rsidRPr="00F56718" w:rsidRDefault="006C66C5" w:rsidP="003573D1">
      <w:pPr>
        <w:numPr>
          <w:ilvl w:val="0"/>
          <w:numId w:val="137"/>
        </w:numPr>
        <w:tabs>
          <w:tab w:val="clear" w:pos="720"/>
          <w:tab w:val="num" w:pos="284"/>
        </w:tabs>
        <w:autoSpaceDE w:val="0"/>
        <w:autoSpaceDN w:val="0"/>
        <w:adjustRightInd w:val="0"/>
        <w:ind w:left="284" w:hanging="284"/>
        <w:jc w:val="both"/>
        <w:rPr>
          <w:i/>
          <w:iCs/>
          <w:sz w:val="22"/>
          <w:szCs w:val="22"/>
        </w:rPr>
      </w:pPr>
      <w:r w:rsidRPr="00F56718">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3B48B1AB" w14:textId="56D19FDD" w:rsidR="006C66C5" w:rsidRPr="00F56718" w:rsidRDefault="006C66C5" w:rsidP="003573D1">
      <w:pPr>
        <w:numPr>
          <w:ilvl w:val="0"/>
          <w:numId w:val="137"/>
        </w:numPr>
        <w:tabs>
          <w:tab w:val="clear" w:pos="720"/>
          <w:tab w:val="num" w:pos="284"/>
        </w:tabs>
        <w:spacing w:line="259" w:lineRule="auto"/>
        <w:ind w:left="284" w:hanging="284"/>
        <w:jc w:val="both"/>
        <w:rPr>
          <w:sz w:val="22"/>
          <w:szCs w:val="22"/>
        </w:rPr>
      </w:pPr>
      <w:r w:rsidRPr="00F56718">
        <w:rPr>
          <w:sz w:val="22"/>
          <w:szCs w:val="22"/>
        </w:rPr>
        <w:t>Realizacja Umowy nie wymaga świadczenia usług przez Zamawiającego na rzecz Wykonawcy na podstawie odrębnej umowy (</w:t>
      </w:r>
      <w:r w:rsidRPr="00F56718">
        <w:rPr>
          <w:b/>
          <w:bCs/>
          <w:sz w:val="22"/>
          <w:szCs w:val="22"/>
        </w:rPr>
        <w:t>Umowa Przychodowa</w:t>
      </w:r>
      <w:r w:rsidRPr="00F56718">
        <w:rPr>
          <w:sz w:val="22"/>
          <w:szCs w:val="22"/>
        </w:rPr>
        <w:t>).</w:t>
      </w:r>
    </w:p>
    <w:p w14:paraId="212F10A8" w14:textId="77777777" w:rsidR="0065411A" w:rsidRPr="00D15981" w:rsidRDefault="0065411A" w:rsidP="00A37AC2">
      <w:pPr>
        <w:pStyle w:val="Tekstpodstawowy"/>
        <w:spacing w:after="0"/>
        <w:rPr>
          <w:sz w:val="22"/>
          <w:szCs w:val="22"/>
        </w:rPr>
      </w:pPr>
    </w:p>
    <w:p w14:paraId="33DEA4C7" w14:textId="141D1D07" w:rsidR="00B96882" w:rsidRPr="00D15981" w:rsidRDefault="00B96882" w:rsidP="00A37AC2">
      <w:pPr>
        <w:pStyle w:val="Nagwek1"/>
        <w:spacing w:before="0"/>
        <w:ind w:left="432"/>
        <w:jc w:val="center"/>
        <w:rPr>
          <w:rFonts w:ascii="Times New Roman" w:hAnsi="Times New Roman" w:cs="Times New Roman"/>
          <w:color w:val="auto"/>
          <w:sz w:val="22"/>
          <w:szCs w:val="22"/>
        </w:rPr>
      </w:pPr>
      <w:bookmarkStart w:id="349" w:name="_Toc238454533"/>
      <w:bookmarkStart w:id="350" w:name="_Toc238454651"/>
      <w:bookmarkStart w:id="351" w:name="_Toc238533858"/>
      <w:r w:rsidRPr="00D15981">
        <w:rPr>
          <w:rFonts w:ascii="Times New Roman" w:hAnsi="Times New Roman" w:cs="Times New Roman"/>
          <w:color w:val="auto"/>
          <w:sz w:val="22"/>
          <w:szCs w:val="22"/>
        </w:rPr>
        <w:t>§ 3</w:t>
      </w:r>
      <w:r w:rsidR="00012E41">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Realizacja przedmiotu umowy</w:t>
      </w:r>
      <w:bookmarkEnd w:id="349"/>
      <w:bookmarkEnd w:id="350"/>
      <w:bookmarkEnd w:id="351"/>
      <w:r w:rsidRPr="00D15981">
        <w:rPr>
          <w:rFonts w:ascii="Times New Roman" w:hAnsi="Times New Roman" w:cs="Times New Roman"/>
          <w:color w:val="auto"/>
          <w:sz w:val="22"/>
          <w:szCs w:val="22"/>
        </w:rPr>
        <w:t xml:space="preserve"> </w:t>
      </w:r>
    </w:p>
    <w:p w14:paraId="664A4175" w14:textId="77777777" w:rsidR="0065411A" w:rsidRPr="00D15981" w:rsidRDefault="0065411A" w:rsidP="003573D1">
      <w:pPr>
        <w:numPr>
          <w:ilvl w:val="0"/>
          <w:numId w:val="133"/>
        </w:numPr>
        <w:tabs>
          <w:tab w:val="clear" w:pos="1440"/>
          <w:tab w:val="num" w:pos="360"/>
        </w:tabs>
        <w:ind w:left="360"/>
        <w:jc w:val="both"/>
        <w:rPr>
          <w:sz w:val="22"/>
          <w:szCs w:val="22"/>
        </w:rPr>
      </w:pPr>
      <w:r w:rsidRPr="00D15981">
        <w:rPr>
          <w:sz w:val="22"/>
          <w:szCs w:val="22"/>
        </w:rPr>
        <w:t>Realizacja usług serwisowych odbywać się będzie na podstawie Wezwania Serwisowego złożonego przez Zamawiającego telefonicznie, potwierdzonego drogą elektroniczną lub faksem. W wezwaniu Zamawiający, powołując się na numer niniejszej umowy, określi: obiekt usługi, przyczynę wezwania z ewentualnym określeniem objawów niesprawności, przyczyny postoju (lub awaryjnej pracy), uszkodzenia oraz spodziewanego zakresu rzeczowego / usługowego serwisu.</w:t>
      </w:r>
    </w:p>
    <w:p w14:paraId="322F1839" w14:textId="77777777" w:rsidR="0065411A" w:rsidRPr="00D15981" w:rsidRDefault="0065411A" w:rsidP="003573D1">
      <w:pPr>
        <w:numPr>
          <w:ilvl w:val="0"/>
          <w:numId w:val="133"/>
        </w:numPr>
        <w:tabs>
          <w:tab w:val="clear" w:pos="1440"/>
          <w:tab w:val="num" w:pos="360"/>
        </w:tabs>
        <w:ind w:left="360"/>
        <w:jc w:val="both"/>
        <w:rPr>
          <w:sz w:val="22"/>
          <w:szCs w:val="22"/>
        </w:rPr>
      </w:pPr>
      <w:r w:rsidRPr="00D15981">
        <w:rPr>
          <w:sz w:val="22"/>
          <w:szCs w:val="22"/>
        </w:rPr>
        <w:t xml:space="preserve">Zgłoszenia należy dokonywać do Wykonawcy, na niżej podany adres: </w:t>
      </w:r>
    </w:p>
    <w:p w14:paraId="53C1088A" w14:textId="77777777" w:rsidR="0065411A" w:rsidRPr="00D15981" w:rsidRDefault="0065411A" w:rsidP="00A37AC2">
      <w:pPr>
        <w:jc w:val="center"/>
        <w:rPr>
          <w:sz w:val="22"/>
          <w:szCs w:val="22"/>
        </w:rPr>
      </w:pPr>
      <w:r w:rsidRPr="00D15981">
        <w:rPr>
          <w:sz w:val="22"/>
          <w:szCs w:val="22"/>
        </w:rPr>
        <w:t>……………………</w:t>
      </w:r>
    </w:p>
    <w:p w14:paraId="2F717B10" w14:textId="77777777" w:rsidR="0065411A" w:rsidRPr="00D15981" w:rsidRDefault="0065411A" w:rsidP="00A37AC2">
      <w:pPr>
        <w:jc w:val="center"/>
        <w:rPr>
          <w:sz w:val="22"/>
          <w:szCs w:val="22"/>
        </w:rPr>
      </w:pPr>
      <w:r w:rsidRPr="00D15981">
        <w:rPr>
          <w:sz w:val="22"/>
          <w:szCs w:val="22"/>
        </w:rPr>
        <w:t xml:space="preserve">ul. …………………………………, </w:t>
      </w:r>
    </w:p>
    <w:p w14:paraId="2F8AE1FD" w14:textId="77777777" w:rsidR="0065411A" w:rsidRPr="00D15981" w:rsidRDefault="0065411A" w:rsidP="00A37AC2">
      <w:pPr>
        <w:jc w:val="center"/>
        <w:rPr>
          <w:sz w:val="22"/>
          <w:szCs w:val="22"/>
        </w:rPr>
      </w:pPr>
      <w:r w:rsidRPr="00D15981">
        <w:rPr>
          <w:sz w:val="22"/>
          <w:szCs w:val="22"/>
        </w:rPr>
        <w:t>…………………………………….</w:t>
      </w:r>
    </w:p>
    <w:p w14:paraId="7E0C8431" w14:textId="77777777" w:rsidR="0065411A" w:rsidRPr="00D15981" w:rsidRDefault="0065411A" w:rsidP="00A37AC2">
      <w:pPr>
        <w:jc w:val="center"/>
        <w:rPr>
          <w:sz w:val="22"/>
          <w:szCs w:val="22"/>
        </w:rPr>
      </w:pPr>
      <w:r w:rsidRPr="00D15981">
        <w:rPr>
          <w:sz w:val="22"/>
          <w:szCs w:val="22"/>
        </w:rPr>
        <w:t>tel. …………………………, fax ……………………………….</w:t>
      </w:r>
    </w:p>
    <w:p w14:paraId="41385179" w14:textId="77777777" w:rsidR="0065411A" w:rsidRPr="00D15981" w:rsidRDefault="0065411A" w:rsidP="00A37AC2">
      <w:pPr>
        <w:jc w:val="center"/>
        <w:rPr>
          <w:b/>
          <w:sz w:val="22"/>
          <w:szCs w:val="22"/>
        </w:rPr>
      </w:pPr>
    </w:p>
    <w:p w14:paraId="289A6A99" w14:textId="1EFC56CD" w:rsidR="0065411A" w:rsidRPr="00D15981" w:rsidRDefault="0065411A" w:rsidP="003573D1">
      <w:pPr>
        <w:numPr>
          <w:ilvl w:val="0"/>
          <w:numId w:val="133"/>
        </w:numPr>
        <w:tabs>
          <w:tab w:val="clear" w:pos="1440"/>
          <w:tab w:val="num" w:pos="360"/>
        </w:tabs>
        <w:ind w:left="360"/>
        <w:jc w:val="both"/>
        <w:rPr>
          <w:sz w:val="22"/>
          <w:szCs w:val="22"/>
        </w:rPr>
      </w:pPr>
      <w:r w:rsidRPr="00D15981">
        <w:rPr>
          <w:sz w:val="22"/>
          <w:szCs w:val="22"/>
        </w:rPr>
        <w:t>Telefoniczne zgłoszenie potrzeby wykonania usługi serwisowej Zamawiający potwierdzi pisemnym dokumentem (w formie druku „Wezwanie serwisowe”) przesłanym Wykonawcy faksem lub drogą elektroniczna, nie później niż w ciągu 24 godzin od chwili zgłoszenia. W przypadku zbieżności tego terminu z dniami ustawowo wolnymi od pracy, dokument ten przesłany winien być do końca następującego dnia roboczego.</w:t>
      </w:r>
    </w:p>
    <w:p w14:paraId="46F828AD" w14:textId="77777777" w:rsidR="0065411A" w:rsidRPr="00D15981" w:rsidRDefault="0065411A" w:rsidP="003573D1">
      <w:pPr>
        <w:numPr>
          <w:ilvl w:val="0"/>
          <w:numId w:val="133"/>
        </w:numPr>
        <w:tabs>
          <w:tab w:val="clear" w:pos="1440"/>
          <w:tab w:val="num" w:pos="360"/>
        </w:tabs>
        <w:ind w:left="360"/>
        <w:jc w:val="both"/>
        <w:rPr>
          <w:sz w:val="22"/>
          <w:szCs w:val="22"/>
        </w:rPr>
      </w:pPr>
      <w:bookmarkStart w:id="352" w:name="_Hlk222747386"/>
      <w:r w:rsidRPr="00D15981">
        <w:rPr>
          <w:sz w:val="22"/>
          <w:szCs w:val="22"/>
        </w:rPr>
        <w:t>Usługi odbywać się będą na poniższych zasadach:</w:t>
      </w:r>
    </w:p>
    <w:p w14:paraId="393D5E6C" w14:textId="739A2F34" w:rsidR="0065411A" w:rsidRPr="00D15981" w:rsidRDefault="0065411A">
      <w:pPr>
        <w:numPr>
          <w:ilvl w:val="0"/>
          <w:numId w:val="26"/>
        </w:numPr>
        <w:tabs>
          <w:tab w:val="clear" w:pos="928"/>
          <w:tab w:val="num" w:pos="720"/>
          <w:tab w:val="num" w:pos="1866"/>
        </w:tabs>
        <w:ind w:left="720"/>
        <w:jc w:val="both"/>
        <w:rPr>
          <w:spacing w:val="-4"/>
          <w:sz w:val="22"/>
          <w:szCs w:val="22"/>
        </w:rPr>
      </w:pPr>
      <w:r w:rsidRPr="00D15981">
        <w:rPr>
          <w:spacing w:val="-4"/>
          <w:sz w:val="22"/>
          <w:szCs w:val="22"/>
          <w:shd w:val="clear" w:color="auto" w:fill="FFFFFF" w:themeFill="background1"/>
        </w:rPr>
        <w:lastRenderedPageBreak/>
        <w:t xml:space="preserve">przyjazd </w:t>
      </w:r>
      <w:r w:rsidR="00E203D9" w:rsidRPr="00D15981">
        <w:rPr>
          <w:spacing w:val="-4"/>
          <w:sz w:val="22"/>
          <w:szCs w:val="22"/>
          <w:shd w:val="clear" w:color="auto" w:fill="FFFFFF" w:themeFill="background1"/>
        </w:rPr>
        <w:t>serwisu wykonawcy</w:t>
      </w:r>
      <w:r w:rsidR="00E203D9" w:rsidRPr="00D15981">
        <w:rPr>
          <w:spacing w:val="-4"/>
          <w:sz w:val="22"/>
          <w:szCs w:val="22"/>
        </w:rPr>
        <w:t xml:space="preserve"> </w:t>
      </w:r>
      <w:r w:rsidRPr="00D15981">
        <w:rPr>
          <w:spacing w:val="-4"/>
          <w:sz w:val="22"/>
          <w:szCs w:val="22"/>
        </w:rPr>
        <w:t>do naprawy w razie postoju (lub awaryjnej pracy) maszyny/urządzenia w ciągu 8 godzin licząc od momentu telefonicznego zgłoszenia awarii do serwisu Wykonawcy lub w przypadku działań prewencyjnych w innym wzajemnie uzgodnionym terminie,</w:t>
      </w:r>
    </w:p>
    <w:p w14:paraId="025C2C74" w14:textId="4CB46F54" w:rsidR="0065411A" w:rsidRPr="00D15981" w:rsidRDefault="0065411A">
      <w:pPr>
        <w:numPr>
          <w:ilvl w:val="0"/>
          <w:numId w:val="26"/>
        </w:numPr>
        <w:tabs>
          <w:tab w:val="clear" w:pos="928"/>
          <w:tab w:val="num" w:pos="720"/>
          <w:tab w:val="num" w:pos="1866"/>
        </w:tabs>
        <w:ind w:left="720"/>
        <w:jc w:val="both"/>
        <w:rPr>
          <w:spacing w:val="-4"/>
          <w:sz w:val="22"/>
          <w:szCs w:val="22"/>
        </w:rPr>
      </w:pPr>
      <w:r w:rsidRPr="00D15981">
        <w:rPr>
          <w:spacing w:val="-4"/>
          <w:sz w:val="22"/>
          <w:szCs w:val="22"/>
        </w:rPr>
        <w:t xml:space="preserve">w przypadku braku wzajemnie uzgodnionego terminu (przy działaniach prewencyjnych) przyjazd </w:t>
      </w:r>
      <w:r w:rsidR="00A51D8C" w:rsidRPr="00D15981">
        <w:rPr>
          <w:spacing w:val="-4"/>
          <w:sz w:val="22"/>
          <w:szCs w:val="22"/>
          <w:shd w:val="clear" w:color="auto" w:fill="FFFFFF" w:themeFill="background1"/>
        </w:rPr>
        <w:t>serwisu wykonawcy</w:t>
      </w:r>
      <w:r w:rsidR="00A51D8C" w:rsidRPr="00D15981">
        <w:rPr>
          <w:spacing w:val="-4"/>
          <w:sz w:val="22"/>
          <w:szCs w:val="22"/>
        </w:rPr>
        <w:t xml:space="preserve"> </w:t>
      </w:r>
      <w:r w:rsidRPr="00D15981">
        <w:rPr>
          <w:spacing w:val="-4"/>
          <w:sz w:val="22"/>
          <w:szCs w:val="22"/>
        </w:rPr>
        <w:t>powinien nastąpić do 24 godzin od telefonicznego zgłoszenia,</w:t>
      </w:r>
    </w:p>
    <w:p w14:paraId="2522221A" w14:textId="4A1FD1E6" w:rsidR="0065411A" w:rsidRPr="00D15981" w:rsidRDefault="0065411A">
      <w:pPr>
        <w:numPr>
          <w:ilvl w:val="0"/>
          <w:numId w:val="26"/>
        </w:numPr>
        <w:tabs>
          <w:tab w:val="clear" w:pos="928"/>
          <w:tab w:val="num" w:pos="720"/>
          <w:tab w:val="num" w:pos="1866"/>
        </w:tabs>
        <w:ind w:left="720"/>
        <w:jc w:val="both"/>
        <w:rPr>
          <w:spacing w:val="-4"/>
          <w:sz w:val="22"/>
          <w:szCs w:val="22"/>
        </w:rPr>
      </w:pPr>
      <w:r w:rsidRPr="00D15981">
        <w:rPr>
          <w:spacing w:val="-4"/>
          <w:sz w:val="22"/>
          <w:szCs w:val="22"/>
        </w:rPr>
        <w:t xml:space="preserve">usunięcie zgłoszonego postoju (lub awaryjnej pracy) nastąpi w terminie możliwie najkrótszym od momentu przyjazdu </w:t>
      </w:r>
      <w:bookmarkStart w:id="353" w:name="_Hlk222806429"/>
      <w:r w:rsidR="00A51D8C" w:rsidRPr="00D15981">
        <w:rPr>
          <w:spacing w:val="-4"/>
          <w:sz w:val="22"/>
          <w:szCs w:val="22"/>
          <w:shd w:val="clear" w:color="auto" w:fill="FFFFFF" w:themeFill="background1"/>
        </w:rPr>
        <w:t>serwisu wykonawcy</w:t>
      </w:r>
      <w:r w:rsidR="00A51D8C" w:rsidRPr="00D15981">
        <w:rPr>
          <w:spacing w:val="-4"/>
          <w:sz w:val="22"/>
          <w:szCs w:val="22"/>
        </w:rPr>
        <w:t xml:space="preserve"> </w:t>
      </w:r>
      <w:bookmarkEnd w:id="353"/>
      <w:r w:rsidRPr="00D15981">
        <w:rPr>
          <w:spacing w:val="-4"/>
          <w:sz w:val="22"/>
          <w:szCs w:val="22"/>
        </w:rPr>
        <w:t>na kopalnię, jednak nie dłużej niż 24 godzin licząc od momentu telefonicznego zgłoszenia do serwisu Wykonawcy (okres ten wydłuża się o czas transportu części na terenie kopalni przez Zamawiającego oraz o czas transportu części niezbędnych do usunięcia postoju (lub awaryjnej pracy) od Wykonawcy do Zamawiającego jeżeli stwierdzony zakres usługi okazał się inny niż określony w telefonicznym zgłoszeniu),</w:t>
      </w:r>
    </w:p>
    <w:p w14:paraId="29830F9F" w14:textId="63B86739" w:rsidR="0065411A" w:rsidRPr="00D15981" w:rsidRDefault="0065411A">
      <w:pPr>
        <w:numPr>
          <w:ilvl w:val="0"/>
          <w:numId w:val="26"/>
        </w:numPr>
        <w:tabs>
          <w:tab w:val="clear" w:pos="928"/>
          <w:tab w:val="num" w:pos="720"/>
          <w:tab w:val="num" w:pos="1866"/>
        </w:tabs>
        <w:ind w:left="720"/>
        <w:jc w:val="both"/>
        <w:rPr>
          <w:spacing w:val="-4"/>
          <w:sz w:val="22"/>
          <w:szCs w:val="22"/>
        </w:rPr>
      </w:pPr>
      <w:r w:rsidRPr="00D15981">
        <w:rPr>
          <w:spacing w:val="-4"/>
          <w:sz w:val="22"/>
          <w:szCs w:val="22"/>
        </w:rPr>
        <w:t>udostępnienie części, niezbędnych służbom technicznym Zamawiającego dla utrzymania ruchu maszyny/urządzenia, następuje w terminie do 8 godzin od momentu telefonicznego zgłoszenia takiej potrzeby do Wykonawcy w przypadku postoju (lub awaryjnej pracy) maszyny/urządzenia lub w przypadku działań prewencyjnych w innym wzajemnie uzgodnionym terminie,</w:t>
      </w:r>
    </w:p>
    <w:p w14:paraId="23FB1EE1" w14:textId="77777777" w:rsidR="0065411A" w:rsidRPr="00D15981" w:rsidRDefault="0065411A">
      <w:pPr>
        <w:numPr>
          <w:ilvl w:val="0"/>
          <w:numId w:val="26"/>
        </w:numPr>
        <w:tabs>
          <w:tab w:val="clear" w:pos="928"/>
          <w:tab w:val="num" w:pos="720"/>
          <w:tab w:val="num" w:pos="1866"/>
        </w:tabs>
        <w:ind w:left="720"/>
        <w:jc w:val="both"/>
        <w:rPr>
          <w:spacing w:val="-4"/>
          <w:sz w:val="22"/>
          <w:szCs w:val="22"/>
        </w:rPr>
      </w:pPr>
      <w:r w:rsidRPr="00D15981">
        <w:rPr>
          <w:spacing w:val="-4"/>
          <w:sz w:val="22"/>
          <w:szCs w:val="22"/>
        </w:rPr>
        <w:t xml:space="preserve">w przypadku braku wzajemnie uzgodnionego terminu (przy działaniu prewencyjnym) udostępnienie części niezbędnych służbom Zamawiającego dla utrzymania ruchu maszyny/urządzenia, następuje do 24 godzin od telefonicznego zgłoszenia, </w:t>
      </w:r>
    </w:p>
    <w:p w14:paraId="73DC6897" w14:textId="33B732F5" w:rsidR="0065411A" w:rsidRPr="00D15981" w:rsidRDefault="0065411A">
      <w:pPr>
        <w:numPr>
          <w:ilvl w:val="0"/>
          <w:numId w:val="26"/>
        </w:numPr>
        <w:tabs>
          <w:tab w:val="clear" w:pos="928"/>
          <w:tab w:val="num" w:pos="720"/>
          <w:tab w:val="num" w:pos="1866"/>
        </w:tabs>
        <w:ind w:left="720"/>
        <w:jc w:val="both"/>
        <w:rPr>
          <w:spacing w:val="-4"/>
          <w:sz w:val="22"/>
          <w:szCs w:val="22"/>
        </w:rPr>
      </w:pPr>
      <w:r w:rsidRPr="00D15981">
        <w:rPr>
          <w:spacing w:val="-4"/>
          <w:sz w:val="22"/>
          <w:szCs w:val="22"/>
        </w:rPr>
        <w:t xml:space="preserve">w ramach świadczonych usług serwisowych, </w:t>
      </w:r>
      <w:r w:rsidRPr="00D15981">
        <w:rPr>
          <w:sz w:val="22"/>
          <w:szCs w:val="22"/>
        </w:rPr>
        <w:t>w okresie obowiązywania umowy,</w:t>
      </w:r>
      <w:r w:rsidRPr="00D15981">
        <w:rPr>
          <w:spacing w:val="-4"/>
          <w:sz w:val="22"/>
          <w:szCs w:val="22"/>
        </w:rPr>
        <w:t xml:space="preserve"> Wykonawca zapewni dostawę sprawnych podzespołów i części zamiennych.</w:t>
      </w:r>
    </w:p>
    <w:p w14:paraId="69A5544D" w14:textId="5918D5B3" w:rsidR="0065411A" w:rsidRPr="00D15981" w:rsidRDefault="0065411A" w:rsidP="003573D1">
      <w:pPr>
        <w:pStyle w:val="Tekstpodstawowy"/>
        <w:numPr>
          <w:ilvl w:val="0"/>
          <w:numId w:val="133"/>
        </w:numPr>
        <w:tabs>
          <w:tab w:val="clear" w:pos="1440"/>
          <w:tab w:val="num" w:pos="426"/>
        </w:tabs>
        <w:spacing w:after="0"/>
        <w:ind w:left="426" w:hanging="426"/>
        <w:jc w:val="both"/>
        <w:rPr>
          <w:sz w:val="22"/>
          <w:szCs w:val="22"/>
        </w:rPr>
      </w:pPr>
      <w:bookmarkStart w:id="354" w:name="_Hlk222810754"/>
      <w:bookmarkEnd w:id="352"/>
      <w:r w:rsidRPr="00D15981">
        <w:rPr>
          <w:sz w:val="22"/>
          <w:szCs w:val="22"/>
        </w:rPr>
        <w:t>Wykonawca zobowiązuje się wykonać usługi serwisowe na terenie Zamawiającego w czasie możliwie najkrótszym, gwarantując odpowiednią jakość wykonanych prac i części. W przypadku, gdy przystąpienie</w:t>
      </w:r>
      <w:r w:rsidR="00B1657D" w:rsidRPr="00D15981">
        <w:rPr>
          <w:sz w:val="22"/>
          <w:szCs w:val="22"/>
        </w:rPr>
        <w:t xml:space="preserve"> </w:t>
      </w:r>
      <w:r w:rsidR="00B1657D" w:rsidRPr="00D15981">
        <w:rPr>
          <w:b/>
          <w:bCs/>
          <w:spacing w:val="-4"/>
          <w:sz w:val="22"/>
          <w:szCs w:val="22"/>
        </w:rPr>
        <w:t xml:space="preserve"> </w:t>
      </w:r>
      <w:r w:rsidR="00B1657D" w:rsidRPr="00D15981">
        <w:rPr>
          <w:spacing w:val="-4"/>
          <w:sz w:val="22"/>
          <w:szCs w:val="22"/>
          <w:shd w:val="clear" w:color="auto" w:fill="FFFFFF" w:themeFill="background1"/>
        </w:rPr>
        <w:t>serwisu wykonawcy</w:t>
      </w:r>
      <w:r w:rsidRPr="00D15981">
        <w:rPr>
          <w:sz w:val="22"/>
          <w:szCs w:val="22"/>
        </w:rPr>
        <w:t xml:space="preserve"> do pracy będzie niemożliwe ze względu na nieodpowiednie przygotowanie i zabezpieczenie stanowiska pracy przez Zamawiającego, czas przeznaczony na usunięcie awarii zostanie wydłużony o czas przygotowania i zabezpieczenia przez Zamawiającego stanowiska pracy.</w:t>
      </w:r>
    </w:p>
    <w:bookmarkEnd w:id="354"/>
    <w:p w14:paraId="069FFA19" w14:textId="77777777" w:rsidR="0065411A" w:rsidRPr="00D15981" w:rsidRDefault="0065411A" w:rsidP="003573D1">
      <w:pPr>
        <w:numPr>
          <w:ilvl w:val="0"/>
          <w:numId w:val="133"/>
        </w:numPr>
        <w:ind w:left="360"/>
        <w:jc w:val="both"/>
        <w:rPr>
          <w:sz w:val="22"/>
          <w:szCs w:val="22"/>
        </w:rPr>
      </w:pPr>
      <w:r w:rsidRPr="00D15981">
        <w:rPr>
          <w:sz w:val="22"/>
          <w:szCs w:val="22"/>
        </w:rPr>
        <w:t>Za zgodne z obowiązującymi przepisami i technologią wykonania usługi serwisowej na terenie Zamawiającego odpowiada kierownik lub przodowy brygady serwisu, wyznaczany przez osobę uprawnioną ze strony Wykonawcy.</w:t>
      </w:r>
    </w:p>
    <w:p w14:paraId="424A48AE" w14:textId="0181D67A" w:rsidR="0065411A" w:rsidRPr="00D15981" w:rsidRDefault="00A51D8C" w:rsidP="003573D1">
      <w:pPr>
        <w:numPr>
          <w:ilvl w:val="0"/>
          <w:numId w:val="133"/>
        </w:numPr>
        <w:ind w:left="360"/>
        <w:jc w:val="both"/>
        <w:rPr>
          <w:sz w:val="22"/>
          <w:szCs w:val="22"/>
        </w:rPr>
      </w:pPr>
      <w:bookmarkStart w:id="355" w:name="_Hlk222747403"/>
      <w:r w:rsidRPr="00D15981">
        <w:rPr>
          <w:spacing w:val="-4"/>
          <w:sz w:val="22"/>
          <w:szCs w:val="22"/>
          <w:shd w:val="clear" w:color="auto" w:fill="FFFFFF" w:themeFill="background1"/>
        </w:rPr>
        <w:t xml:space="preserve">Serwis </w:t>
      </w:r>
      <w:r w:rsidR="0033756E" w:rsidRPr="00D15981">
        <w:rPr>
          <w:spacing w:val="-4"/>
          <w:sz w:val="22"/>
          <w:szCs w:val="22"/>
          <w:shd w:val="clear" w:color="auto" w:fill="FFFFFF" w:themeFill="background1"/>
        </w:rPr>
        <w:t>W</w:t>
      </w:r>
      <w:r w:rsidRPr="00D15981">
        <w:rPr>
          <w:spacing w:val="-4"/>
          <w:sz w:val="22"/>
          <w:szCs w:val="22"/>
          <w:shd w:val="clear" w:color="auto" w:fill="FFFFFF" w:themeFill="background1"/>
        </w:rPr>
        <w:t>ykonawcy</w:t>
      </w:r>
      <w:r w:rsidRPr="00D15981">
        <w:rPr>
          <w:spacing w:val="-4"/>
          <w:sz w:val="22"/>
          <w:szCs w:val="22"/>
        </w:rPr>
        <w:t xml:space="preserve"> </w:t>
      </w:r>
      <w:r w:rsidR="0065411A" w:rsidRPr="00D15981">
        <w:rPr>
          <w:sz w:val="22"/>
          <w:szCs w:val="22"/>
        </w:rPr>
        <w:t xml:space="preserve">zgłasza swój przyjazd u osoby określonej w zgłoszeniu i wspólnie z nią u dyspozytora Zamawiającego. Zgłoszenie przyjazdu </w:t>
      </w:r>
      <w:r w:rsidRPr="00D15981">
        <w:rPr>
          <w:spacing w:val="-4"/>
          <w:sz w:val="22"/>
          <w:szCs w:val="22"/>
          <w:shd w:val="clear" w:color="auto" w:fill="FFFFFF" w:themeFill="background1"/>
        </w:rPr>
        <w:t xml:space="preserve">serwisu </w:t>
      </w:r>
      <w:r w:rsidR="0033756E" w:rsidRPr="00D15981">
        <w:rPr>
          <w:spacing w:val="-4"/>
          <w:sz w:val="22"/>
          <w:szCs w:val="22"/>
          <w:shd w:val="clear" w:color="auto" w:fill="FFFFFF" w:themeFill="background1"/>
        </w:rPr>
        <w:t>W</w:t>
      </w:r>
      <w:r w:rsidRPr="00D15981">
        <w:rPr>
          <w:spacing w:val="-4"/>
          <w:sz w:val="22"/>
          <w:szCs w:val="22"/>
          <w:shd w:val="clear" w:color="auto" w:fill="FFFFFF" w:themeFill="background1"/>
        </w:rPr>
        <w:t>ykonawcy</w:t>
      </w:r>
      <w:r w:rsidRPr="00D15981">
        <w:rPr>
          <w:spacing w:val="-4"/>
          <w:sz w:val="22"/>
          <w:szCs w:val="22"/>
        </w:rPr>
        <w:t xml:space="preserve"> </w:t>
      </w:r>
      <w:r w:rsidR="0065411A" w:rsidRPr="00D15981">
        <w:rPr>
          <w:sz w:val="22"/>
          <w:szCs w:val="22"/>
        </w:rPr>
        <w:t>oznacza rozpoczęcie czasu świadczenia usługi serwisowej.</w:t>
      </w:r>
    </w:p>
    <w:p w14:paraId="36D30C82" w14:textId="49028F25" w:rsidR="0065411A" w:rsidRPr="00D15981" w:rsidRDefault="0065411A" w:rsidP="003573D1">
      <w:pPr>
        <w:numPr>
          <w:ilvl w:val="0"/>
          <w:numId w:val="133"/>
        </w:numPr>
        <w:ind w:left="360"/>
        <w:jc w:val="both"/>
        <w:rPr>
          <w:sz w:val="22"/>
          <w:szCs w:val="22"/>
        </w:rPr>
      </w:pPr>
      <w:r w:rsidRPr="00D15981">
        <w:rPr>
          <w:sz w:val="22"/>
          <w:szCs w:val="22"/>
        </w:rPr>
        <w:t xml:space="preserve">Pracownicy </w:t>
      </w:r>
      <w:r w:rsidR="00A51D8C" w:rsidRPr="00D15981">
        <w:rPr>
          <w:spacing w:val="-4"/>
          <w:sz w:val="22"/>
          <w:szCs w:val="22"/>
          <w:shd w:val="clear" w:color="auto" w:fill="FFFFFF" w:themeFill="background1"/>
        </w:rPr>
        <w:t>serwisu wykonawcy</w:t>
      </w:r>
      <w:r w:rsidR="00A51D8C" w:rsidRPr="00D15981">
        <w:rPr>
          <w:spacing w:val="-4"/>
          <w:sz w:val="22"/>
          <w:szCs w:val="22"/>
        </w:rPr>
        <w:t xml:space="preserve"> </w:t>
      </w:r>
      <w:r w:rsidRPr="00D15981">
        <w:rPr>
          <w:sz w:val="22"/>
          <w:szCs w:val="22"/>
        </w:rPr>
        <w:t>wykonujący usługę zobowiązani są do stosowania bezpiecznych metod pracy, przestrzegania przepisów BHP oraz instrukcji i zarządzeń obowiązujących w Kopalni, na terenie której usługa jest wykonywana.</w:t>
      </w:r>
    </w:p>
    <w:bookmarkEnd w:id="355"/>
    <w:p w14:paraId="5993B423" w14:textId="77777777" w:rsidR="0065411A" w:rsidRPr="00D15981" w:rsidRDefault="0065411A" w:rsidP="003573D1">
      <w:pPr>
        <w:numPr>
          <w:ilvl w:val="0"/>
          <w:numId w:val="133"/>
        </w:numPr>
        <w:ind w:left="360"/>
        <w:jc w:val="both"/>
        <w:rPr>
          <w:sz w:val="22"/>
          <w:szCs w:val="22"/>
        </w:rPr>
      </w:pPr>
      <w:r w:rsidRPr="00D15981">
        <w:rPr>
          <w:sz w:val="22"/>
          <w:szCs w:val="22"/>
        </w:rPr>
        <w:t>W ramach niniejszej umowy Zamawiający zobowiązany jest do:</w:t>
      </w:r>
    </w:p>
    <w:p w14:paraId="1272858C" w14:textId="77777777" w:rsidR="0065411A" w:rsidRPr="00D15981" w:rsidRDefault="0065411A" w:rsidP="003573D1">
      <w:pPr>
        <w:numPr>
          <w:ilvl w:val="0"/>
          <w:numId w:val="134"/>
        </w:numPr>
        <w:tabs>
          <w:tab w:val="clear" w:pos="1440"/>
          <w:tab w:val="num" w:pos="720"/>
        </w:tabs>
        <w:ind w:left="720"/>
        <w:jc w:val="both"/>
        <w:rPr>
          <w:sz w:val="22"/>
          <w:szCs w:val="22"/>
        </w:rPr>
      </w:pPr>
      <w:r w:rsidRPr="00D15981">
        <w:rPr>
          <w:sz w:val="22"/>
          <w:szCs w:val="22"/>
        </w:rPr>
        <w:t>przygotowania stanowiska pracy na dole Kopalni tak, aby możliwe było natychmiastowe przystąpienie do prac, w celu właściwego wykorzystania serwisu Wykonawcy,</w:t>
      </w:r>
    </w:p>
    <w:p w14:paraId="4E7A15BD" w14:textId="77777777" w:rsidR="0065411A" w:rsidRPr="00D15981" w:rsidRDefault="0065411A" w:rsidP="003573D1">
      <w:pPr>
        <w:numPr>
          <w:ilvl w:val="0"/>
          <w:numId w:val="134"/>
        </w:numPr>
        <w:tabs>
          <w:tab w:val="clear" w:pos="1440"/>
          <w:tab w:val="num" w:pos="720"/>
        </w:tabs>
        <w:ind w:left="720"/>
        <w:jc w:val="both"/>
        <w:rPr>
          <w:sz w:val="22"/>
          <w:szCs w:val="22"/>
        </w:rPr>
      </w:pPr>
      <w:r w:rsidRPr="00D15981">
        <w:rPr>
          <w:sz w:val="22"/>
          <w:szCs w:val="22"/>
        </w:rPr>
        <w:t>zapewnienia osoby dozoru ruchu ze strony Kopalni w charakterze opiekuna i koordynatora prac,</w:t>
      </w:r>
    </w:p>
    <w:p w14:paraId="3CA0D13F" w14:textId="3247BAA1" w:rsidR="0065411A" w:rsidRPr="00D15981" w:rsidRDefault="0065411A" w:rsidP="003573D1">
      <w:pPr>
        <w:numPr>
          <w:ilvl w:val="0"/>
          <w:numId w:val="134"/>
        </w:numPr>
        <w:tabs>
          <w:tab w:val="clear" w:pos="1440"/>
          <w:tab w:val="num" w:pos="720"/>
        </w:tabs>
        <w:ind w:left="720"/>
        <w:jc w:val="both"/>
        <w:rPr>
          <w:sz w:val="22"/>
          <w:szCs w:val="22"/>
        </w:rPr>
      </w:pPr>
      <w:bookmarkStart w:id="356" w:name="_Hlk222747452"/>
      <w:r w:rsidRPr="00D15981">
        <w:rPr>
          <w:sz w:val="22"/>
          <w:szCs w:val="22"/>
        </w:rPr>
        <w:t xml:space="preserve">zapewnienia pracownikom </w:t>
      </w:r>
      <w:r w:rsidR="00A51D8C" w:rsidRPr="00D15981">
        <w:rPr>
          <w:spacing w:val="-4"/>
          <w:sz w:val="22"/>
          <w:szCs w:val="22"/>
          <w:shd w:val="clear" w:color="auto" w:fill="FFFFFF" w:themeFill="background1"/>
        </w:rPr>
        <w:t>serwisu wykonawcy</w:t>
      </w:r>
      <w:r w:rsidR="00A51D8C" w:rsidRPr="00D15981">
        <w:rPr>
          <w:spacing w:val="-4"/>
          <w:sz w:val="22"/>
          <w:szCs w:val="22"/>
        </w:rPr>
        <w:t xml:space="preserve"> </w:t>
      </w:r>
      <w:r w:rsidRPr="00D15981">
        <w:rPr>
          <w:sz w:val="22"/>
          <w:szCs w:val="22"/>
        </w:rPr>
        <w:t>bezpiecznych warunków pracy i udostępnienie pracownikom Wykonawcy, w czasie wykonywania usługi serwisowej jak i w czasie doraźnych kontroli związanych z nadzorem nad eksploatacją kolejki, możliwości korzystania z: zaplecza socjalnego i technicznego (łaźnia, szatnia, markownia, łączność telefoniczna), opieki lekarskiej (tylko dla pracowników serwisu wymagających interwencji lekarskiej na terenie Kopalni) oraz korzystania z wyposażenia pracownika (</w:t>
      </w:r>
      <w:proofErr w:type="spellStart"/>
      <w:r w:rsidRPr="00D15981">
        <w:rPr>
          <w:sz w:val="22"/>
          <w:szCs w:val="22"/>
        </w:rPr>
        <w:t>tj</w:t>
      </w:r>
      <w:proofErr w:type="spellEnd"/>
      <w:r w:rsidRPr="00D15981">
        <w:rPr>
          <w:sz w:val="22"/>
          <w:szCs w:val="22"/>
        </w:rPr>
        <w:t>: lamp górniczych, sprzętu ochrony dróg oddechowych, odzieży ochronnej), na zasadach obowiązujących w Kopalni, na terenie której wykonywana jest usługa</w:t>
      </w:r>
    </w:p>
    <w:bookmarkEnd w:id="356"/>
    <w:p w14:paraId="008832B6" w14:textId="79EF401B" w:rsidR="0065411A" w:rsidRPr="00D15981" w:rsidRDefault="0065411A" w:rsidP="003573D1">
      <w:pPr>
        <w:numPr>
          <w:ilvl w:val="0"/>
          <w:numId w:val="134"/>
        </w:numPr>
        <w:tabs>
          <w:tab w:val="clear" w:pos="1440"/>
          <w:tab w:val="num" w:pos="720"/>
        </w:tabs>
        <w:ind w:left="720"/>
        <w:jc w:val="both"/>
        <w:rPr>
          <w:sz w:val="22"/>
          <w:szCs w:val="22"/>
        </w:rPr>
      </w:pPr>
      <w:r w:rsidRPr="00D15981">
        <w:rPr>
          <w:sz w:val="22"/>
          <w:szCs w:val="22"/>
        </w:rPr>
        <w:t>zapewnienia transportu narzędzi, części i podzespołów oraz pracowników serwisu w podziemiu kopalni,</w:t>
      </w:r>
    </w:p>
    <w:p w14:paraId="040E14E9" w14:textId="77777777" w:rsidR="0065411A" w:rsidRPr="00D15981" w:rsidRDefault="0065411A" w:rsidP="003573D1">
      <w:pPr>
        <w:numPr>
          <w:ilvl w:val="0"/>
          <w:numId w:val="134"/>
        </w:numPr>
        <w:tabs>
          <w:tab w:val="clear" w:pos="1440"/>
          <w:tab w:val="num" w:pos="720"/>
        </w:tabs>
        <w:ind w:left="720"/>
        <w:jc w:val="both"/>
        <w:rPr>
          <w:sz w:val="22"/>
          <w:szCs w:val="22"/>
        </w:rPr>
      </w:pPr>
      <w:r w:rsidRPr="00D15981">
        <w:rPr>
          <w:sz w:val="22"/>
          <w:szCs w:val="22"/>
        </w:rPr>
        <w:t xml:space="preserve">zapewnienia dostawy mediów w postaci energii elektrycznej, sprężonego powietrza, emulsji wysokociśnieniowej, wody oraz materiałów eksploatacyjnych np. olejów i smarów, potrzebnych do wymiany lub uzupełnienia. </w:t>
      </w:r>
    </w:p>
    <w:p w14:paraId="2B44E93E" w14:textId="77777777" w:rsidR="0065411A" w:rsidRPr="00D15981" w:rsidRDefault="0065411A" w:rsidP="003573D1">
      <w:pPr>
        <w:numPr>
          <w:ilvl w:val="0"/>
          <w:numId w:val="133"/>
        </w:numPr>
        <w:ind w:left="360"/>
        <w:jc w:val="both"/>
        <w:rPr>
          <w:sz w:val="22"/>
          <w:szCs w:val="22"/>
        </w:rPr>
      </w:pPr>
      <w:r w:rsidRPr="00D15981">
        <w:rPr>
          <w:sz w:val="22"/>
          <w:szCs w:val="22"/>
        </w:rPr>
        <w:t>Wykonanie usługi na terenie Kopalni będzie każdorazowo dokumentowane protokołem usługi serwisowej, sporządzanym w 2 egzemplarzach (po jednym dla każdej ze stron) przez przedstawicieli Wykonawcy i potwierdzonym przez upoważnionego przedstawiciela Zamawiającego.</w:t>
      </w:r>
    </w:p>
    <w:p w14:paraId="0DB4B026" w14:textId="06E8C4C6" w:rsidR="0065411A" w:rsidRPr="00D15981" w:rsidRDefault="0065411A" w:rsidP="003573D1">
      <w:pPr>
        <w:numPr>
          <w:ilvl w:val="0"/>
          <w:numId w:val="133"/>
        </w:numPr>
        <w:ind w:left="360"/>
        <w:jc w:val="both"/>
        <w:rPr>
          <w:sz w:val="22"/>
          <w:szCs w:val="22"/>
        </w:rPr>
      </w:pPr>
      <w:bookmarkStart w:id="357" w:name="_Hlk222747474"/>
      <w:r w:rsidRPr="00D15981">
        <w:rPr>
          <w:sz w:val="22"/>
          <w:szCs w:val="22"/>
        </w:rPr>
        <w:t xml:space="preserve">Usługi serwisowe realizowane mogą być również w formie zabezpieczenia dla służb technicznych Zamawiającego jednostkowych ilości części i podzespołów, po zgłoszeniu w opisany wyżej sposób takiej potrzeby. W takiej sytuacji Zamawiający odbierze części lub podzespoły własnymi środkami na swój koszt. </w:t>
      </w:r>
      <w:r w:rsidRPr="00D15981">
        <w:rPr>
          <w:sz w:val="22"/>
          <w:szCs w:val="22"/>
        </w:rPr>
        <w:lastRenderedPageBreak/>
        <w:t xml:space="preserve">Dopuszcza się możliwość dostarczenia części i podzespołów do Zamawiającego środkami Wykonawcy, przy czym koszt usług transportowych w takich przypadkach zostanie rozliczony zgodnie z </w:t>
      </w:r>
      <w:r w:rsidRPr="00D15981">
        <w:rPr>
          <w:b/>
          <w:i/>
          <w:sz w:val="22"/>
          <w:szCs w:val="22"/>
        </w:rPr>
        <w:t xml:space="preserve">Tablicą stawek ryczałtowych za transport podzespołów i części zamiennych do usuwania awarii bez </w:t>
      </w:r>
      <w:r w:rsidRPr="00D15981">
        <w:rPr>
          <w:b/>
          <w:i/>
          <w:sz w:val="22"/>
          <w:szCs w:val="22"/>
          <w:shd w:val="clear" w:color="auto" w:fill="FFFFFF" w:themeFill="background1"/>
        </w:rPr>
        <w:t xml:space="preserve">udziału </w:t>
      </w:r>
      <w:r w:rsidR="00A51D8C" w:rsidRPr="00D15981">
        <w:rPr>
          <w:b/>
          <w:bCs/>
          <w:spacing w:val="-4"/>
          <w:sz w:val="22"/>
          <w:szCs w:val="22"/>
          <w:shd w:val="clear" w:color="auto" w:fill="FFFFFF" w:themeFill="background1"/>
        </w:rPr>
        <w:t>serwisu wykonawcy</w:t>
      </w:r>
      <w:r w:rsidR="00A51D8C" w:rsidRPr="00D15981">
        <w:rPr>
          <w:spacing w:val="-4"/>
          <w:sz w:val="22"/>
          <w:szCs w:val="22"/>
        </w:rPr>
        <w:t xml:space="preserve"> </w:t>
      </w:r>
      <w:r w:rsidRPr="00D15981">
        <w:rPr>
          <w:sz w:val="22"/>
          <w:szCs w:val="22"/>
        </w:rPr>
        <w:t>stanowiącą załącznik do niniejszej umowy</w:t>
      </w:r>
      <w:bookmarkEnd w:id="357"/>
      <w:r w:rsidRPr="00D15981">
        <w:rPr>
          <w:sz w:val="22"/>
          <w:szCs w:val="22"/>
        </w:rPr>
        <w:t>.</w:t>
      </w:r>
    </w:p>
    <w:p w14:paraId="67D653F8" w14:textId="7D2E7299" w:rsidR="0065411A" w:rsidRPr="00D15981" w:rsidRDefault="0065411A" w:rsidP="003573D1">
      <w:pPr>
        <w:numPr>
          <w:ilvl w:val="0"/>
          <w:numId w:val="133"/>
        </w:numPr>
        <w:ind w:left="360"/>
        <w:jc w:val="both"/>
        <w:rPr>
          <w:sz w:val="22"/>
          <w:szCs w:val="22"/>
        </w:rPr>
      </w:pPr>
      <w:r w:rsidRPr="00D15981">
        <w:rPr>
          <w:sz w:val="22"/>
          <w:szCs w:val="22"/>
        </w:rPr>
        <w:t>Szczegółowe zasady realizacji usług serwisowych oraz ceny części zamiennych określone zostały w Załącznikach do niniejszej umowy.</w:t>
      </w:r>
    </w:p>
    <w:p w14:paraId="24602F18" w14:textId="162AB91F" w:rsidR="0065411A" w:rsidRPr="00D15981" w:rsidRDefault="0065411A" w:rsidP="003573D1">
      <w:pPr>
        <w:numPr>
          <w:ilvl w:val="0"/>
          <w:numId w:val="133"/>
        </w:numPr>
        <w:ind w:left="360"/>
        <w:jc w:val="both"/>
        <w:rPr>
          <w:sz w:val="22"/>
          <w:szCs w:val="22"/>
        </w:rPr>
      </w:pPr>
      <w:r w:rsidRPr="00D15981">
        <w:rPr>
          <w:sz w:val="22"/>
          <w:szCs w:val="22"/>
        </w:rPr>
        <w:t>Osoby odpowiedzialne za nadzór nad realizacją umowy:</w:t>
      </w:r>
    </w:p>
    <w:p w14:paraId="18FB6D5C" w14:textId="2B2D45F8" w:rsidR="0065411A" w:rsidRPr="00D15981" w:rsidRDefault="0065411A" w:rsidP="00056315">
      <w:pPr>
        <w:pStyle w:val="Akapitzlist"/>
        <w:numPr>
          <w:ilvl w:val="1"/>
          <w:numId w:val="41"/>
        </w:numPr>
        <w:jc w:val="both"/>
        <w:rPr>
          <w:sz w:val="22"/>
          <w:szCs w:val="22"/>
        </w:rPr>
      </w:pPr>
      <w:r w:rsidRPr="00D15981">
        <w:rPr>
          <w:sz w:val="22"/>
          <w:szCs w:val="22"/>
        </w:rPr>
        <w:t>Ze strony Wykonawcy osobami odpowiedzialnymi za nadzór nad realizacją umowy są:</w:t>
      </w:r>
    </w:p>
    <w:p w14:paraId="009F1A66" w14:textId="77777777" w:rsidR="0065411A" w:rsidRPr="00D15981" w:rsidRDefault="0065411A" w:rsidP="003573D1">
      <w:pPr>
        <w:numPr>
          <w:ilvl w:val="0"/>
          <w:numId w:val="138"/>
        </w:numPr>
        <w:tabs>
          <w:tab w:val="clear" w:pos="1797"/>
          <w:tab w:val="num" w:pos="900"/>
        </w:tabs>
        <w:ind w:left="1276" w:hanging="709"/>
        <w:jc w:val="both"/>
        <w:rPr>
          <w:sz w:val="22"/>
          <w:szCs w:val="22"/>
        </w:rPr>
      </w:pPr>
      <w:r w:rsidRPr="00D15981">
        <w:rPr>
          <w:sz w:val="22"/>
          <w:szCs w:val="22"/>
        </w:rPr>
        <w:t xml:space="preserve">w zakresie fakturowania: </w:t>
      </w:r>
      <w:r w:rsidRPr="00D15981">
        <w:rPr>
          <w:b/>
          <w:sz w:val="22"/>
          <w:szCs w:val="22"/>
        </w:rPr>
        <w:t>……………………………………………</w:t>
      </w:r>
      <w:r w:rsidRPr="00D15981">
        <w:rPr>
          <w:sz w:val="22"/>
          <w:szCs w:val="22"/>
        </w:rPr>
        <w:t>,</w:t>
      </w:r>
    </w:p>
    <w:p w14:paraId="72C46277" w14:textId="77777777" w:rsidR="0065411A" w:rsidRPr="00D15981" w:rsidRDefault="0065411A" w:rsidP="003573D1">
      <w:pPr>
        <w:numPr>
          <w:ilvl w:val="0"/>
          <w:numId w:val="138"/>
        </w:numPr>
        <w:tabs>
          <w:tab w:val="clear" w:pos="1797"/>
          <w:tab w:val="num" w:pos="900"/>
        </w:tabs>
        <w:ind w:left="1276" w:hanging="709"/>
        <w:jc w:val="both"/>
        <w:rPr>
          <w:sz w:val="22"/>
          <w:szCs w:val="22"/>
        </w:rPr>
      </w:pPr>
      <w:r w:rsidRPr="00D15981">
        <w:rPr>
          <w:sz w:val="22"/>
          <w:szCs w:val="22"/>
        </w:rPr>
        <w:t xml:space="preserve">w zakresie realizacji usług serwisowych: </w:t>
      </w:r>
      <w:r w:rsidRPr="00D15981">
        <w:rPr>
          <w:b/>
          <w:sz w:val="22"/>
          <w:szCs w:val="22"/>
        </w:rPr>
        <w:t>……………………………………………</w:t>
      </w:r>
      <w:r w:rsidRPr="00D15981">
        <w:rPr>
          <w:sz w:val="22"/>
          <w:szCs w:val="22"/>
        </w:rPr>
        <w:t>,</w:t>
      </w:r>
    </w:p>
    <w:p w14:paraId="303D1A80" w14:textId="1E4CA482" w:rsidR="00654EB5" w:rsidRPr="00156D51" w:rsidRDefault="00BC548B" w:rsidP="00654EB5">
      <w:pPr>
        <w:tabs>
          <w:tab w:val="num" w:pos="900"/>
        </w:tabs>
        <w:ind w:left="851" w:hanging="425"/>
        <w:jc w:val="both"/>
        <w:rPr>
          <w:b/>
          <w:bCs/>
          <w:sz w:val="22"/>
          <w:szCs w:val="22"/>
        </w:rPr>
      </w:pPr>
      <w:r w:rsidRPr="00D15981">
        <w:rPr>
          <w:sz w:val="22"/>
          <w:szCs w:val="22"/>
        </w:rPr>
        <w:t>2).</w:t>
      </w:r>
      <w:r w:rsidRPr="00D15981">
        <w:rPr>
          <w:sz w:val="22"/>
          <w:szCs w:val="22"/>
        </w:rPr>
        <w:tab/>
      </w:r>
      <w:r w:rsidR="0065411A" w:rsidRPr="00D15981">
        <w:rPr>
          <w:sz w:val="22"/>
          <w:szCs w:val="22"/>
        </w:rPr>
        <w:t xml:space="preserve">Ze strony Zamawiającego odpowiedzialnymi za nadzór nad realizacją umowy są Kierownicy Działów </w:t>
      </w:r>
      <w:r w:rsidR="0065411A" w:rsidRPr="001E4857">
        <w:rPr>
          <w:sz w:val="22"/>
          <w:szCs w:val="22"/>
        </w:rPr>
        <w:t>Energomechanicznych</w:t>
      </w:r>
      <w:r w:rsidR="00156D51" w:rsidRPr="001E4857">
        <w:rPr>
          <w:sz w:val="22"/>
          <w:szCs w:val="22"/>
        </w:rPr>
        <w:t xml:space="preserve"> danego Oddziału</w:t>
      </w:r>
      <w:r w:rsidR="0065411A" w:rsidRPr="001E4857">
        <w:rPr>
          <w:sz w:val="22"/>
          <w:szCs w:val="22"/>
        </w:rPr>
        <w:t>. W zakresie: informacji, organizacji robót, kontroli wykonania usług, podpisywania protokołów usług serwisowych</w:t>
      </w:r>
      <w:r w:rsidR="0065411A" w:rsidRPr="00D15981">
        <w:rPr>
          <w:sz w:val="22"/>
          <w:szCs w:val="22"/>
        </w:rPr>
        <w:t>, protokołów zdawczo-odbiorczych, dokumentów potwierdzających dostawę odpowiedzialne są osoby wskazywane każdorazowo imiennie w „Wezwaniach serwisowych”, wystawianych przez poszczególne Oddziały Zamawiającego.</w:t>
      </w:r>
      <w:r w:rsidR="00654EB5" w:rsidRPr="00D15981">
        <w:rPr>
          <w:sz w:val="22"/>
          <w:szCs w:val="22"/>
        </w:rPr>
        <w:t xml:space="preserve"> </w:t>
      </w:r>
      <w:r w:rsidR="00654EB5" w:rsidRPr="00156D51">
        <w:rPr>
          <w:b/>
          <w:bCs/>
          <w:sz w:val="22"/>
          <w:szCs w:val="22"/>
        </w:rPr>
        <w:t xml:space="preserve">Co najmniej jedna z tych osób wystąpi z wnioskiem o weryfikację osób, zgodnie z ust. </w:t>
      </w:r>
      <w:r w:rsidR="00156D51" w:rsidRPr="00156D51">
        <w:rPr>
          <w:b/>
          <w:bCs/>
          <w:sz w:val="22"/>
          <w:szCs w:val="22"/>
        </w:rPr>
        <w:t>G</w:t>
      </w:r>
      <w:r w:rsidR="00654EB5" w:rsidRPr="00156D51">
        <w:rPr>
          <w:b/>
          <w:bCs/>
          <w:sz w:val="22"/>
          <w:szCs w:val="22"/>
        </w:rPr>
        <w:t xml:space="preserve"> Załącznika 1 do </w:t>
      </w:r>
      <w:r w:rsidR="00687AD4">
        <w:rPr>
          <w:b/>
          <w:bCs/>
          <w:sz w:val="22"/>
          <w:szCs w:val="22"/>
        </w:rPr>
        <w:t>Umowy</w:t>
      </w:r>
      <w:r w:rsidR="00654EB5" w:rsidRPr="00156D51">
        <w:rPr>
          <w:b/>
          <w:bCs/>
          <w:sz w:val="22"/>
          <w:szCs w:val="22"/>
        </w:rPr>
        <w:t>(SOPZ)</w:t>
      </w:r>
      <w:r w:rsidR="00156D51" w:rsidRPr="00156D51">
        <w:rPr>
          <w:b/>
          <w:bCs/>
          <w:sz w:val="22"/>
          <w:szCs w:val="22"/>
        </w:rPr>
        <w:t xml:space="preserve"> II – zakres umowy serwisowej</w:t>
      </w:r>
      <w:r w:rsidR="00654EB5" w:rsidRPr="00156D51">
        <w:rPr>
          <w:b/>
          <w:bCs/>
          <w:sz w:val="22"/>
          <w:szCs w:val="22"/>
        </w:rPr>
        <w:t>, do Służb PGG S.A. (Biura HR Centrali) oraz poinformowanie Wykonawcy o wynikach weryfikacji dotyczy osób wykonujących serwis gwarancyjny i biorących udział w montażu, odbiorze i demontażu na terenie zakładu górniczego</w:t>
      </w:r>
      <w:r w:rsidR="00156D51" w:rsidRPr="00156D51">
        <w:rPr>
          <w:b/>
          <w:bCs/>
          <w:sz w:val="22"/>
          <w:szCs w:val="22"/>
        </w:rPr>
        <w:t>.</w:t>
      </w:r>
    </w:p>
    <w:p w14:paraId="3CD930DF" w14:textId="6D54A9AE" w:rsidR="0065411A" w:rsidRPr="00D15981" w:rsidRDefault="00BC548B" w:rsidP="00BC548B">
      <w:pPr>
        <w:ind w:left="993" w:hanging="567"/>
        <w:jc w:val="both"/>
        <w:rPr>
          <w:sz w:val="22"/>
          <w:szCs w:val="22"/>
        </w:rPr>
      </w:pPr>
      <w:r w:rsidRPr="00D15981">
        <w:rPr>
          <w:sz w:val="22"/>
          <w:szCs w:val="22"/>
        </w:rPr>
        <w:t>3).</w:t>
      </w:r>
      <w:r w:rsidRPr="00D15981">
        <w:rPr>
          <w:sz w:val="22"/>
          <w:szCs w:val="22"/>
        </w:rPr>
        <w:tab/>
      </w:r>
      <w:r w:rsidR="0065411A" w:rsidRPr="00D15981">
        <w:rPr>
          <w:sz w:val="22"/>
          <w:szCs w:val="22"/>
        </w:rPr>
        <w:t>Zmiana  osób odpowiedzialnych za nadzór nie wymaga formy aneksu.</w:t>
      </w:r>
    </w:p>
    <w:p w14:paraId="7334BFA3" w14:textId="77777777" w:rsidR="0065411A" w:rsidRPr="00D15981" w:rsidRDefault="0065411A" w:rsidP="003573D1">
      <w:pPr>
        <w:numPr>
          <w:ilvl w:val="0"/>
          <w:numId w:val="133"/>
        </w:numPr>
        <w:ind w:left="360"/>
        <w:jc w:val="both"/>
        <w:rPr>
          <w:sz w:val="22"/>
          <w:szCs w:val="22"/>
        </w:rPr>
      </w:pPr>
      <w:r w:rsidRPr="00D15981">
        <w:rPr>
          <w:sz w:val="22"/>
          <w:szCs w:val="22"/>
        </w:rPr>
        <w:t>Wykonawca przed rozpoczęciem realizacji zamówienia przekaże Zamawiającemu wykaz pracowników (wraz z ich numerami PESEL), którzy będą realizowali zamówienie na terenie zakładu górniczego.</w:t>
      </w:r>
    </w:p>
    <w:p w14:paraId="49A8CE3E" w14:textId="77777777" w:rsidR="0065411A" w:rsidRPr="00D15981" w:rsidRDefault="0065411A" w:rsidP="003573D1">
      <w:pPr>
        <w:numPr>
          <w:ilvl w:val="0"/>
          <w:numId w:val="133"/>
        </w:numPr>
        <w:ind w:left="360"/>
        <w:jc w:val="both"/>
        <w:rPr>
          <w:sz w:val="22"/>
          <w:szCs w:val="22"/>
        </w:rPr>
      </w:pPr>
      <w:r w:rsidRPr="00D15981">
        <w:rPr>
          <w:sz w:val="22"/>
          <w:szCs w:val="22"/>
        </w:rPr>
        <w:t>Zamawiający w terminie do 3 dni od otrzymania wymienionego wyżej wykazu może odmówić dopuszczenia do realizacji zamówienia na terenie zakładu górniczego pracowników Wykonawcy, którzy byli w przeszłości zatrudnieni jako pracownicy Polskiej Grupy Górniczej S.A.. a stosunek pracy został z nimi rozwiązany na podstawie artykułu 52 §1 pkt 1 i 3 Kodeksu Pracy.</w:t>
      </w:r>
    </w:p>
    <w:p w14:paraId="6BFD0E71" w14:textId="7880B862" w:rsidR="0065411A" w:rsidRPr="00D15981" w:rsidRDefault="0065411A" w:rsidP="003573D1">
      <w:pPr>
        <w:numPr>
          <w:ilvl w:val="0"/>
          <w:numId w:val="133"/>
        </w:numPr>
        <w:ind w:left="360"/>
        <w:jc w:val="both"/>
        <w:rPr>
          <w:sz w:val="22"/>
          <w:szCs w:val="22"/>
        </w:rPr>
      </w:pPr>
      <w:r w:rsidRPr="00D15981">
        <w:rPr>
          <w:sz w:val="22"/>
          <w:szCs w:val="22"/>
        </w:rPr>
        <w:t>Wykonawca w przypadku odmowy dopuszczenia do realizacji zamówienia pracowników, którzy byli w przeszłości zatrudnieni jako pracownicy PGG S.A., a stosunek pracy został z nimi rozwiązany na podstawie artykułu 52 §1 pkt 1 i 3 Kodeksu Pracy jest zobowiązany zabezpieczyć prawidłową i terminową realizację zamówienia poprzez zatrudnienie odpowiedniej liczby pracowników, do zatrudnienia których Zamawiający nie będzie miał zastrzeżeń w przedmiotowym zakresie.</w:t>
      </w:r>
    </w:p>
    <w:p w14:paraId="661FF0CC" w14:textId="77777777" w:rsidR="0065411A" w:rsidRPr="00D15981" w:rsidRDefault="0065411A" w:rsidP="003573D1">
      <w:pPr>
        <w:numPr>
          <w:ilvl w:val="0"/>
          <w:numId w:val="133"/>
        </w:numPr>
        <w:ind w:left="360"/>
        <w:jc w:val="both"/>
        <w:rPr>
          <w:sz w:val="22"/>
          <w:szCs w:val="22"/>
        </w:rPr>
      </w:pPr>
      <w:r w:rsidRPr="00D15981">
        <w:rPr>
          <w:sz w:val="22"/>
          <w:szCs w:val="22"/>
        </w:rPr>
        <w:t>Zapisy punktów od 14 do 16 obowiązują także w przypadku dołączania przez Wykonawcę pracowników w trakcie realizacji zamówienia.</w:t>
      </w:r>
    </w:p>
    <w:p w14:paraId="7265A3BD" w14:textId="2A0499CD" w:rsidR="0065411A" w:rsidRPr="00D15981" w:rsidRDefault="0065411A" w:rsidP="003573D1">
      <w:pPr>
        <w:numPr>
          <w:ilvl w:val="0"/>
          <w:numId w:val="133"/>
        </w:numPr>
        <w:ind w:left="360"/>
        <w:jc w:val="both"/>
        <w:rPr>
          <w:sz w:val="22"/>
          <w:szCs w:val="22"/>
        </w:rPr>
      </w:pPr>
      <w:r w:rsidRPr="00D15981">
        <w:rPr>
          <w:sz w:val="22"/>
          <w:szCs w:val="22"/>
        </w:rPr>
        <w:t>Niewykonanie lub niewłaściwe wykonanie przedmiotu zamówienia wynikające z przyczyn wymienionych powyżej obciąża Wykonawcę i może stanowić przyczynę odstąpienia od umowy z przyczyn leżących po stronie Wykonawcy.</w:t>
      </w:r>
    </w:p>
    <w:p w14:paraId="40477D80" w14:textId="77777777" w:rsidR="0065411A" w:rsidRPr="00D15981" w:rsidRDefault="0065411A" w:rsidP="00A37AC2">
      <w:pPr>
        <w:jc w:val="both"/>
        <w:rPr>
          <w:sz w:val="22"/>
          <w:szCs w:val="22"/>
        </w:rPr>
      </w:pPr>
    </w:p>
    <w:p w14:paraId="17129787" w14:textId="620926A9" w:rsidR="00A37AC2" w:rsidRPr="00D15981" w:rsidRDefault="00A37AC2" w:rsidP="00A37AC2">
      <w:pPr>
        <w:pStyle w:val="Nagwek1"/>
        <w:spacing w:before="0"/>
        <w:ind w:left="432"/>
        <w:jc w:val="center"/>
        <w:rPr>
          <w:rFonts w:ascii="Times New Roman" w:hAnsi="Times New Roman" w:cs="Times New Roman"/>
          <w:color w:val="auto"/>
          <w:sz w:val="22"/>
          <w:szCs w:val="22"/>
        </w:rPr>
      </w:pPr>
      <w:bookmarkStart w:id="358" w:name="_Toc238454534"/>
      <w:bookmarkStart w:id="359" w:name="_Toc238454652"/>
      <w:bookmarkStart w:id="360" w:name="_Toc238533859"/>
      <w:r w:rsidRPr="00D15981">
        <w:rPr>
          <w:rFonts w:ascii="Times New Roman" w:hAnsi="Times New Roman" w:cs="Times New Roman"/>
          <w:color w:val="auto"/>
          <w:sz w:val="22"/>
          <w:szCs w:val="22"/>
        </w:rPr>
        <w:t>§ 4</w:t>
      </w:r>
      <w:r w:rsidR="00012E41">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Wartość przedmiotu umowy i warunki płatności</w:t>
      </w:r>
      <w:bookmarkEnd w:id="358"/>
      <w:bookmarkEnd w:id="359"/>
      <w:bookmarkEnd w:id="360"/>
      <w:r w:rsidRPr="00D15981">
        <w:rPr>
          <w:rFonts w:ascii="Times New Roman" w:hAnsi="Times New Roman" w:cs="Times New Roman"/>
          <w:color w:val="auto"/>
          <w:sz w:val="22"/>
          <w:szCs w:val="22"/>
        </w:rPr>
        <w:t xml:space="preserve"> </w:t>
      </w:r>
    </w:p>
    <w:p w14:paraId="1D6371C8" w14:textId="3444B94A" w:rsidR="0065411A" w:rsidRPr="006C66C5" w:rsidRDefault="0065411A" w:rsidP="003573D1">
      <w:pPr>
        <w:numPr>
          <w:ilvl w:val="0"/>
          <w:numId w:val="135"/>
        </w:numPr>
        <w:tabs>
          <w:tab w:val="clear" w:pos="502"/>
        </w:tabs>
        <w:ind w:left="426" w:hanging="426"/>
        <w:jc w:val="both"/>
        <w:rPr>
          <w:b/>
          <w:sz w:val="22"/>
          <w:szCs w:val="22"/>
        </w:rPr>
      </w:pPr>
      <w:r w:rsidRPr="00D15981">
        <w:rPr>
          <w:sz w:val="22"/>
          <w:szCs w:val="22"/>
        </w:rPr>
        <w:t>Wartość umowy netto wyznaczy suma zleceń (rozliczeń Wezwań serwisowych) wystawionych przez Zamawiającego. Wartość ta dla usług serwisowych kombajn</w:t>
      </w:r>
      <w:r w:rsidR="00954E08" w:rsidRPr="00D15981">
        <w:rPr>
          <w:sz w:val="22"/>
          <w:szCs w:val="22"/>
        </w:rPr>
        <w:t>u</w:t>
      </w:r>
      <w:r w:rsidRPr="00D15981">
        <w:rPr>
          <w:sz w:val="22"/>
          <w:szCs w:val="22"/>
        </w:rPr>
        <w:t xml:space="preserve"> ścianow</w:t>
      </w:r>
      <w:r w:rsidR="00954E08" w:rsidRPr="00D15981">
        <w:rPr>
          <w:sz w:val="22"/>
          <w:szCs w:val="22"/>
        </w:rPr>
        <w:t>ego</w:t>
      </w:r>
      <w:r w:rsidRPr="00D15981">
        <w:rPr>
          <w:sz w:val="22"/>
          <w:szCs w:val="22"/>
        </w:rPr>
        <w:t xml:space="preserve"> zakupion</w:t>
      </w:r>
      <w:r w:rsidR="00954E08" w:rsidRPr="00D15981">
        <w:rPr>
          <w:sz w:val="22"/>
          <w:szCs w:val="22"/>
        </w:rPr>
        <w:t>ego</w:t>
      </w:r>
      <w:r w:rsidRPr="00D15981">
        <w:rPr>
          <w:sz w:val="22"/>
          <w:szCs w:val="22"/>
        </w:rPr>
        <w:t xml:space="preserve"> od:</w:t>
      </w:r>
      <w:r w:rsidR="00156D51">
        <w:rPr>
          <w:sz w:val="22"/>
          <w:szCs w:val="22"/>
        </w:rPr>
        <w:t xml:space="preserve"> ……</w:t>
      </w:r>
      <w:r w:rsidR="006C66C5" w:rsidRPr="006C66C5">
        <w:rPr>
          <w:sz w:val="22"/>
          <w:szCs w:val="22"/>
        </w:rPr>
        <w:t xml:space="preserve"> </w:t>
      </w:r>
      <w:r w:rsidR="006C66C5" w:rsidRPr="00D15981">
        <w:rPr>
          <w:sz w:val="22"/>
          <w:szCs w:val="22"/>
        </w:rPr>
        <w:t>nie może przekroczyć</w:t>
      </w:r>
      <w:r w:rsidR="006C66C5">
        <w:rPr>
          <w:sz w:val="22"/>
          <w:szCs w:val="22"/>
        </w:rPr>
        <w:t xml:space="preserve"> </w:t>
      </w:r>
      <w:r w:rsidR="008B134D" w:rsidRPr="006C66C5">
        <w:rPr>
          <w:sz w:val="22"/>
          <w:szCs w:val="22"/>
        </w:rPr>
        <w:t xml:space="preserve">kwoty </w:t>
      </w:r>
      <w:r w:rsidRPr="006C66C5">
        <w:rPr>
          <w:sz w:val="22"/>
          <w:szCs w:val="22"/>
        </w:rPr>
        <w:t>…………………….</w:t>
      </w:r>
      <w:r w:rsidRPr="006C66C5">
        <w:rPr>
          <w:b/>
          <w:bCs/>
          <w:sz w:val="22"/>
          <w:szCs w:val="22"/>
        </w:rPr>
        <w:t xml:space="preserve"> </w:t>
      </w:r>
      <w:r w:rsidRPr="006C66C5">
        <w:rPr>
          <w:bCs/>
          <w:sz w:val="22"/>
          <w:szCs w:val="22"/>
        </w:rPr>
        <w:t>zł</w:t>
      </w:r>
      <w:r w:rsidRPr="006C66C5">
        <w:rPr>
          <w:sz w:val="22"/>
          <w:szCs w:val="22"/>
        </w:rPr>
        <w:t xml:space="preserve"> </w:t>
      </w:r>
      <w:r w:rsidR="00156D51" w:rsidRPr="006C66C5">
        <w:rPr>
          <w:i/>
          <w:sz w:val="22"/>
          <w:szCs w:val="22"/>
        </w:rPr>
        <w:t xml:space="preserve">netto </w:t>
      </w:r>
      <w:r w:rsidRPr="006C66C5">
        <w:rPr>
          <w:sz w:val="22"/>
          <w:szCs w:val="22"/>
        </w:rPr>
        <w:t>wraz z należnym podatkiem VAT,</w:t>
      </w:r>
      <w:r w:rsidR="00821AF2" w:rsidRPr="006C66C5">
        <w:rPr>
          <w:sz w:val="22"/>
          <w:szCs w:val="22"/>
        </w:rPr>
        <w:t xml:space="preserve"> </w:t>
      </w:r>
    </w:p>
    <w:p w14:paraId="0B10BB29" w14:textId="180F9CF1" w:rsidR="0065411A" w:rsidRPr="00D15981" w:rsidRDefault="0065411A" w:rsidP="003573D1">
      <w:pPr>
        <w:pStyle w:val="Tekstpodstawowy"/>
        <w:numPr>
          <w:ilvl w:val="0"/>
          <w:numId w:val="135"/>
        </w:numPr>
        <w:suppressAutoHyphens/>
        <w:spacing w:after="0"/>
        <w:ind w:left="426" w:hanging="426"/>
        <w:jc w:val="both"/>
        <w:rPr>
          <w:sz w:val="22"/>
          <w:szCs w:val="22"/>
        </w:rPr>
      </w:pPr>
      <w:r w:rsidRPr="00D15981">
        <w:rPr>
          <w:sz w:val="22"/>
          <w:szCs w:val="22"/>
        </w:rPr>
        <w:t>W przypadku, kiedy zrealizowana wartość umowy będzie niższa od maksymalnej wartości umowy lub brak będzie wezwań serwisowych, Wykonawcy nie przysługuje jakiekolwiek wynagrodzenie oraz jakiekolwiek roszczenie  odszkodowawcze  z tytułu niezrealizowanej części umowy.</w:t>
      </w:r>
    </w:p>
    <w:p w14:paraId="4CEFF0F3" w14:textId="77777777" w:rsidR="000146FF" w:rsidRPr="00D15981" w:rsidRDefault="0065411A" w:rsidP="003573D1">
      <w:pPr>
        <w:numPr>
          <w:ilvl w:val="0"/>
          <w:numId w:val="135"/>
        </w:numPr>
        <w:tabs>
          <w:tab w:val="num" w:pos="426"/>
        </w:tabs>
        <w:ind w:left="426" w:hanging="426"/>
        <w:jc w:val="both"/>
        <w:rPr>
          <w:sz w:val="22"/>
          <w:szCs w:val="22"/>
        </w:rPr>
      </w:pPr>
      <w:r w:rsidRPr="00D15981">
        <w:rPr>
          <w:sz w:val="22"/>
          <w:szCs w:val="22"/>
        </w:rPr>
        <w:t xml:space="preserve">Podstawą wystawienia faktury będzie każdorazowo protokół usługi serwisowej i/lub protokół zdawczo-odbiorczy/dowód dostawy (zabezpieczenie części). </w:t>
      </w:r>
    </w:p>
    <w:p w14:paraId="1BE8BB89" w14:textId="0C06E05B" w:rsidR="0065411A" w:rsidRPr="00D15981" w:rsidRDefault="000146FF" w:rsidP="00EE4E1D">
      <w:pPr>
        <w:ind w:left="502"/>
        <w:jc w:val="both"/>
        <w:rPr>
          <w:sz w:val="22"/>
          <w:szCs w:val="22"/>
        </w:rPr>
      </w:pPr>
      <w:r w:rsidRPr="00D15981">
        <w:rPr>
          <w:sz w:val="22"/>
          <w:szCs w:val="22"/>
        </w:rPr>
        <w:t xml:space="preserve">Do faktur </w:t>
      </w:r>
      <w:proofErr w:type="spellStart"/>
      <w:r w:rsidRPr="00D15981">
        <w:rPr>
          <w:sz w:val="22"/>
          <w:szCs w:val="22"/>
        </w:rPr>
        <w:t>ustrukruryzowanych</w:t>
      </w:r>
      <w:proofErr w:type="spellEnd"/>
      <w:r w:rsidRPr="00D15981">
        <w:rPr>
          <w:sz w:val="22"/>
          <w:szCs w:val="22"/>
        </w:rPr>
        <w:t xml:space="preserve"> protokół usługi serwisowej wymagany umową należy przesłać na adres e-mail </w:t>
      </w:r>
      <w:hyperlink r:id="rId27" w:history="1">
        <w:r w:rsidRPr="00D15981">
          <w:rPr>
            <w:rStyle w:val="Hipercze"/>
            <w:b/>
            <w:bCs/>
            <w:sz w:val="22"/>
            <w:szCs w:val="22"/>
          </w:rPr>
          <w:t>ksef.zal@pgg.pl</w:t>
        </w:r>
      </w:hyperlink>
      <w:r w:rsidRPr="00D15981">
        <w:rPr>
          <w:b/>
          <w:bCs/>
          <w:sz w:val="22"/>
          <w:szCs w:val="22"/>
        </w:rPr>
        <w:t xml:space="preserve">. </w:t>
      </w:r>
      <w:r w:rsidRPr="00D15981">
        <w:rPr>
          <w:sz w:val="22"/>
          <w:szCs w:val="22"/>
        </w:rPr>
        <w:t>W</w:t>
      </w:r>
      <w:r w:rsidRPr="00D15981">
        <w:rPr>
          <w:b/>
          <w:bCs/>
          <w:sz w:val="22"/>
          <w:szCs w:val="22"/>
        </w:rPr>
        <w:t xml:space="preserve"> </w:t>
      </w:r>
      <w:r w:rsidRPr="00D15981">
        <w:rPr>
          <w:sz w:val="22"/>
          <w:szCs w:val="22"/>
        </w:rPr>
        <w:t>temacie wiadomości  e-mail należy podać numer KSEF faktury. Rekomendowanym plikiem do przesyłania załączników do faktury jest plik PDF</w:t>
      </w:r>
      <w:r w:rsidRPr="00D15981">
        <w:rPr>
          <w:color w:val="FF0000"/>
          <w:sz w:val="22"/>
          <w:szCs w:val="22"/>
        </w:rPr>
        <w:t>.</w:t>
      </w:r>
    </w:p>
    <w:p w14:paraId="4A6F2D9E" w14:textId="77777777" w:rsidR="0065411A" w:rsidRPr="00D15981" w:rsidRDefault="0065411A" w:rsidP="00A37AC2">
      <w:pPr>
        <w:ind w:left="426"/>
        <w:jc w:val="both"/>
        <w:rPr>
          <w:sz w:val="22"/>
          <w:szCs w:val="22"/>
        </w:rPr>
      </w:pPr>
      <w:r w:rsidRPr="00D15981">
        <w:rPr>
          <w:sz w:val="22"/>
          <w:szCs w:val="22"/>
        </w:rPr>
        <w:t>Zamawiający wyklucza możliwość przyjęcia  faktur w walutach obcych.</w:t>
      </w:r>
    </w:p>
    <w:p w14:paraId="2635DEBE" w14:textId="77777777" w:rsidR="0065411A" w:rsidRPr="00D15981" w:rsidRDefault="0065411A" w:rsidP="003573D1">
      <w:pPr>
        <w:numPr>
          <w:ilvl w:val="0"/>
          <w:numId w:val="135"/>
        </w:numPr>
        <w:tabs>
          <w:tab w:val="num" w:pos="426"/>
        </w:tabs>
        <w:ind w:hanging="502"/>
        <w:jc w:val="both"/>
        <w:rPr>
          <w:sz w:val="22"/>
          <w:szCs w:val="22"/>
        </w:rPr>
      </w:pPr>
      <w:r w:rsidRPr="00D15981">
        <w:rPr>
          <w:bCs/>
          <w:color w:val="000000"/>
          <w:sz w:val="22"/>
          <w:szCs w:val="22"/>
        </w:rPr>
        <w:t>Stawka ryczałtowa roboczogodziny pracy serwisu w dni robocze i w dni ustawowo wolne od pracy uwzględniająca koszty dojazdu serwisanta do Zamawiającego: ………….. netto + VAT.</w:t>
      </w:r>
    </w:p>
    <w:p w14:paraId="7BAED86A" w14:textId="77777777" w:rsidR="0065411A" w:rsidRPr="00D15981" w:rsidRDefault="0065411A" w:rsidP="003573D1">
      <w:pPr>
        <w:numPr>
          <w:ilvl w:val="0"/>
          <w:numId w:val="135"/>
        </w:numPr>
        <w:tabs>
          <w:tab w:val="num" w:pos="426"/>
        </w:tabs>
        <w:ind w:left="426" w:hanging="426"/>
        <w:jc w:val="both"/>
        <w:rPr>
          <w:bCs/>
          <w:sz w:val="22"/>
          <w:szCs w:val="22"/>
        </w:rPr>
      </w:pPr>
      <w:r w:rsidRPr="00D15981">
        <w:rPr>
          <w:bCs/>
          <w:sz w:val="22"/>
          <w:szCs w:val="22"/>
        </w:rPr>
        <w:t>Fakturowanie roboczogodzin następować będzie na podstawie protokołu usługi serwisowej.</w:t>
      </w:r>
    </w:p>
    <w:p w14:paraId="7DB15FF4" w14:textId="77777777" w:rsidR="0065411A" w:rsidRDefault="0065411A" w:rsidP="003573D1">
      <w:pPr>
        <w:numPr>
          <w:ilvl w:val="0"/>
          <w:numId w:val="135"/>
        </w:numPr>
        <w:tabs>
          <w:tab w:val="num" w:pos="426"/>
        </w:tabs>
        <w:ind w:left="426" w:hanging="426"/>
        <w:jc w:val="both"/>
        <w:rPr>
          <w:bCs/>
          <w:sz w:val="22"/>
          <w:szCs w:val="22"/>
        </w:rPr>
      </w:pPr>
      <w:r w:rsidRPr="00D15981">
        <w:rPr>
          <w:bCs/>
          <w:sz w:val="22"/>
          <w:szCs w:val="22"/>
        </w:rPr>
        <w:t xml:space="preserve">W przypadku zastrzeżeń do wykonanej usługi serwisowej faktury wystawiane będą po zakończeniu procesu reklamacyjnego. </w:t>
      </w:r>
    </w:p>
    <w:p w14:paraId="23DA02FD" w14:textId="77777777" w:rsidR="008C355B" w:rsidRPr="00D15981" w:rsidRDefault="008C355B" w:rsidP="00A35C51">
      <w:pPr>
        <w:jc w:val="both"/>
        <w:rPr>
          <w:bCs/>
          <w:sz w:val="22"/>
          <w:szCs w:val="22"/>
        </w:rPr>
      </w:pPr>
    </w:p>
    <w:p w14:paraId="18BB00D0" w14:textId="2BF42F82" w:rsidR="0065411A" w:rsidRPr="00D15981" w:rsidRDefault="0065411A" w:rsidP="003573D1">
      <w:pPr>
        <w:numPr>
          <w:ilvl w:val="0"/>
          <w:numId w:val="135"/>
        </w:numPr>
        <w:tabs>
          <w:tab w:val="num" w:pos="426"/>
        </w:tabs>
        <w:ind w:left="426" w:hanging="426"/>
        <w:jc w:val="both"/>
        <w:rPr>
          <w:bCs/>
          <w:sz w:val="22"/>
          <w:szCs w:val="22"/>
        </w:rPr>
      </w:pPr>
      <w:r w:rsidRPr="00D15981">
        <w:rPr>
          <w:bCs/>
          <w:sz w:val="22"/>
          <w:szCs w:val="22"/>
        </w:rPr>
        <w:t xml:space="preserve">Fakturowanie części zamiennych dostarczanych przez Wykonawcę (wymienionych w trakcie wykonywania usługi serwisowej lub zabezpieczonych dla potrzeb Zamawiającego w ramach serwisu) następować będzie w oparciu o obowiązujący cennik części zamiennych, stanowiący załącznik do niniejszej umowy na podstawie protokołu usługi serwisowej </w:t>
      </w:r>
      <w:r w:rsidRPr="00D15981">
        <w:rPr>
          <w:sz w:val="22"/>
          <w:szCs w:val="22"/>
        </w:rPr>
        <w:t>i/lub</w:t>
      </w:r>
      <w:r w:rsidRPr="00D15981">
        <w:rPr>
          <w:bCs/>
          <w:sz w:val="22"/>
          <w:szCs w:val="22"/>
        </w:rPr>
        <w:t xml:space="preserve"> </w:t>
      </w:r>
      <w:r w:rsidRPr="00D15981">
        <w:rPr>
          <w:sz w:val="22"/>
          <w:szCs w:val="22"/>
        </w:rPr>
        <w:t>protokołu zdawczo odbiorczego/dowodu dostawy.</w:t>
      </w:r>
    </w:p>
    <w:p w14:paraId="591AF810" w14:textId="77777777" w:rsidR="0065411A" w:rsidRPr="00D15981" w:rsidRDefault="0065411A" w:rsidP="00A37AC2">
      <w:pPr>
        <w:ind w:left="357" w:firstLine="3"/>
        <w:jc w:val="both"/>
        <w:rPr>
          <w:color w:val="000000"/>
          <w:sz w:val="22"/>
          <w:szCs w:val="22"/>
        </w:rPr>
      </w:pPr>
      <w:r w:rsidRPr="00D15981">
        <w:rPr>
          <w:color w:val="000000"/>
          <w:sz w:val="22"/>
          <w:szCs w:val="22"/>
        </w:rPr>
        <w:t xml:space="preserve">W przypadkach, takich jak m.in. sprzedaż do Oddziałów Polskiej Grupy Górniczej </w:t>
      </w:r>
      <w:r w:rsidRPr="00D15981">
        <w:rPr>
          <w:sz w:val="22"/>
          <w:szCs w:val="22"/>
        </w:rPr>
        <w:t>S.A.</w:t>
      </w:r>
      <w:r w:rsidRPr="00D15981">
        <w:rPr>
          <w:color w:val="000000"/>
          <w:sz w:val="22"/>
          <w:szCs w:val="22"/>
        </w:rPr>
        <w:t xml:space="preserve"> nowych urządzeń, modyfikacja części i elementów, wprowadzenie dodatkowego wyposażenie do już istniejących maszyn, Strony dopuszczają modyfikacje załączonych cenników poprzez dopisanie nowych pozycji cennikowych. Zmiana (rozbudowa) cenników nastąpi w drodze podpisania Aneksu do umowy. W każdym takim przypadku całkowita wartość umowy wyszczególniona w §4 ust.1 pozostanie niezmieniona.</w:t>
      </w:r>
    </w:p>
    <w:p w14:paraId="7AAB691B" w14:textId="77777777" w:rsidR="0065411A" w:rsidRPr="00D15981" w:rsidRDefault="0065411A" w:rsidP="003573D1">
      <w:pPr>
        <w:numPr>
          <w:ilvl w:val="0"/>
          <w:numId w:val="135"/>
        </w:numPr>
        <w:tabs>
          <w:tab w:val="num" w:pos="426"/>
        </w:tabs>
        <w:ind w:left="426" w:hanging="426"/>
        <w:jc w:val="both"/>
        <w:rPr>
          <w:sz w:val="22"/>
          <w:szCs w:val="22"/>
        </w:rPr>
      </w:pPr>
      <w:r w:rsidRPr="00D15981">
        <w:rPr>
          <w:sz w:val="22"/>
          <w:szCs w:val="22"/>
        </w:rPr>
        <w:t>W przypadku gdy w trakcie świadczenia usług serwisowych przez Wykonawcę zajdzie konieczność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na podstawie odrębnie zawartych umów pomiędzy stronami niniejszej umowy.</w:t>
      </w:r>
    </w:p>
    <w:p w14:paraId="1CEC3536" w14:textId="77777777" w:rsidR="0065411A" w:rsidRPr="00D15981" w:rsidRDefault="0065411A" w:rsidP="00A37AC2">
      <w:pPr>
        <w:ind w:left="426"/>
        <w:jc w:val="both"/>
        <w:rPr>
          <w:bCs/>
          <w:sz w:val="22"/>
          <w:szCs w:val="22"/>
        </w:rPr>
      </w:pPr>
      <w:r w:rsidRPr="00D15981">
        <w:rPr>
          <w:bCs/>
          <w:sz w:val="22"/>
          <w:szCs w:val="22"/>
        </w:rPr>
        <w:t>W przypadku wartości użytej części lub czynności serwisowej nie przekraczającej kwoty 12 000,00 zł rozliczenie wykonanej usługi odbywa się w oparciu o realizowaną umowę poprzez rozszerzenie cennika (jako zmiana nieistotna, której wprowadzenie następuje poprzez aktualizację cennika części zamiennych stanowiących załącznik do umowy; dla ważności zmiany wystarczający jest protokół uzgodnień, podpisany przez upoważnionych przedstawicieli Zamawiającego wskazanych w umowie), po spełnieniu następujących okoliczności:</w:t>
      </w:r>
    </w:p>
    <w:p w14:paraId="2CC20A99" w14:textId="77777777" w:rsidR="0065411A" w:rsidRPr="00D15981" w:rsidRDefault="0065411A" w:rsidP="003573D1">
      <w:pPr>
        <w:pStyle w:val="Akapitzlist"/>
        <w:numPr>
          <w:ilvl w:val="0"/>
          <w:numId w:val="140"/>
        </w:numPr>
        <w:ind w:left="709" w:hanging="283"/>
        <w:jc w:val="both"/>
        <w:rPr>
          <w:bCs/>
          <w:sz w:val="22"/>
          <w:szCs w:val="22"/>
        </w:rPr>
      </w:pPr>
      <w:r w:rsidRPr="00D15981">
        <w:rPr>
          <w:bCs/>
          <w:sz w:val="22"/>
          <w:szCs w:val="22"/>
        </w:rPr>
        <w:t>suma wartości użytych części/czynności serwisowych rozszerzających cennik w okresie realizacji umowy nie przekroczy 10% wartości umowy,</w:t>
      </w:r>
    </w:p>
    <w:p w14:paraId="2B1D48FB" w14:textId="77777777" w:rsidR="0065411A" w:rsidRPr="00D15981" w:rsidRDefault="0065411A" w:rsidP="003573D1">
      <w:pPr>
        <w:pStyle w:val="Akapitzlist"/>
        <w:numPr>
          <w:ilvl w:val="0"/>
          <w:numId w:val="140"/>
        </w:numPr>
        <w:ind w:left="426" w:firstLine="0"/>
        <w:jc w:val="both"/>
        <w:rPr>
          <w:bCs/>
          <w:sz w:val="22"/>
          <w:szCs w:val="22"/>
        </w:rPr>
      </w:pPr>
      <w:r w:rsidRPr="00D15981">
        <w:rPr>
          <w:bCs/>
          <w:sz w:val="22"/>
          <w:szCs w:val="22"/>
        </w:rPr>
        <w:t>poszerzenie cennika nie podwyższa wartości umowy ogółem,</w:t>
      </w:r>
    </w:p>
    <w:p w14:paraId="1D857DE8" w14:textId="77777777" w:rsidR="0065411A" w:rsidRPr="00D15981" w:rsidRDefault="0065411A" w:rsidP="003573D1">
      <w:pPr>
        <w:pStyle w:val="Akapitzlist"/>
        <w:numPr>
          <w:ilvl w:val="0"/>
          <w:numId w:val="140"/>
        </w:numPr>
        <w:ind w:left="425" w:firstLine="0"/>
        <w:jc w:val="both"/>
        <w:rPr>
          <w:bCs/>
          <w:sz w:val="22"/>
          <w:szCs w:val="22"/>
        </w:rPr>
      </w:pPr>
      <w:r w:rsidRPr="00D15981">
        <w:rPr>
          <w:bCs/>
          <w:sz w:val="22"/>
          <w:szCs w:val="22"/>
        </w:rPr>
        <w:t>zapisy Umowy serwisowej umożliwiają opisane działania.</w:t>
      </w:r>
    </w:p>
    <w:p w14:paraId="253BF404" w14:textId="77777777" w:rsidR="0065411A" w:rsidRPr="006C66C5" w:rsidRDefault="0065411A" w:rsidP="003573D1">
      <w:pPr>
        <w:numPr>
          <w:ilvl w:val="0"/>
          <w:numId w:val="135"/>
        </w:numPr>
        <w:tabs>
          <w:tab w:val="clear" w:pos="502"/>
          <w:tab w:val="num" w:pos="426"/>
        </w:tabs>
        <w:suppressAutoHyphens/>
        <w:ind w:hanging="502"/>
        <w:jc w:val="both"/>
        <w:rPr>
          <w:sz w:val="22"/>
          <w:szCs w:val="22"/>
        </w:rPr>
      </w:pPr>
      <w:r w:rsidRPr="00D15981">
        <w:rPr>
          <w:rFonts w:eastAsiaTheme="minorHAnsi"/>
          <w:sz w:val="22"/>
          <w:szCs w:val="22"/>
        </w:rPr>
        <w:t xml:space="preserve">Wykonawca i Zamawiający </w:t>
      </w:r>
      <w:r w:rsidRPr="006C66C5">
        <w:rPr>
          <w:rFonts w:eastAsiaTheme="minorHAnsi"/>
          <w:sz w:val="22"/>
          <w:szCs w:val="22"/>
        </w:rPr>
        <w:t>oświadczają, że są zarejestrowanymi podatnikami VAT czynnymi</w:t>
      </w:r>
    </w:p>
    <w:p w14:paraId="16DCFC8D" w14:textId="438990DF" w:rsidR="000146FF" w:rsidRPr="006C66C5" w:rsidRDefault="000146FF" w:rsidP="003573D1">
      <w:pPr>
        <w:numPr>
          <w:ilvl w:val="0"/>
          <w:numId w:val="135"/>
        </w:numPr>
        <w:ind w:hanging="502"/>
        <w:jc w:val="both"/>
        <w:rPr>
          <w:sz w:val="22"/>
          <w:szCs w:val="22"/>
        </w:rPr>
      </w:pPr>
      <w:r w:rsidRPr="006C66C5">
        <w:rPr>
          <w:sz w:val="22"/>
          <w:szCs w:val="22"/>
        </w:rPr>
        <w:t xml:space="preserve">Z zastrzeżeniem przypadków wynikających z ustawy z dnia 11 marca 2004r. o podatku od towarów i usług (tj. Dz. U. z 2025 r poz.775, ze zm.), zwanej dalej „ustawą o VAT”  </w:t>
      </w:r>
      <w:r w:rsidR="006C66C5" w:rsidRPr="006C66C5">
        <w:rPr>
          <w:sz w:val="22"/>
          <w:szCs w:val="22"/>
        </w:rPr>
        <w:t>Wykonawca</w:t>
      </w:r>
      <w:r w:rsidRPr="006C66C5">
        <w:rPr>
          <w:sz w:val="22"/>
          <w:szCs w:val="22"/>
        </w:rPr>
        <w:t xml:space="preserve"> wystawia i udostępnia </w:t>
      </w:r>
      <w:r w:rsidR="006C66C5" w:rsidRPr="006C66C5">
        <w:rPr>
          <w:sz w:val="22"/>
          <w:szCs w:val="22"/>
        </w:rPr>
        <w:t>Zamawiającemu</w:t>
      </w:r>
      <w:r w:rsidRPr="006C66C5">
        <w:rPr>
          <w:sz w:val="22"/>
          <w:szCs w:val="22"/>
        </w:rPr>
        <w:t xml:space="preserve"> faktury ustrukturyzowane przy użyciu Krajowego Systemu  e-Faktur, zwanego dalej „</w:t>
      </w:r>
      <w:proofErr w:type="spellStart"/>
      <w:r w:rsidRPr="006C66C5">
        <w:rPr>
          <w:sz w:val="22"/>
          <w:szCs w:val="22"/>
        </w:rPr>
        <w:t>KSeF</w:t>
      </w:r>
      <w:proofErr w:type="spellEnd"/>
      <w:r w:rsidRPr="006C66C5">
        <w:rPr>
          <w:sz w:val="22"/>
          <w:szCs w:val="22"/>
        </w:rPr>
        <w:t xml:space="preserve">” zgodnie z obowiązującymi przepisami prawa. </w:t>
      </w:r>
    </w:p>
    <w:p w14:paraId="36D1674B" w14:textId="77777777" w:rsidR="000146FF" w:rsidRPr="006C66C5" w:rsidRDefault="000146FF" w:rsidP="003573D1">
      <w:pPr>
        <w:numPr>
          <w:ilvl w:val="0"/>
          <w:numId w:val="135"/>
        </w:numPr>
        <w:ind w:hanging="502"/>
        <w:jc w:val="both"/>
        <w:rPr>
          <w:sz w:val="22"/>
          <w:szCs w:val="22"/>
        </w:rPr>
      </w:pPr>
      <w:r w:rsidRPr="006C66C5">
        <w:rPr>
          <w:sz w:val="22"/>
          <w:szCs w:val="22"/>
        </w:rPr>
        <w:t>Fakturę ustrukturyzowaną należy wystawić:</w:t>
      </w:r>
    </w:p>
    <w:p w14:paraId="1A747952" w14:textId="77777777" w:rsidR="000146FF" w:rsidRPr="006C66C5" w:rsidRDefault="000146FF" w:rsidP="000146FF">
      <w:pPr>
        <w:jc w:val="both"/>
        <w:rPr>
          <w:sz w:val="22"/>
          <w:szCs w:val="22"/>
        </w:rPr>
      </w:pPr>
      <w:r w:rsidRPr="006C66C5">
        <w:rPr>
          <w:sz w:val="22"/>
          <w:szCs w:val="22"/>
        </w:rPr>
        <w:t xml:space="preserve">        - dane nabywcy (</w:t>
      </w:r>
      <w:proofErr w:type="spellStart"/>
      <w:r w:rsidRPr="006C66C5">
        <w:rPr>
          <w:sz w:val="22"/>
          <w:szCs w:val="22"/>
        </w:rPr>
        <w:t>schema</w:t>
      </w:r>
      <w:proofErr w:type="spellEnd"/>
      <w:r w:rsidRPr="006C66C5">
        <w:rPr>
          <w:sz w:val="22"/>
          <w:szCs w:val="22"/>
        </w:rPr>
        <w:t xml:space="preserve"> Podmiot 2): Polska Grupa Górnicza S.A.,</w:t>
      </w:r>
    </w:p>
    <w:p w14:paraId="015F06CD" w14:textId="77777777" w:rsidR="000146FF" w:rsidRPr="006C66C5" w:rsidRDefault="000146FF" w:rsidP="000146FF">
      <w:pPr>
        <w:jc w:val="both"/>
        <w:rPr>
          <w:sz w:val="22"/>
          <w:szCs w:val="22"/>
        </w:rPr>
      </w:pPr>
      <w:r w:rsidRPr="006C66C5">
        <w:rPr>
          <w:sz w:val="22"/>
          <w:szCs w:val="22"/>
        </w:rPr>
        <w:t xml:space="preserve">                                                                    40-039 Katowice</w:t>
      </w:r>
    </w:p>
    <w:p w14:paraId="359488F1" w14:textId="77777777" w:rsidR="000146FF" w:rsidRPr="006C66C5" w:rsidRDefault="000146FF" w:rsidP="000146FF">
      <w:pPr>
        <w:jc w:val="both"/>
        <w:rPr>
          <w:sz w:val="22"/>
          <w:szCs w:val="22"/>
        </w:rPr>
      </w:pPr>
      <w:r w:rsidRPr="006C66C5">
        <w:rPr>
          <w:sz w:val="22"/>
          <w:szCs w:val="22"/>
        </w:rPr>
        <w:t xml:space="preserve">                                                                     ul. Powstańców 30</w:t>
      </w:r>
    </w:p>
    <w:p w14:paraId="1E564E4F" w14:textId="77777777" w:rsidR="000146FF" w:rsidRPr="006C66C5" w:rsidRDefault="000146FF" w:rsidP="000146FF">
      <w:pPr>
        <w:jc w:val="both"/>
        <w:rPr>
          <w:sz w:val="22"/>
          <w:szCs w:val="22"/>
        </w:rPr>
      </w:pPr>
      <w:r w:rsidRPr="006C66C5">
        <w:rPr>
          <w:sz w:val="22"/>
          <w:szCs w:val="22"/>
        </w:rPr>
        <w:t xml:space="preserve">         - dane odbiorcy (</w:t>
      </w:r>
      <w:proofErr w:type="spellStart"/>
      <w:r w:rsidRPr="006C66C5">
        <w:rPr>
          <w:sz w:val="22"/>
          <w:szCs w:val="22"/>
        </w:rPr>
        <w:t>schema</w:t>
      </w:r>
      <w:proofErr w:type="spellEnd"/>
      <w:r w:rsidRPr="006C66C5">
        <w:rPr>
          <w:sz w:val="22"/>
          <w:szCs w:val="22"/>
        </w:rPr>
        <w:t xml:space="preserve"> Podmiot 3): Oddział …</w:t>
      </w:r>
    </w:p>
    <w:p w14:paraId="7006F9F3" w14:textId="6156DAEC" w:rsidR="000146FF" w:rsidRPr="006C66C5" w:rsidRDefault="000146FF" w:rsidP="000146FF">
      <w:pPr>
        <w:ind w:firstLine="426"/>
        <w:jc w:val="both"/>
        <w:rPr>
          <w:sz w:val="22"/>
          <w:szCs w:val="22"/>
        </w:rPr>
      </w:pPr>
      <w:r w:rsidRPr="006C66C5">
        <w:rPr>
          <w:sz w:val="22"/>
          <w:szCs w:val="22"/>
        </w:rPr>
        <w:t xml:space="preserve">W przypadku awarii </w:t>
      </w:r>
      <w:proofErr w:type="spellStart"/>
      <w:r w:rsidRPr="006C66C5">
        <w:rPr>
          <w:sz w:val="22"/>
          <w:szCs w:val="22"/>
        </w:rPr>
        <w:t>KSeF</w:t>
      </w:r>
      <w:proofErr w:type="spellEnd"/>
      <w:r w:rsidRPr="006C66C5">
        <w:rPr>
          <w:sz w:val="22"/>
          <w:szCs w:val="22"/>
        </w:rPr>
        <w:t xml:space="preserve"> W</w:t>
      </w:r>
      <w:r w:rsidR="006C66C5" w:rsidRPr="006C66C5">
        <w:rPr>
          <w:sz w:val="22"/>
          <w:szCs w:val="22"/>
        </w:rPr>
        <w:t>ykonawca</w:t>
      </w:r>
      <w:r w:rsidRPr="006C66C5">
        <w:rPr>
          <w:sz w:val="22"/>
          <w:szCs w:val="22"/>
        </w:rPr>
        <w:t xml:space="preserve"> przesyła faktury </w:t>
      </w:r>
      <w:r w:rsidR="006C66C5" w:rsidRPr="006C66C5">
        <w:rPr>
          <w:sz w:val="22"/>
          <w:szCs w:val="22"/>
        </w:rPr>
        <w:t>Zamawiającemu</w:t>
      </w:r>
      <w:r w:rsidRPr="006C66C5">
        <w:rPr>
          <w:sz w:val="22"/>
          <w:szCs w:val="22"/>
        </w:rPr>
        <w:t xml:space="preserve"> w sposób z nim uzgodniony:</w:t>
      </w:r>
    </w:p>
    <w:p w14:paraId="56AFC388" w14:textId="77777777" w:rsidR="000146FF" w:rsidRPr="006C66C5" w:rsidRDefault="000146FF" w:rsidP="000146FF">
      <w:pPr>
        <w:ind w:left="426"/>
        <w:jc w:val="both"/>
        <w:rPr>
          <w:sz w:val="22"/>
          <w:szCs w:val="22"/>
        </w:rPr>
      </w:pPr>
      <w:r w:rsidRPr="006C66C5">
        <w:rPr>
          <w:sz w:val="22"/>
          <w:szCs w:val="22"/>
        </w:rPr>
        <w:t>- wysyłka faktury w postaci papierowej: lub</w:t>
      </w:r>
    </w:p>
    <w:p w14:paraId="2FED13BF" w14:textId="77777777" w:rsidR="000146FF" w:rsidRPr="00D15981" w:rsidRDefault="000146FF" w:rsidP="000146FF">
      <w:pPr>
        <w:ind w:left="426"/>
        <w:jc w:val="both"/>
        <w:rPr>
          <w:sz w:val="22"/>
          <w:szCs w:val="22"/>
        </w:rPr>
      </w:pPr>
      <w:r w:rsidRPr="006C66C5">
        <w:rPr>
          <w:sz w:val="22"/>
          <w:szCs w:val="22"/>
        </w:rPr>
        <w:t>- wysyłka pocztą elektroniczną zgodnie z podpisanym</w:t>
      </w:r>
      <w:r w:rsidRPr="00D15981">
        <w:rPr>
          <w:sz w:val="22"/>
          <w:szCs w:val="22"/>
        </w:rPr>
        <w:t xml:space="preserve"> porozumieniem</w:t>
      </w:r>
    </w:p>
    <w:p w14:paraId="351B49F9" w14:textId="77777777" w:rsidR="000146FF" w:rsidRPr="00D15981" w:rsidRDefault="000146FF" w:rsidP="000146FF">
      <w:pPr>
        <w:ind w:firstLine="425"/>
        <w:jc w:val="both"/>
        <w:rPr>
          <w:b/>
          <w:bCs/>
          <w:sz w:val="22"/>
          <w:szCs w:val="22"/>
        </w:rPr>
      </w:pPr>
      <w:r w:rsidRPr="00D15981">
        <w:rPr>
          <w:sz w:val="22"/>
          <w:szCs w:val="22"/>
        </w:rPr>
        <w:t xml:space="preserve">Wysłanie faktury drogą elektroniczną wymaga pisemnego uzgodnienia z ZAMAWIAJĄCYM. </w:t>
      </w:r>
    </w:p>
    <w:p w14:paraId="72F1A926" w14:textId="77777777" w:rsidR="000146FF" w:rsidRPr="00D15981" w:rsidRDefault="000146FF" w:rsidP="003573D1">
      <w:pPr>
        <w:pStyle w:val="Akapitzlist"/>
        <w:numPr>
          <w:ilvl w:val="0"/>
          <w:numId w:val="135"/>
        </w:numPr>
        <w:ind w:hanging="502"/>
        <w:jc w:val="both"/>
        <w:rPr>
          <w:sz w:val="22"/>
          <w:szCs w:val="22"/>
        </w:rPr>
      </w:pPr>
      <w:r w:rsidRPr="00D15981">
        <w:rPr>
          <w:sz w:val="22"/>
          <w:szCs w:val="22"/>
        </w:rPr>
        <w:t xml:space="preserve">W przypadku gdy Wykonawca nie podlega obowiązkowi wystawiania faktur w KSEF fakturę  </w:t>
      </w:r>
    </w:p>
    <w:p w14:paraId="3BF312E3" w14:textId="77777777" w:rsidR="000146FF" w:rsidRPr="00D15981" w:rsidRDefault="000146FF" w:rsidP="000146FF">
      <w:pPr>
        <w:jc w:val="both"/>
        <w:rPr>
          <w:sz w:val="22"/>
          <w:szCs w:val="22"/>
        </w:rPr>
      </w:pPr>
      <w:r w:rsidRPr="00D15981">
        <w:rPr>
          <w:sz w:val="22"/>
          <w:szCs w:val="22"/>
        </w:rPr>
        <w:t xml:space="preserve">        należy  wystawić na adres:</w:t>
      </w:r>
    </w:p>
    <w:p w14:paraId="77286082" w14:textId="77777777" w:rsidR="000146FF" w:rsidRPr="00D15981" w:rsidRDefault="000146FF" w:rsidP="000146FF">
      <w:pPr>
        <w:jc w:val="center"/>
        <w:rPr>
          <w:sz w:val="22"/>
          <w:szCs w:val="22"/>
        </w:rPr>
      </w:pPr>
      <w:r w:rsidRPr="00D15981">
        <w:rPr>
          <w:sz w:val="22"/>
          <w:szCs w:val="22"/>
        </w:rPr>
        <w:t>Polska Grupa Górnicza S.A.</w:t>
      </w:r>
    </w:p>
    <w:p w14:paraId="630B5775" w14:textId="77777777" w:rsidR="000146FF" w:rsidRPr="00D15981" w:rsidRDefault="000146FF" w:rsidP="000146FF">
      <w:pPr>
        <w:jc w:val="center"/>
        <w:rPr>
          <w:sz w:val="22"/>
          <w:szCs w:val="22"/>
        </w:rPr>
      </w:pPr>
      <w:r w:rsidRPr="00D15981">
        <w:rPr>
          <w:sz w:val="22"/>
          <w:szCs w:val="22"/>
        </w:rPr>
        <w:t>40-039 Katowice</w:t>
      </w:r>
    </w:p>
    <w:p w14:paraId="452703A3" w14:textId="77777777" w:rsidR="000146FF" w:rsidRDefault="000146FF" w:rsidP="000146FF">
      <w:pPr>
        <w:jc w:val="center"/>
        <w:rPr>
          <w:sz w:val="22"/>
          <w:szCs w:val="22"/>
        </w:rPr>
      </w:pPr>
      <w:r w:rsidRPr="00D15981">
        <w:rPr>
          <w:sz w:val="22"/>
          <w:szCs w:val="22"/>
        </w:rPr>
        <w:t>ul. Powstańców 30</w:t>
      </w:r>
    </w:p>
    <w:p w14:paraId="41AD7472" w14:textId="548D4199" w:rsidR="002C197C" w:rsidRPr="00D15981" w:rsidRDefault="002C197C" w:rsidP="000146FF">
      <w:pPr>
        <w:jc w:val="center"/>
        <w:rPr>
          <w:sz w:val="22"/>
          <w:szCs w:val="22"/>
        </w:rPr>
      </w:pPr>
      <w:r>
        <w:rPr>
          <w:sz w:val="22"/>
          <w:szCs w:val="22"/>
        </w:rPr>
        <w:t>Oddział…….</w:t>
      </w:r>
    </w:p>
    <w:p w14:paraId="04C35FC8" w14:textId="77777777" w:rsidR="000146FF" w:rsidRPr="00D15981" w:rsidRDefault="000146FF" w:rsidP="000146FF">
      <w:pPr>
        <w:jc w:val="both"/>
        <w:rPr>
          <w:sz w:val="22"/>
          <w:szCs w:val="22"/>
        </w:rPr>
      </w:pPr>
      <w:r w:rsidRPr="00D15981">
        <w:rPr>
          <w:sz w:val="22"/>
          <w:szCs w:val="22"/>
        </w:rPr>
        <w:t xml:space="preserve">        oraz przesłać w formie papierowej na adres:</w:t>
      </w:r>
    </w:p>
    <w:p w14:paraId="563E2DC8" w14:textId="77777777" w:rsidR="000146FF" w:rsidRPr="00D15981" w:rsidRDefault="000146FF" w:rsidP="000146FF">
      <w:pPr>
        <w:jc w:val="center"/>
        <w:rPr>
          <w:sz w:val="22"/>
          <w:szCs w:val="22"/>
        </w:rPr>
      </w:pPr>
      <w:r w:rsidRPr="00D15981">
        <w:rPr>
          <w:sz w:val="22"/>
          <w:szCs w:val="22"/>
        </w:rPr>
        <w:t>Polska Grupa Górnicza S.A.</w:t>
      </w:r>
    </w:p>
    <w:p w14:paraId="2A6F3F5A" w14:textId="77777777" w:rsidR="000146FF" w:rsidRPr="00D15981" w:rsidRDefault="000146FF" w:rsidP="000146FF">
      <w:pPr>
        <w:jc w:val="center"/>
        <w:rPr>
          <w:sz w:val="22"/>
          <w:szCs w:val="22"/>
        </w:rPr>
      </w:pPr>
      <w:r w:rsidRPr="00D15981">
        <w:rPr>
          <w:sz w:val="22"/>
          <w:szCs w:val="22"/>
        </w:rPr>
        <w:t>44-122 Gliwice,</w:t>
      </w:r>
    </w:p>
    <w:p w14:paraId="08DE368A" w14:textId="77777777" w:rsidR="000146FF" w:rsidRPr="00D15981" w:rsidRDefault="000146FF" w:rsidP="000146FF">
      <w:pPr>
        <w:jc w:val="center"/>
        <w:rPr>
          <w:sz w:val="22"/>
          <w:szCs w:val="22"/>
        </w:rPr>
      </w:pPr>
      <w:r w:rsidRPr="00D15981">
        <w:rPr>
          <w:sz w:val="22"/>
          <w:szCs w:val="22"/>
        </w:rPr>
        <w:t>ul. Jasna 8</w:t>
      </w:r>
    </w:p>
    <w:p w14:paraId="4FDF139D" w14:textId="77777777" w:rsidR="000146FF" w:rsidRPr="00D15981" w:rsidRDefault="000146FF" w:rsidP="000146FF">
      <w:pPr>
        <w:jc w:val="center"/>
        <w:rPr>
          <w:sz w:val="22"/>
          <w:szCs w:val="22"/>
        </w:rPr>
      </w:pPr>
      <w:r w:rsidRPr="00D15981">
        <w:rPr>
          <w:sz w:val="22"/>
          <w:szCs w:val="22"/>
        </w:rPr>
        <w:t>lub</w:t>
      </w:r>
    </w:p>
    <w:p w14:paraId="3C0052D0" w14:textId="77777777" w:rsidR="000146FF" w:rsidRPr="00D15981" w:rsidRDefault="000146FF" w:rsidP="000146FF">
      <w:pPr>
        <w:jc w:val="center"/>
        <w:rPr>
          <w:sz w:val="22"/>
          <w:szCs w:val="22"/>
        </w:rPr>
      </w:pPr>
      <w:r w:rsidRPr="00D15981">
        <w:rPr>
          <w:sz w:val="22"/>
          <w:szCs w:val="22"/>
        </w:rPr>
        <w:t>w formie elektronicznej zgodnie z podpisanym Porozumieniem w sprawie przesyłania faktur</w:t>
      </w:r>
    </w:p>
    <w:p w14:paraId="7375DB2A" w14:textId="77777777" w:rsidR="000146FF" w:rsidRPr="00D15981" w:rsidRDefault="000146FF" w:rsidP="000146FF">
      <w:pPr>
        <w:jc w:val="center"/>
        <w:rPr>
          <w:sz w:val="22"/>
          <w:szCs w:val="22"/>
        </w:rPr>
      </w:pPr>
      <w:r w:rsidRPr="00D15981">
        <w:rPr>
          <w:sz w:val="22"/>
          <w:szCs w:val="22"/>
        </w:rPr>
        <w:t>drogą elektroniczną.</w:t>
      </w:r>
    </w:p>
    <w:p w14:paraId="2187AE86" w14:textId="708B52CB" w:rsidR="0065411A" w:rsidRPr="00D15981" w:rsidRDefault="0065411A" w:rsidP="003573D1">
      <w:pPr>
        <w:numPr>
          <w:ilvl w:val="0"/>
          <w:numId w:val="135"/>
        </w:numPr>
        <w:tabs>
          <w:tab w:val="num" w:pos="426"/>
        </w:tabs>
        <w:ind w:left="426" w:hanging="426"/>
        <w:jc w:val="both"/>
        <w:rPr>
          <w:sz w:val="22"/>
          <w:szCs w:val="22"/>
        </w:rPr>
      </w:pPr>
      <w:r w:rsidRPr="00D15981">
        <w:rPr>
          <w:sz w:val="22"/>
          <w:szCs w:val="22"/>
        </w:rPr>
        <w:t xml:space="preserve">Faktury muszą zawierać numer umowy, pod którym umowa została zarejestrowana w elektronicznym rejestrze umów prowadzonym przez Zamawiającego. </w:t>
      </w:r>
    </w:p>
    <w:p w14:paraId="6D3F11EF" w14:textId="678EE8F1" w:rsidR="0065411A" w:rsidRPr="00D15981" w:rsidRDefault="0065411A" w:rsidP="003573D1">
      <w:pPr>
        <w:pStyle w:val="Tekstpodstawowy"/>
        <w:numPr>
          <w:ilvl w:val="0"/>
          <w:numId w:val="135"/>
        </w:numPr>
        <w:tabs>
          <w:tab w:val="clear" w:pos="502"/>
          <w:tab w:val="num" w:pos="426"/>
        </w:tabs>
        <w:spacing w:after="0"/>
        <w:ind w:hanging="502"/>
        <w:jc w:val="both"/>
        <w:rPr>
          <w:i/>
          <w:sz w:val="22"/>
          <w:szCs w:val="22"/>
        </w:rPr>
      </w:pPr>
      <w:r w:rsidRPr="00D15981">
        <w:rPr>
          <w:sz w:val="22"/>
          <w:szCs w:val="22"/>
        </w:rPr>
        <w:lastRenderedPageBreak/>
        <w:t>Faktury za realizację przedmiotu zamówienia Wykonawca wystawiać będzie Zamawiającemu - w terminie wynikającym z właściwych przepisów - od daty podpisania dokumentu potwierdzającego wykonanie zamówienia lub upływu terminu upoważniającego Wykonawcę do wystawienia faktury zgodnie z zapisami umowy.</w:t>
      </w:r>
    </w:p>
    <w:p w14:paraId="279FF410" w14:textId="77777777" w:rsidR="0065411A" w:rsidRPr="00D15981" w:rsidRDefault="0065411A" w:rsidP="003573D1">
      <w:pPr>
        <w:numPr>
          <w:ilvl w:val="0"/>
          <w:numId w:val="135"/>
        </w:numPr>
        <w:autoSpaceDE w:val="0"/>
        <w:autoSpaceDN w:val="0"/>
        <w:adjustRightInd w:val="0"/>
        <w:ind w:hanging="502"/>
        <w:jc w:val="both"/>
        <w:rPr>
          <w:i/>
          <w:sz w:val="22"/>
          <w:szCs w:val="22"/>
        </w:rPr>
      </w:pPr>
      <w:r w:rsidRPr="00D15981">
        <w:rPr>
          <w:sz w:val="22"/>
          <w:szCs w:val="22"/>
        </w:rPr>
        <w:t>Zapłata ceny nastąpi na podstawie prawidłowo wystawionej faktury lub rachunku określającego dostawy lub</w:t>
      </w:r>
      <w:r w:rsidRPr="00D15981">
        <w:rPr>
          <w:color w:val="FF0000"/>
          <w:sz w:val="22"/>
          <w:szCs w:val="22"/>
        </w:rPr>
        <w:t xml:space="preserve"> </w:t>
      </w:r>
      <w:r w:rsidRPr="00D15981">
        <w:rPr>
          <w:sz w:val="22"/>
          <w:szCs w:val="22"/>
        </w:rPr>
        <w:t>usługi.</w:t>
      </w:r>
      <w:r w:rsidRPr="00D15981">
        <w:rPr>
          <w:i/>
          <w:sz w:val="22"/>
          <w:szCs w:val="22"/>
        </w:rPr>
        <w:t xml:space="preserve"> </w:t>
      </w:r>
    </w:p>
    <w:p w14:paraId="3E62D591" w14:textId="77777777" w:rsidR="0065411A" w:rsidRPr="00D15981" w:rsidRDefault="0065411A" w:rsidP="003573D1">
      <w:pPr>
        <w:pStyle w:val="Tekstpodstawowy"/>
        <w:numPr>
          <w:ilvl w:val="0"/>
          <w:numId w:val="135"/>
        </w:numPr>
        <w:spacing w:after="0"/>
        <w:ind w:hanging="502"/>
        <w:jc w:val="both"/>
        <w:rPr>
          <w:sz w:val="22"/>
          <w:szCs w:val="22"/>
        </w:rPr>
      </w:pPr>
      <w:r w:rsidRPr="00D15981">
        <w:rPr>
          <w:sz w:val="22"/>
          <w:szCs w:val="22"/>
        </w:rPr>
        <w:t>Wystawione faktury muszą zostać sporządzone w języku polskim i zawierać numer, pod którym umowa została wpisana do elektronicznego rejestru umów Zamawiającego oraz numer zamówienia Zamawiającego - jeżeli dotyczy</w:t>
      </w:r>
    </w:p>
    <w:p w14:paraId="70A7E7A7" w14:textId="519AB650" w:rsidR="0065411A" w:rsidRPr="00D15981" w:rsidRDefault="0065411A" w:rsidP="003573D1">
      <w:pPr>
        <w:pStyle w:val="Tekstpodstawowy"/>
        <w:numPr>
          <w:ilvl w:val="0"/>
          <w:numId w:val="135"/>
        </w:numPr>
        <w:spacing w:after="0"/>
        <w:ind w:hanging="502"/>
        <w:jc w:val="both"/>
        <w:rPr>
          <w:sz w:val="22"/>
          <w:szCs w:val="22"/>
        </w:rPr>
      </w:pPr>
      <w:r w:rsidRPr="00D15981">
        <w:rPr>
          <w:sz w:val="22"/>
          <w:szCs w:val="22"/>
        </w:rPr>
        <w:t>Fakturę za realizację usługi należy wystawić Zamawiającemu zgodnie z obowiązującymi przepisami prawa z zastrzeżeniem ust. 6</w:t>
      </w:r>
    </w:p>
    <w:p w14:paraId="746ED28C" w14:textId="77777777" w:rsidR="0065411A" w:rsidRPr="00D15981" w:rsidRDefault="0065411A" w:rsidP="003573D1">
      <w:pPr>
        <w:numPr>
          <w:ilvl w:val="0"/>
          <w:numId w:val="135"/>
        </w:numPr>
        <w:tabs>
          <w:tab w:val="num" w:pos="284"/>
          <w:tab w:val="num" w:pos="426"/>
        </w:tabs>
        <w:ind w:left="426" w:hanging="426"/>
        <w:jc w:val="both"/>
        <w:rPr>
          <w:sz w:val="22"/>
          <w:szCs w:val="22"/>
        </w:rPr>
      </w:pPr>
      <w:r w:rsidRPr="00D15981">
        <w:rPr>
          <w:sz w:val="22"/>
          <w:szCs w:val="22"/>
        </w:rPr>
        <w:t xml:space="preserve"> Zamawiający upoważnia Wykonawców do wystawienia faktur VAT bez konieczności składania swojego podpisu. </w:t>
      </w:r>
    </w:p>
    <w:p w14:paraId="79B1F90C" w14:textId="77777777" w:rsidR="000146FF" w:rsidRPr="00D15981" w:rsidRDefault="000146FF" w:rsidP="003573D1">
      <w:pPr>
        <w:numPr>
          <w:ilvl w:val="0"/>
          <w:numId w:val="135"/>
        </w:numPr>
        <w:ind w:hanging="502"/>
        <w:jc w:val="both"/>
        <w:rPr>
          <w:sz w:val="22"/>
          <w:szCs w:val="22"/>
        </w:rPr>
      </w:pPr>
      <w:r w:rsidRPr="00D15981">
        <w:rPr>
          <w:sz w:val="22"/>
          <w:szCs w:val="22"/>
        </w:rPr>
        <w:t xml:space="preserve">Termin płatności faktur ustrukturyzowanych dokumentujących zobowiązania wynikające z Umowy wynosi </w:t>
      </w:r>
      <w:r w:rsidRPr="00D15981">
        <w:rPr>
          <w:b/>
          <w:bCs/>
          <w:sz w:val="22"/>
          <w:szCs w:val="22"/>
        </w:rPr>
        <w:t>30 dni</w:t>
      </w:r>
      <w:r w:rsidRPr="00D15981">
        <w:rPr>
          <w:sz w:val="22"/>
          <w:szCs w:val="22"/>
        </w:rPr>
        <w:t xml:space="preserve"> </w:t>
      </w:r>
      <w:r w:rsidRPr="00D15981">
        <w:rPr>
          <w:b/>
          <w:bCs/>
          <w:sz w:val="22"/>
          <w:szCs w:val="22"/>
        </w:rPr>
        <w:t>od daty otrzymania faktury w KSEF</w:t>
      </w:r>
      <w:r w:rsidRPr="00D15981">
        <w:rPr>
          <w:sz w:val="22"/>
          <w:szCs w:val="22"/>
        </w:rPr>
        <w:t xml:space="preserve">. Za datę otrzymania faktury uznaje się datę, którą przyjmuje w tym zakresie ustawa o VAT. Termin płatności  faktur wystawionych </w:t>
      </w:r>
      <w:r w:rsidRPr="00D15981">
        <w:rPr>
          <w:b/>
          <w:bCs/>
          <w:sz w:val="22"/>
          <w:szCs w:val="22"/>
        </w:rPr>
        <w:t>poza KSEF wynosi 30 dni</w:t>
      </w:r>
      <w:r w:rsidRPr="00D15981">
        <w:rPr>
          <w:sz w:val="22"/>
          <w:szCs w:val="22"/>
        </w:rPr>
        <w:t xml:space="preserve"> od daty wpływu faktury do Zamawiającego.</w:t>
      </w:r>
    </w:p>
    <w:p w14:paraId="048B909D" w14:textId="77777777" w:rsidR="0065411A" w:rsidRPr="00D15981" w:rsidRDefault="0065411A" w:rsidP="003573D1">
      <w:pPr>
        <w:numPr>
          <w:ilvl w:val="0"/>
          <w:numId w:val="135"/>
        </w:numPr>
        <w:tabs>
          <w:tab w:val="num" w:pos="284"/>
          <w:tab w:val="num" w:pos="426"/>
        </w:tabs>
        <w:ind w:left="426" w:hanging="426"/>
        <w:jc w:val="both"/>
        <w:rPr>
          <w:sz w:val="22"/>
          <w:szCs w:val="22"/>
        </w:rPr>
      </w:pPr>
      <w:r w:rsidRPr="00D15981">
        <w:rPr>
          <w:sz w:val="22"/>
          <w:szCs w:val="22"/>
        </w:rPr>
        <w:t xml:space="preserve">  W przypadku dokonania zapłaty zobowiązania wynikającego z niniejszej umowy, Zamawiający zastrzega sobie prawo wskazania tytułu płatności (numeru faktury).</w:t>
      </w:r>
    </w:p>
    <w:p w14:paraId="79378D21" w14:textId="77777777" w:rsidR="0065411A" w:rsidRPr="00D15981" w:rsidRDefault="0065411A" w:rsidP="003573D1">
      <w:pPr>
        <w:numPr>
          <w:ilvl w:val="0"/>
          <w:numId w:val="135"/>
        </w:numPr>
        <w:tabs>
          <w:tab w:val="num" w:pos="284"/>
          <w:tab w:val="num" w:pos="426"/>
        </w:tabs>
        <w:ind w:left="426" w:hanging="426"/>
        <w:jc w:val="both"/>
        <w:rPr>
          <w:sz w:val="22"/>
          <w:szCs w:val="22"/>
        </w:rPr>
      </w:pPr>
      <w:r w:rsidRPr="00D15981">
        <w:rPr>
          <w:sz w:val="22"/>
          <w:szCs w:val="22"/>
        </w:rPr>
        <w:t xml:space="preserve">  Numer rachunku bankowego Wykonawcy będzie wskazywany każdorazowo tylko i wyłącznie na fakturach.</w:t>
      </w:r>
    </w:p>
    <w:p w14:paraId="632E30BC" w14:textId="77777777" w:rsidR="0065411A" w:rsidRPr="00D15981" w:rsidRDefault="0065411A" w:rsidP="003573D1">
      <w:pPr>
        <w:numPr>
          <w:ilvl w:val="0"/>
          <w:numId w:val="135"/>
        </w:numPr>
        <w:tabs>
          <w:tab w:val="num" w:pos="284"/>
          <w:tab w:val="num" w:pos="426"/>
        </w:tabs>
        <w:ind w:left="426" w:hanging="426"/>
        <w:jc w:val="both"/>
        <w:rPr>
          <w:sz w:val="22"/>
          <w:szCs w:val="22"/>
        </w:rPr>
      </w:pPr>
      <w:r w:rsidRPr="00D15981">
        <w:rPr>
          <w:sz w:val="22"/>
          <w:szCs w:val="22"/>
        </w:rPr>
        <w:t xml:space="preserve">  W przypadku zapłaty należności w formie przelewu bankowego, Strony ustalają jako datę zapłaty przez Zamawiającego datę obciążenia rachunku bankowego Zamawiającego.</w:t>
      </w:r>
    </w:p>
    <w:p w14:paraId="7E107EF9" w14:textId="77777777" w:rsidR="0065411A" w:rsidRPr="00D15981" w:rsidRDefault="0065411A" w:rsidP="003573D1">
      <w:pPr>
        <w:numPr>
          <w:ilvl w:val="0"/>
          <w:numId w:val="135"/>
        </w:numPr>
        <w:tabs>
          <w:tab w:val="num" w:pos="284"/>
          <w:tab w:val="num" w:pos="426"/>
        </w:tabs>
        <w:ind w:left="426" w:hanging="426"/>
        <w:jc w:val="both"/>
        <w:rPr>
          <w:sz w:val="22"/>
          <w:szCs w:val="22"/>
          <w:u w:val="single"/>
        </w:rPr>
      </w:pPr>
      <w:r w:rsidRPr="00D15981">
        <w:rPr>
          <w:sz w:val="22"/>
          <w:szCs w:val="22"/>
        </w:rPr>
        <w:t xml:space="preserve">  Należności wynikające z niniejszej umowy w tym odszkodowawcze i odsetkowe nie mogą być przedmiotem obrotu (cesja, sprzedaż), zgodnie z art. 509 KC, bez pisemnej zgody Zamawiającego.</w:t>
      </w:r>
    </w:p>
    <w:p w14:paraId="59E41F20" w14:textId="77777777" w:rsidR="0065411A" w:rsidRPr="00D15981" w:rsidRDefault="0065411A" w:rsidP="003573D1">
      <w:pPr>
        <w:numPr>
          <w:ilvl w:val="0"/>
          <w:numId w:val="135"/>
        </w:numPr>
        <w:tabs>
          <w:tab w:val="num" w:pos="284"/>
          <w:tab w:val="num" w:pos="426"/>
        </w:tabs>
        <w:ind w:left="426" w:hanging="426"/>
        <w:jc w:val="both"/>
        <w:rPr>
          <w:sz w:val="22"/>
          <w:szCs w:val="22"/>
          <w:u w:val="single"/>
        </w:rPr>
      </w:pPr>
      <w:r w:rsidRPr="00D15981">
        <w:rPr>
          <w:sz w:val="22"/>
          <w:szCs w:val="22"/>
        </w:rPr>
        <w:t xml:space="preserve">  Należności wynikające z niniejszej umowy w tym odszkodowawcze i odsetkowe nie mogą być przedmiotem zastawu bez pisemnej zgody Zamawiającego.</w:t>
      </w:r>
    </w:p>
    <w:p w14:paraId="368E4E36" w14:textId="7B2D033D" w:rsidR="00652C7D" w:rsidRPr="00D15981" w:rsidRDefault="000146FF" w:rsidP="003573D1">
      <w:pPr>
        <w:numPr>
          <w:ilvl w:val="0"/>
          <w:numId w:val="135"/>
        </w:numPr>
        <w:ind w:left="426" w:hanging="426"/>
        <w:jc w:val="both"/>
        <w:rPr>
          <w:sz w:val="22"/>
          <w:szCs w:val="22"/>
        </w:rPr>
      </w:pPr>
      <w:r w:rsidRPr="00D15981">
        <w:rPr>
          <w:sz w:val="22"/>
          <w:szCs w:val="22"/>
        </w:rPr>
        <w:t xml:space="preserve">Zapłata faktury korygującej nastąpi w terminie 30 dni od daty otrzymania faktury w </w:t>
      </w:r>
      <w:proofErr w:type="spellStart"/>
      <w:r w:rsidRPr="00D15981">
        <w:rPr>
          <w:sz w:val="22"/>
          <w:szCs w:val="22"/>
        </w:rPr>
        <w:t>KSeF</w:t>
      </w:r>
      <w:proofErr w:type="spellEnd"/>
      <w:r w:rsidRPr="00D15981">
        <w:rPr>
          <w:sz w:val="22"/>
          <w:szCs w:val="22"/>
        </w:rPr>
        <w:t xml:space="preserve"> przez </w:t>
      </w:r>
      <w:r w:rsidR="006C66C5" w:rsidRPr="00D15981">
        <w:rPr>
          <w:sz w:val="22"/>
          <w:szCs w:val="22"/>
        </w:rPr>
        <w:t>Zamawiającego</w:t>
      </w:r>
      <w:r w:rsidRPr="00D15981">
        <w:rPr>
          <w:sz w:val="22"/>
          <w:szCs w:val="22"/>
        </w:rPr>
        <w:t xml:space="preserve">, a w przypadku faktur wystawionych poza </w:t>
      </w:r>
      <w:proofErr w:type="spellStart"/>
      <w:r w:rsidRPr="00D15981">
        <w:rPr>
          <w:sz w:val="22"/>
          <w:szCs w:val="22"/>
        </w:rPr>
        <w:t>KSeF</w:t>
      </w:r>
      <w:proofErr w:type="spellEnd"/>
      <w:r w:rsidRPr="00D15981">
        <w:rPr>
          <w:sz w:val="22"/>
          <w:szCs w:val="22"/>
        </w:rPr>
        <w:t xml:space="preserve"> termin płatności wynosi 30 dni od daty otrzymania faktury  poza </w:t>
      </w:r>
      <w:proofErr w:type="spellStart"/>
      <w:r w:rsidRPr="00D15981">
        <w:rPr>
          <w:sz w:val="22"/>
          <w:szCs w:val="22"/>
        </w:rPr>
        <w:t>KSeF</w:t>
      </w:r>
      <w:proofErr w:type="spellEnd"/>
      <w:r w:rsidRPr="00D15981">
        <w:rPr>
          <w:sz w:val="22"/>
          <w:szCs w:val="22"/>
        </w:rPr>
        <w:t xml:space="preserve"> w formie uzgodnionej przez strony transakcji.   jednak nie wcześniej niż w terminie płatności faktury pierwotnej</w:t>
      </w:r>
      <w:r w:rsidR="00652C7D" w:rsidRPr="00D15981">
        <w:rPr>
          <w:sz w:val="22"/>
          <w:szCs w:val="22"/>
        </w:rPr>
        <w:t>.</w:t>
      </w:r>
    </w:p>
    <w:p w14:paraId="52C5BC4F" w14:textId="0FB202A9" w:rsidR="00942782" w:rsidRPr="00942782" w:rsidRDefault="0065411A" w:rsidP="003573D1">
      <w:pPr>
        <w:numPr>
          <w:ilvl w:val="0"/>
          <w:numId w:val="135"/>
        </w:numPr>
        <w:tabs>
          <w:tab w:val="num" w:pos="284"/>
          <w:tab w:val="num" w:pos="426"/>
        </w:tabs>
        <w:ind w:left="426" w:hanging="426"/>
        <w:jc w:val="both"/>
        <w:rPr>
          <w:sz w:val="22"/>
          <w:szCs w:val="22"/>
        </w:rPr>
      </w:pPr>
      <w:r w:rsidRPr="00D15981">
        <w:rPr>
          <w:sz w:val="22"/>
          <w:szCs w:val="22"/>
        </w:rPr>
        <w:t xml:space="preserve">  W okresie trwania umowy ceny jednostkowe są stałe, a wartość umowy nie będzie indeksowana</w:t>
      </w:r>
      <w:r w:rsidR="00942782" w:rsidRPr="00942782">
        <w:rPr>
          <w:sz w:val="22"/>
          <w:szCs w:val="22"/>
        </w:rPr>
        <w:t>, chyba, że postanowienia niniejszej Umowy wprost stanowią inaczej.</w:t>
      </w:r>
    </w:p>
    <w:p w14:paraId="3F84A2F8" w14:textId="77777777" w:rsidR="00A37AC2" w:rsidRPr="00D15981" w:rsidRDefault="00A37AC2" w:rsidP="00A37AC2">
      <w:pPr>
        <w:tabs>
          <w:tab w:val="num" w:pos="426"/>
        </w:tabs>
        <w:ind w:left="426"/>
        <w:jc w:val="both"/>
        <w:rPr>
          <w:sz w:val="22"/>
          <w:szCs w:val="22"/>
          <w:u w:val="single"/>
        </w:rPr>
      </w:pPr>
    </w:p>
    <w:p w14:paraId="366BA3A1" w14:textId="376DBD64" w:rsidR="00A37AC2" w:rsidRPr="00D15981" w:rsidRDefault="00A37AC2" w:rsidP="00A37AC2">
      <w:pPr>
        <w:pStyle w:val="Nagwek1"/>
        <w:spacing w:before="0"/>
        <w:ind w:left="432"/>
        <w:jc w:val="center"/>
        <w:rPr>
          <w:rFonts w:ascii="Times New Roman" w:hAnsi="Times New Roman" w:cs="Times New Roman"/>
          <w:color w:val="auto"/>
          <w:sz w:val="22"/>
          <w:szCs w:val="22"/>
        </w:rPr>
      </w:pPr>
      <w:bookmarkStart w:id="361" w:name="_Toc238454535"/>
      <w:bookmarkStart w:id="362" w:name="_Toc238454653"/>
      <w:bookmarkStart w:id="363" w:name="_Toc238533860"/>
      <w:r w:rsidRPr="00D15981">
        <w:rPr>
          <w:rFonts w:ascii="Times New Roman" w:hAnsi="Times New Roman" w:cs="Times New Roman"/>
          <w:color w:val="auto"/>
          <w:sz w:val="22"/>
          <w:szCs w:val="22"/>
        </w:rPr>
        <w:t>§ 5</w:t>
      </w:r>
      <w:r w:rsidR="00C27953">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Kary umowne</w:t>
      </w:r>
      <w:bookmarkEnd w:id="361"/>
      <w:bookmarkEnd w:id="362"/>
      <w:bookmarkEnd w:id="363"/>
      <w:r w:rsidRPr="00D15981">
        <w:rPr>
          <w:rFonts w:ascii="Times New Roman" w:hAnsi="Times New Roman" w:cs="Times New Roman"/>
          <w:color w:val="auto"/>
          <w:sz w:val="22"/>
          <w:szCs w:val="22"/>
        </w:rPr>
        <w:t xml:space="preserve"> </w:t>
      </w:r>
    </w:p>
    <w:p w14:paraId="315B5B8C" w14:textId="71F2E812" w:rsidR="000619A7" w:rsidRPr="00D15981" w:rsidRDefault="000619A7" w:rsidP="003573D1">
      <w:pPr>
        <w:numPr>
          <w:ilvl w:val="0"/>
          <w:numId w:val="136"/>
        </w:numPr>
        <w:ind w:left="426" w:hanging="426"/>
        <w:jc w:val="both"/>
        <w:rPr>
          <w:sz w:val="22"/>
          <w:szCs w:val="22"/>
        </w:rPr>
      </w:pPr>
      <w:bookmarkStart w:id="364" w:name="_Hlk222118434"/>
      <w:r w:rsidRPr="00D15981">
        <w:rPr>
          <w:sz w:val="22"/>
          <w:szCs w:val="22"/>
        </w:rPr>
        <w:t>Zamawiający może naliczyć Wykonawcy kary umowne:</w:t>
      </w:r>
    </w:p>
    <w:p w14:paraId="1029090D" w14:textId="77777777" w:rsidR="00274C54" w:rsidRPr="00D15981" w:rsidRDefault="00274C54" w:rsidP="003573D1">
      <w:pPr>
        <w:numPr>
          <w:ilvl w:val="0"/>
          <w:numId w:val="149"/>
        </w:numPr>
        <w:tabs>
          <w:tab w:val="clear" w:pos="1440"/>
          <w:tab w:val="num" w:pos="709"/>
        </w:tabs>
        <w:ind w:left="851" w:hanging="284"/>
        <w:jc w:val="both"/>
        <w:rPr>
          <w:sz w:val="22"/>
          <w:szCs w:val="22"/>
        </w:rPr>
      </w:pPr>
      <w:r w:rsidRPr="00D15981">
        <w:rPr>
          <w:sz w:val="22"/>
          <w:szCs w:val="22"/>
        </w:rPr>
        <w:t>za odstąpienie od wykonania określonej w Wezwaniu Serwisowym usługi, z przyczyn zależnych od Wykonawcy, karę umowną w wysokości dziesięciokrotnej wartości stawki roboczogodziny serwisowej netto</w:t>
      </w:r>
    </w:p>
    <w:p w14:paraId="114CED3A" w14:textId="77777777" w:rsidR="00274C54" w:rsidRPr="00D15981" w:rsidRDefault="00274C54" w:rsidP="00274C54">
      <w:pPr>
        <w:ind w:left="284"/>
        <w:jc w:val="both"/>
        <w:rPr>
          <w:b/>
          <w:bCs/>
          <w:sz w:val="22"/>
          <w:szCs w:val="22"/>
        </w:rPr>
      </w:pPr>
      <w:r w:rsidRPr="00D15981">
        <w:rPr>
          <w:b/>
          <w:bCs/>
          <w:sz w:val="22"/>
          <w:szCs w:val="22"/>
        </w:rPr>
        <w:t>albo</w:t>
      </w:r>
    </w:p>
    <w:p w14:paraId="4F3571B5" w14:textId="214A5251" w:rsidR="00274C54" w:rsidRPr="00D15981" w:rsidRDefault="00274C54" w:rsidP="00274C54">
      <w:pPr>
        <w:ind w:left="709"/>
        <w:jc w:val="both"/>
        <w:rPr>
          <w:sz w:val="22"/>
          <w:szCs w:val="22"/>
        </w:rPr>
      </w:pPr>
      <w:r w:rsidRPr="00D15981">
        <w:rPr>
          <w:sz w:val="22"/>
          <w:szCs w:val="22"/>
        </w:rPr>
        <w:t>za odstąpienie od wykonania określonej w Wezwaniu Serwisowym usługi, z przyczyn zależnych od Wykonawcy skutkującej wstrzymaniem ruchu zakładu górniczego lub wstrzymaniem pracy ciągu technologicznego lub wstrzymaniem pracy informatycznych systemów bezpieczeństwa i nadzoru dyspozytorskiego lub powstaniem szkody o znacznych rozmiarach lub powstaniem zagrożenia dla życia i zdrowia, karę umowną w wysokości 5</w:t>
      </w:r>
      <w:r w:rsidR="004655D2">
        <w:rPr>
          <w:sz w:val="22"/>
          <w:szCs w:val="22"/>
        </w:rPr>
        <w:t xml:space="preserve"> </w:t>
      </w:r>
      <w:r w:rsidRPr="00D15981">
        <w:rPr>
          <w:sz w:val="22"/>
          <w:szCs w:val="22"/>
        </w:rPr>
        <w:t>000,00 zł netto za każdy przypadek jeżeli wartość stawki roboczogodziny serwisowej wynosi do 100 zł netto, albo 10 000 zł netto za każdy przypadek jeżeli stawka roboczogodziny serwisowej wynosi powyżej 100 zł netto.</w:t>
      </w:r>
    </w:p>
    <w:p w14:paraId="1C80CA14" w14:textId="77777777" w:rsidR="000619A7" w:rsidRPr="00D15981" w:rsidRDefault="000619A7" w:rsidP="003573D1">
      <w:pPr>
        <w:numPr>
          <w:ilvl w:val="0"/>
          <w:numId w:val="149"/>
        </w:numPr>
        <w:tabs>
          <w:tab w:val="clear" w:pos="1440"/>
          <w:tab w:val="num" w:pos="709"/>
        </w:tabs>
        <w:ind w:left="709" w:hanging="283"/>
        <w:jc w:val="both"/>
        <w:rPr>
          <w:sz w:val="22"/>
          <w:szCs w:val="22"/>
        </w:rPr>
      </w:pPr>
      <w:r w:rsidRPr="00D15981">
        <w:rPr>
          <w:sz w:val="22"/>
          <w:szCs w:val="22"/>
        </w:rPr>
        <w:t>za zwłokę w usunięciu awarii z przyczyn zależnych od Wykonawcy w wysokości stawki netto roboczogodziny serwisowej za każdą rozpoczętą godzinę zwłoki ponad czas wyznaczony w niniejszej umowie.</w:t>
      </w:r>
    </w:p>
    <w:p w14:paraId="13D5339D" w14:textId="77777777" w:rsidR="000619A7" w:rsidRDefault="000619A7" w:rsidP="003573D1">
      <w:pPr>
        <w:numPr>
          <w:ilvl w:val="0"/>
          <w:numId w:val="149"/>
        </w:numPr>
        <w:tabs>
          <w:tab w:val="clear" w:pos="1440"/>
          <w:tab w:val="num" w:pos="709"/>
        </w:tabs>
        <w:ind w:left="709" w:hanging="283"/>
        <w:jc w:val="both"/>
        <w:rPr>
          <w:sz w:val="22"/>
          <w:szCs w:val="22"/>
        </w:rPr>
      </w:pPr>
      <w:r w:rsidRPr="00D15981">
        <w:rPr>
          <w:sz w:val="22"/>
          <w:szCs w:val="22"/>
        </w:rPr>
        <w:t>za zwłokę w udostępnieniu części z przyczyn zależnych od Wykonawcy w wysokości 0,1% wartości netto zamówionych elementów, za każdą rozpoczętą godzinę zwłoki ponad czas wyznaczony w niniejszej Umowie.</w:t>
      </w:r>
    </w:p>
    <w:p w14:paraId="2B760330" w14:textId="57B58B23" w:rsidR="002C197C" w:rsidRPr="004F30C4" w:rsidRDefault="002C197C" w:rsidP="003573D1">
      <w:pPr>
        <w:numPr>
          <w:ilvl w:val="0"/>
          <w:numId w:val="149"/>
        </w:numPr>
        <w:tabs>
          <w:tab w:val="clear" w:pos="1440"/>
          <w:tab w:val="num" w:pos="709"/>
        </w:tabs>
        <w:ind w:left="709" w:hanging="283"/>
        <w:jc w:val="both"/>
        <w:rPr>
          <w:sz w:val="22"/>
          <w:szCs w:val="22"/>
        </w:rPr>
      </w:pPr>
      <w:r w:rsidRPr="004655D2">
        <w:rPr>
          <w:sz w:val="22"/>
          <w:szCs w:val="22"/>
        </w:rPr>
        <w:t xml:space="preserve">łączna wysokość kar umownych należnych Zamawiającemu na podstawie ust. 1 pkt a) – </w:t>
      </w:r>
      <w:r w:rsidR="004655D2">
        <w:rPr>
          <w:sz w:val="22"/>
          <w:szCs w:val="22"/>
        </w:rPr>
        <w:t>c</w:t>
      </w:r>
      <w:r w:rsidRPr="004655D2">
        <w:rPr>
          <w:sz w:val="22"/>
          <w:szCs w:val="22"/>
        </w:rPr>
        <w:t xml:space="preserve">) niniejszego paragrafu nie może przekroczyć 20% wartości netto Umowy, o której mowa w § </w:t>
      </w:r>
      <w:r w:rsidR="007D6E57" w:rsidRPr="004655D2">
        <w:rPr>
          <w:sz w:val="22"/>
          <w:szCs w:val="22"/>
        </w:rPr>
        <w:t>4</w:t>
      </w:r>
      <w:r w:rsidRPr="004655D2">
        <w:rPr>
          <w:sz w:val="22"/>
          <w:szCs w:val="22"/>
        </w:rPr>
        <w:t xml:space="preserve"> ust. 1</w:t>
      </w:r>
      <w:r w:rsidRPr="004F30C4">
        <w:rPr>
          <w:sz w:val="22"/>
          <w:szCs w:val="22"/>
        </w:rPr>
        <w:t>.</w:t>
      </w:r>
    </w:p>
    <w:p w14:paraId="001610C0" w14:textId="0CD68845" w:rsidR="00C61239" w:rsidRPr="00D15981" w:rsidRDefault="00C61239" w:rsidP="003573D1">
      <w:pPr>
        <w:numPr>
          <w:ilvl w:val="0"/>
          <w:numId w:val="149"/>
        </w:numPr>
        <w:tabs>
          <w:tab w:val="clear" w:pos="1440"/>
          <w:tab w:val="num" w:pos="709"/>
        </w:tabs>
        <w:ind w:left="709" w:hanging="283"/>
        <w:jc w:val="both"/>
        <w:rPr>
          <w:sz w:val="22"/>
          <w:szCs w:val="22"/>
        </w:rPr>
      </w:pPr>
      <w:r w:rsidRPr="00D15981">
        <w:rPr>
          <w:sz w:val="22"/>
          <w:szCs w:val="22"/>
        </w:rPr>
        <w:lastRenderedPageBreak/>
        <w:t>za zwłokę w przedstawieniu dokumentów, które zgodnie z SOPZ ma przedłożyć Wykonawca przed rozpoczęciem wykonywania Umowy oraz w trakcie jej realizacji - w wysokości 100 zł za każdy rozpoczęty dzień zwłoki.</w:t>
      </w:r>
    </w:p>
    <w:p w14:paraId="7777821D" w14:textId="069BCC1A" w:rsidR="00C61239" w:rsidRPr="00D15981" w:rsidRDefault="00C61239" w:rsidP="003573D1">
      <w:pPr>
        <w:pStyle w:val="Akapitzlist"/>
        <w:widowControl w:val="0"/>
        <w:numPr>
          <w:ilvl w:val="1"/>
          <w:numId w:val="136"/>
        </w:numPr>
        <w:tabs>
          <w:tab w:val="clear" w:pos="1440"/>
        </w:tabs>
        <w:ind w:left="709" w:right="181" w:hanging="283"/>
        <w:jc w:val="both"/>
        <w:rPr>
          <w:sz w:val="22"/>
          <w:szCs w:val="22"/>
        </w:rPr>
      </w:pPr>
      <w:r w:rsidRPr="00D15981">
        <w:rPr>
          <w:sz w:val="22"/>
          <w:szCs w:val="22"/>
        </w:rPr>
        <w:t>za naruszenie przez Wykonawcę obowiązku zachowania poufności w wysokości 5 000,00 za każdy stwierdzony przypadek.</w:t>
      </w:r>
    </w:p>
    <w:p w14:paraId="7529D969" w14:textId="77777777" w:rsidR="000619A7" w:rsidRPr="00D15981" w:rsidRDefault="000619A7" w:rsidP="003573D1">
      <w:pPr>
        <w:numPr>
          <w:ilvl w:val="0"/>
          <w:numId w:val="136"/>
        </w:numPr>
        <w:ind w:left="426" w:hanging="426"/>
        <w:jc w:val="both"/>
        <w:rPr>
          <w:sz w:val="22"/>
          <w:szCs w:val="22"/>
        </w:rPr>
      </w:pPr>
      <w:r w:rsidRPr="00D15981">
        <w:rPr>
          <w:sz w:val="22"/>
          <w:szCs w:val="22"/>
        </w:rPr>
        <w:t xml:space="preserve">Zamawiający zapłaci Wykonawcy za odstąpienie przez Zamawiającego od realizacji </w:t>
      </w:r>
      <w:r w:rsidRPr="00D15981">
        <w:rPr>
          <w:i/>
          <w:iCs/>
          <w:sz w:val="22"/>
          <w:szCs w:val="22"/>
        </w:rPr>
        <w:t>Wezwania Serwisowego</w:t>
      </w:r>
      <w:r w:rsidRPr="00D15981">
        <w:rPr>
          <w:sz w:val="22"/>
          <w:szCs w:val="22"/>
        </w:rPr>
        <w:t>, z przyczyn zależnych od Zamawiającego karę umowną w wysokości dwukrotnej stawki roboczogodziny serwisowej netto.</w:t>
      </w:r>
    </w:p>
    <w:p w14:paraId="61868701" w14:textId="77777777" w:rsidR="000619A7" w:rsidRPr="00D15981" w:rsidRDefault="000619A7" w:rsidP="003573D1">
      <w:pPr>
        <w:numPr>
          <w:ilvl w:val="0"/>
          <w:numId w:val="136"/>
        </w:numPr>
        <w:ind w:left="426" w:hanging="426"/>
        <w:jc w:val="both"/>
        <w:rPr>
          <w:sz w:val="22"/>
          <w:szCs w:val="22"/>
        </w:rPr>
      </w:pPr>
      <w:bookmarkStart w:id="365" w:name="_Hlk146784619"/>
      <w:r w:rsidRPr="00D15981">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End w:id="365"/>
    </w:p>
    <w:p w14:paraId="00F626EE" w14:textId="77777777" w:rsidR="000619A7" w:rsidRPr="00D15981" w:rsidRDefault="000619A7" w:rsidP="003573D1">
      <w:pPr>
        <w:numPr>
          <w:ilvl w:val="0"/>
          <w:numId w:val="136"/>
        </w:numPr>
        <w:ind w:left="426" w:hanging="426"/>
        <w:jc w:val="both"/>
        <w:rPr>
          <w:sz w:val="22"/>
          <w:szCs w:val="22"/>
        </w:rPr>
      </w:pPr>
      <w:r w:rsidRPr="00D15981">
        <w:rPr>
          <w:sz w:val="22"/>
          <w:szCs w:val="22"/>
        </w:rPr>
        <w:t xml:space="preserve">W </w:t>
      </w:r>
      <w:r w:rsidRPr="00D15981">
        <w:rPr>
          <w:color w:val="000000"/>
          <w:sz w:val="22"/>
          <w:szCs w:val="22"/>
        </w:rPr>
        <w:t>przypadku</w:t>
      </w:r>
      <w:r w:rsidRPr="00D15981">
        <w:rPr>
          <w:sz w:val="22"/>
          <w:szCs w:val="22"/>
        </w:rPr>
        <w:t xml:space="preserve"> stwierdzenia, że prace są wykonywane na terenie Zamawiającego przez pracowników Wykonawcy nie posługujących się językiem polskim w mowie i piśmie w stopniu warunkującym porozumiewanie się w wysokości 200 zł za każdy stwierdzony przypadek (każdego pracownika), kara może zostać nałożona wielokrotnie w odniesieniu do tego samego pracownika, jeżeli będzie on wykonywał pracę na terenie Zamawiającego w kolejnych dniach,</w:t>
      </w:r>
    </w:p>
    <w:p w14:paraId="03E40A42" w14:textId="554FF0D2" w:rsidR="000619A7" w:rsidRPr="00D15981" w:rsidRDefault="000619A7" w:rsidP="003573D1">
      <w:pPr>
        <w:pStyle w:val="Akapitzlist"/>
        <w:widowControl w:val="0"/>
        <w:numPr>
          <w:ilvl w:val="0"/>
          <w:numId w:val="136"/>
        </w:numPr>
        <w:tabs>
          <w:tab w:val="num" w:pos="426"/>
        </w:tabs>
        <w:ind w:right="181" w:hanging="1211"/>
        <w:jc w:val="both"/>
        <w:rPr>
          <w:i/>
          <w:iCs/>
          <w:color w:val="FF0000"/>
          <w:sz w:val="22"/>
          <w:szCs w:val="22"/>
        </w:rPr>
      </w:pPr>
      <w:bookmarkStart w:id="366" w:name="_Hlk160700278"/>
      <w:r w:rsidRPr="00D15981">
        <w:rPr>
          <w:sz w:val="22"/>
          <w:szCs w:val="22"/>
        </w:rPr>
        <w:t>W przypadku stawienia się do pracy lub wykonywania pracy przez pracowników Wykonawcy:</w:t>
      </w:r>
    </w:p>
    <w:p w14:paraId="5E6A32B5" w14:textId="4F34FD97" w:rsidR="000619A7" w:rsidRPr="00D15981" w:rsidRDefault="000619A7" w:rsidP="00C8444A">
      <w:pPr>
        <w:numPr>
          <w:ilvl w:val="2"/>
          <w:numId w:val="111"/>
        </w:numPr>
        <w:ind w:left="851" w:hanging="284"/>
        <w:jc w:val="both"/>
        <w:rPr>
          <w:sz w:val="22"/>
          <w:szCs w:val="22"/>
        </w:rPr>
      </w:pPr>
      <w:r w:rsidRPr="00D15981">
        <w:rPr>
          <w:sz w:val="22"/>
          <w:szCs w:val="22"/>
        </w:rPr>
        <w:t>w stanie po użyciu alkoholu (stan po użyciu alkoholu zachodzi, gdy zawartość alkoholu w organizmie wynosi lub prowadzi do stężenia we krwi od 0,2‰ do 0,5‰ alkoholu albo obecności w wydychanym powietrzu od 0,1 mg do 0,25 mg alkoholu w 1 dm</w:t>
      </w:r>
      <w:r w:rsidRPr="007D6E57">
        <w:rPr>
          <w:sz w:val="22"/>
          <w:szCs w:val="22"/>
          <w:vertAlign w:val="superscript"/>
        </w:rPr>
        <w:t>3</w:t>
      </w:r>
      <w:r w:rsidRPr="00D15981">
        <w:rPr>
          <w:sz w:val="22"/>
          <w:szCs w:val="22"/>
        </w:rPr>
        <w:t>),</w:t>
      </w:r>
    </w:p>
    <w:p w14:paraId="2B283474" w14:textId="3EF15981" w:rsidR="000619A7" w:rsidRPr="00D15981" w:rsidRDefault="000619A7" w:rsidP="00C8444A">
      <w:pPr>
        <w:numPr>
          <w:ilvl w:val="2"/>
          <w:numId w:val="111"/>
        </w:numPr>
        <w:ind w:left="851" w:hanging="284"/>
        <w:jc w:val="both"/>
        <w:rPr>
          <w:sz w:val="22"/>
          <w:szCs w:val="22"/>
        </w:rPr>
      </w:pPr>
      <w:r w:rsidRPr="00D15981">
        <w:rPr>
          <w:sz w:val="22"/>
          <w:szCs w:val="22"/>
        </w:rPr>
        <w:t>w stanie nietrzeźwości (stan nietrzeźwości zachodzi, gdy zawartość alkoholu w organizmie wynosi lub prowadzi do stężenia we krwi powyżej 0,5‰ alkoholu albo obecności w wydychanym powietrzu powyżej 0,25 mg alkoholu w 1 dm</w:t>
      </w:r>
      <w:r w:rsidRPr="007D6E57">
        <w:rPr>
          <w:sz w:val="22"/>
          <w:szCs w:val="22"/>
          <w:vertAlign w:val="superscript"/>
        </w:rPr>
        <w:t>3</w:t>
      </w:r>
      <w:r w:rsidRPr="00D15981">
        <w:rPr>
          <w:sz w:val="22"/>
          <w:szCs w:val="22"/>
        </w:rPr>
        <w:t>),</w:t>
      </w:r>
    </w:p>
    <w:p w14:paraId="407112CB" w14:textId="4C0386EC" w:rsidR="000619A7" w:rsidRPr="00D15981" w:rsidRDefault="000619A7" w:rsidP="00C8444A">
      <w:pPr>
        <w:numPr>
          <w:ilvl w:val="2"/>
          <w:numId w:val="111"/>
        </w:numPr>
        <w:ind w:left="851" w:hanging="284"/>
        <w:jc w:val="both"/>
        <w:rPr>
          <w:sz w:val="22"/>
          <w:szCs w:val="22"/>
        </w:rPr>
      </w:pPr>
      <w:r w:rsidRPr="00D15981">
        <w:rPr>
          <w:sz w:val="22"/>
          <w:szCs w:val="22"/>
        </w:rPr>
        <w:t xml:space="preserve">którzy są pod wpływem narkotyków lub innych substancji, których oddziaływanie na organizm pracownika uniemożliwia należyte wykonanie obowiązków pracowniczych (dalej inne substancje), </w:t>
      </w:r>
    </w:p>
    <w:p w14:paraId="4CEAC89E" w14:textId="77777777" w:rsidR="000619A7" w:rsidRPr="00D15981" w:rsidRDefault="000619A7" w:rsidP="00C8444A">
      <w:pPr>
        <w:numPr>
          <w:ilvl w:val="2"/>
          <w:numId w:val="111"/>
        </w:numPr>
        <w:ind w:left="851" w:hanging="284"/>
        <w:jc w:val="both"/>
        <w:rPr>
          <w:sz w:val="22"/>
          <w:szCs w:val="22"/>
        </w:rPr>
      </w:pPr>
      <w:r w:rsidRPr="00D15981">
        <w:rPr>
          <w:sz w:val="22"/>
          <w:szCs w:val="22"/>
        </w:rPr>
        <w:t>którzy używają lub spożywają alkohol, narkotyki lub inne substancji w czasie pracy lub na terenie zakładu pracy,</w:t>
      </w:r>
    </w:p>
    <w:p w14:paraId="661F2B30" w14:textId="77777777" w:rsidR="000619A7" w:rsidRPr="00D15981" w:rsidRDefault="000619A7" w:rsidP="00C8444A">
      <w:pPr>
        <w:numPr>
          <w:ilvl w:val="2"/>
          <w:numId w:val="111"/>
        </w:numPr>
        <w:ind w:left="851" w:hanging="284"/>
        <w:jc w:val="both"/>
        <w:rPr>
          <w:sz w:val="22"/>
          <w:szCs w:val="22"/>
        </w:rPr>
      </w:pPr>
      <w:r w:rsidRPr="00D15981">
        <w:rPr>
          <w:sz w:val="22"/>
          <w:szCs w:val="22"/>
        </w:rPr>
        <w:t xml:space="preserve">którzy wnoszą alkohol, narkotyki lub inne substancje na teren zakładu pracy, </w:t>
      </w:r>
    </w:p>
    <w:p w14:paraId="54C8CFD1" w14:textId="7F2CD6AB" w:rsidR="000619A7" w:rsidRPr="00D15981" w:rsidRDefault="000619A7" w:rsidP="000619A7">
      <w:pPr>
        <w:ind w:firstLine="284"/>
        <w:jc w:val="both"/>
        <w:rPr>
          <w:sz w:val="22"/>
          <w:szCs w:val="22"/>
        </w:rPr>
      </w:pPr>
      <w:r w:rsidRPr="00D15981">
        <w:rPr>
          <w:sz w:val="22"/>
          <w:szCs w:val="22"/>
        </w:rPr>
        <w:t xml:space="preserve">w wysokości 1 </w:t>
      </w:r>
      <w:r w:rsidR="007D6E57">
        <w:rPr>
          <w:sz w:val="22"/>
          <w:szCs w:val="22"/>
        </w:rPr>
        <w:t>5</w:t>
      </w:r>
      <w:r w:rsidRPr="00D15981">
        <w:rPr>
          <w:sz w:val="22"/>
          <w:szCs w:val="22"/>
        </w:rPr>
        <w:t>00,00 zł za każdy stwierdzony przypadek;</w:t>
      </w:r>
    </w:p>
    <w:p w14:paraId="36D956AC" w14:textId="5058BBD1" w:rsidR="000619A7" w:rsidRPr="00D15981" w:rsidRDefault="000619A7" w:rsidP="003573D1">
      <w:pPr>
        <w:widowControl w:val="0"/>
        <w:numPr>
          <w:ilvl w:val="0"/>
          <w:numId w:val="136"/>
        </w:numPr>
        <w:ind w:left="426" w:right="181" w:hanging="426"/>
        <w:jc w:val="both"/>
        <w:rPr>
          <w:sz w:val="22"/>
          <w:szCs w:val="22"/>
        </w:rPr>
      </w:pPr>
      <w:bookmarkStart w:id="367" w:name="_Hlk160700360"/>
      <w:bookmarkEnd w:id="366"/>
      <w:r w:rsidRPr="00D15981">
        <w:rPr>
          <w:sz w:val="22"/>
          <w:szCs w:val="22"/>
        </w:rPr>
        <w:t>W przypadku dokonania przez pracownika Wykonawcy zaboru mienia Zamawiającego lub  firm mających siedzibę na terenie Zamawiającego – w wysokości 1 </w:t>
      </w:r>
      <w:r w:rsidR="007D6E57">
        <w:rPr>
          <w:sz w:val="22"/>
          <w:szCs w:val="22"/>
        </w:rPr>
        <w:t>5</w:t>
      </w:r>
      <w:r w:rsidRPr="00D15981">
        <w:rPr>
          <w:sz w:val="22"/>
          <w:szCs w:val="22"/>
        </w:rPr>
        <w:t xml:space="preserve">00 zł  za każdy stwierdzony przypadek, a jeżeli w wyniku zaboru doszło do zniszczenia mienia </w:t>
      </w:r>
      <w:bookmarkStart w:id="368" w:name="_Hlk146783639"/>
      <w:r w:rsidRPr="00D15981">
        <w:rPr>
          <w:sz w:val="22"/>
          <w:szCs w:val="22"/>
        </w:rPr>
        <w:t>–  Wykonawca zobowiązany jest także do pokrycia kosztów przywrócenia mienia do stanu poprzedniego.</w:t>
      </w:r>
      <w:bookmarkEnd w:id="368"/>
    </w:p>
    <w:bookmarkEnd w:id="367"/>
    <w:p w14:paraId="4ADEE4D8" w14:textId="77777777" w:rsidR="000619A7" w:rsidRPr="00D15981" w:rsidRDefault="000619A7" w:rsidP="003573D1">
      <w:pPr>
        <w:widowControl w:val="0"/>
        <w:numPr>
          <w:ilvl w:val="0"/>
          <w:numId w:val="136"/>
        </w:numPr>
        <w:ind w:left="426" w:right="-1" w:hanging="426"/>
        <w:jc w:val="both"/>
        <w:rPr>
          <w:color w:val="000000"/>
          <w:sz w:val="22"/>
          <w:szCs w:val="22"/>
        </w:rPr>
      </w:pPr>
      <w:r w:rsidRPr="00D15981">
        <w:rPr>
          <w:sz w:val="22"/>
          <w:szCs w:val="22"/>
        </w:rPr>
        <w:t xml:space="preserve">W przypadku: </w:t>
      </w:r>
    </w:p>
    <w:p w14:paraId="63FDFC92" w14:textId="77777777" w:rsidR="000619A7" w:rsidRPr="00D15981" w:rsidRDefault="000619A7" w:rsidP="003573D1">
      <w:pPr>
        <w:pStyle w:val="Akapitzlist"/>
        <w:numPr>
          <w:ilvl w:val="1"/>
          <w:numId w:val="136"/>
        </w:numPr>
        <w:shd w:val="clear" w:color="auto" w:fill="FFFFFF" w:themeFill="background1"/>
        <w:tabs>
          <w:tab w:val="clear" w:pos="1440"/>
        </w:tabs>
        <w:ind w:left="720" w:right="-1"/>
        <w:contextualSpacing w:val="0"/>
        <w:jc w:val="both"/>
        <w:rPr>
          <w:sz w:val="22"/>
          <w:szCs w:val="22"/>
        </w:rPr>
      </w:pPr>
      <w:r w:rsidRPr="00D15981">
        <w:rPr>
          <w:sz w:val="22"/>
          <w:szCs w:val="22"/>
        </w:rPr>
        <w:t>odstąpienia od Umowy w całości, rozwiązania Umowy bez wypowiedzenia lub wypowiedzenia Umowy w całości przez którąkolwiek ze Stron z przyczyn leżących po stronie Wykonawcy, Zamawiającemu przysługuje kara umowna w wysokości 20% maksymalnej wartości netto Umowy, o której mowa w §3 ust. 1.</w:t>
      </w:r>
    </w:p>
    <w:p w14:paraId="21CF5F88" w14:textId="77777777" w:rsidR="000619A7" w:rsidRPr="00D15981" w:rsidRDefault="000619A7" w:rsidP="00055DB2">
      <w:pPr>
        <w:ind w:right="-1" w:firstLine="426"/>
        <w:jc w:val="both"/>
        <w:rPr>
          <w:b/>
          <w:bCs/>
          <w:sz w:val="22"/>
          <w:szCs w:val="22"/>
        </w:rPr>
      </w:pPr>
      <w:bookmarkStart w:id="369" w:name="_Hlk148444124"/>
      <w:r w:rsidRPr="00D15981">
        <w:rPr>
          <w:b/>
          <w:bCs/>
          <w:sz w:val="22"/>
          <w:szCs w:val="22"/>
        </w:rPr>
        <w:t>lub/i</w:t>
      </w:r>
    </w:p>
    <w:bookmarkEnd w:id="369"/>
    <w:p w14:paraId="2B90ACDD" w14:textId="1A3B714F" w:rsidR="000619A7" w:rsidRPr="00D15981" w:rsidRDefault="000619A7" w:rsidP="003573D1">
      <w:pPr>
        <w:pStyle w:val="Akapitzlist"/>
        <w:numPr>
          <w:ilvl w:val="1"/>
          <w:numId w:val="136"/>
        </w:numPr>
        <w:tabs>
          <w:tab w:val="clear" w:pos="1440"/>
        </w:tabs>
        <w:ind w:left="720" w:right="-1"/>
        <w:contextualSpacing w:val="0"/>
        <w:jc w:val="both"/>
        <w:rPr>
          <w:sz w:val="22"/>
          <w:szCs w:val="22"/>
        </w:rPr>
      </w:pPr>
      <w:r w:rsidRPr="00D15981">
        <w:rPr>
          <w:sz w:val="22"/>
          <w:szCs w:val="22"/>
        </w:rPr>
        <w:t xml:space="preserve">odstąpienia od Umowy w części lub wypowiedzenia Umowy w części przez którąkolwiek ze Stron </w:t>
      </w:r>
      <w:bookmarkStart w:id="370" w:name="_Hlk144467500"/>
      <w:r w:rsidRPr="00D15981">
        <w:rPr>
          <w:sz w:val="22"/>
          <w:szCs w:val="22"/>
        </w:rPr>
        <w:t xml:space="preserve">z przyczyn leżących po stronie Wykonawcy, Zamawiającemu przysługuje kara umowna w wysokości 20% wartości netto niezrealizowanej części Umowy. </w:t>
      </w:r>
    </w:p>
    <w:p w14:paraId="2BB5FFAC" w14:textId="351707C4" w:rsidR="007E7AFB" w:rsidRPr="00D15981" w:rsidRDefault="007E7AFB" w:rsidP="003573D1">
      <w:pPr>
        <w:pStyle w:val="Akapitzlist"/>
        <w:numPr>
          <w:ilvl w:val="0"/>
          <w:numId w:val="136"/>
        </w:numPr>
        <w:ind w:left="284" w:hanging="284"/>
        <w:jc w:val="both"/>
        <w:rPr>
          <w:sz w:val="22"/>
          <w:szCs w:val="22"/>
        </w:rPr>
      </w:pPr>
      <w:bookmarkStart w:id="371" w:name="_Hlk160700949"/>
      <w:bookmarkEnd w:id="370"/>
      <w:r w:rsidRPr="00D15981">
        <w:rPr>
          <w:sz w:val="22"/>
          <w:szCs w:val="22"/>
        </w:rPr>
        <w:t>W przypadku naruszenia przez Wykonawcę obowiązków określonych w SOPZ II. Świadczenie usług serwisowych pkt. 2  [Obowiązki Stron związane z weryfikacją osób realizujących Umowę wynikające z art. 11k ustawy z dnia 7 września 2007 r. o funkcjonowaniu górnictwa węgla kamiennego], w związku ze skierowaniem do wykonywania prac osoby:</w:t>
      </w:r>
    </w:p>
    <w:p w14:paraId="2D3E30D7" w14:textId="77777777" w:rsidR="007D6E57" w:rsidRPr="006B1FE6" w:rsidRDefault="007D6E57" w:rsidP="003573D1">
      <w:pPr>
        <w:pStyle w:val="Akapitzlist"/>
        <w:numPr>
          <w:ilvl w:val="2"/>
          <w:numId w:val="187"/>
        </w:numPr>
        <w:spacing w:line="252" w:lineRule="auto"/>
        <w:jc w:val="both"/>
        <w:rPr>
          <w:sz w:val="22"/>
          <w:szCs w:val="22"/>
        </w:rPr>
      </w:pPr>
      <w:r w:rsidRPr="006B1FE6">
        <w:rPr>
          <w:sz w:val="22"/>
          <w:szCs w:val="22"/>
        </w:rPr>
        <w:t>skierowaniu do wykonywania prac osoby przed zakończeniem wymaganej przepisami prawa procedury weryfikacyjnej;</w:t>
      </w:r>
    </w:p>
    <w:p w14:paraId="45E48431" w14:textId="77777777" w:rsidR="007D6E57" w:rsidRPr="006B1FE6" w:rsidRDefault="007D6E57" w:rsidP="003573D1">
      <w:pPr>
        <w:pStyle w:val="Akapitzlist"/>
        <w:numPr>
          <w:ilvl w:val="2"/>
          <w:numId w:val="187"/>
        </w:numPr>
        <w:spacing w:line="252" w:lineRule="auto"/>
        <w:jc w:val="both"/>
        <w:rPr>
          <w:sz w:val="22"/>
          <w:szCs w:val="22"/>
        </w:rPr>
      </w:pPr>
      <w:r w:rsidRPr="006B1FE6">
        <w:rPr>
          <w:sz w:val="22"/>
          <w:szCs w:val="22"/>
        </w:rPr>
        <w:t>skierowaniu do wykonywania prac osoby bez uprzedniego przekazania Zamawiającemu wymaganych danych lub dokumentów;</w:t>
      </w:r>
    </w:p>
    <w:p w14:paraId="6AB02EB4" w14:textId="77777777" w:rsidR="007D6E57" w:rsidRPr="006B1FE6" w:rsidRDefault="007D6E57" w:rsidP="003573D1">
      <w:pPr>
        <w:pStyle w:val="Akapitzlist"/>
        <w:numPr>
          <w:ilvl w:val="2"/>
          <w:numId w:val="187"/>
        </w:numPr>
        <w:spacing w:line="252" w:lineRule="auto"/>
        <w:jc w:val="both"/>
        <w:rPr>
          <w:sz w:val="22"/>
          <w:szCs w:val="22"/>
        </w:rPr>
      </w:pPr>
      <w:r w:rsidRPr="006B1FE6">
        <w:rPr>
          <w:sz w:val="22"/>
          <w:szCs w:val="22"/>
        </w:rPr>
        <w:lastRenderedPageBreak/>
        <w:t>skierowaniu do wykonywania prac osoby pomimo niedopuszczenia jej do wykonywania prac zgodnie z obowiązującymi przepisami prawa;</w:t>
      </w:r>
    </w:p>
    <w:p w14:paraId="03FCA69B" w14:textId="56BD6CB9" w:rsidR="007D6E57" w:rsidRPr="006B1FE6" w:rsidRDefault="007D6E57" w:rsidP="003573D1">
      <w:pPr>
        <w:pStyle w:val="Akapitzlist"/>
        <w:numPr>
          <w:ilvl w:val="2"/>
          <w:numId w:val="187"/>
        </w:numPr>
        <w:spacing w:line="252" w:lineRule="auto"/>
        <w:jc w:val="both"/>
        <w:rPr>
          <w:sz w:val="22"/>
          <w:szCs w:val="22"/>
        </w:rPr>
      </w:pPr>
      <w:r w:rsidRPr="006B1FE6">
        <w:rPr>
          <w:sz w:val="22"/>
          <w:szCs w:val="22"/>
        </w:rPr>
        <w:t xml:space="preserve">wystąpieniu trzeciego i każdego kolejnego przypadku negatywnego wyniku weryfikacji, o którym mowa w </w:t>
      </w:r>
      <w:r>
        <w:rPr>
          <w:sz w:val="22"/>
          <w:szCs w:val="22"/>
        </w:rPr>
        <w:t>ust G</w:t>
      </w:r>
      <w:r w:rsidRPr="006B1FE6">
        <w:rPr>
          <w:sz w:val="22"/>
          <w:szCs w:val="22"/>
        </w:rPr>
        <w:t xml:space="preserve"> </w:t>
      </w:r>
      <w:r>
        <w:rPr>
          <w:sz w:val="22"/>
          <w:szCs w:val="22"/>
        </w:rPr>
        <w:t>pkt</w:t>
      </w:r>
      <w:r w:rsidRPr="006B1FE6">
        <w:rPr>
          <w:sz w:val="22"/>
          <w:szCs w:val="22"/>
        </w:rPr>
        <w:t xml:space="preserve"> 7 </w:t>
      </w:r>
      <w:proofErr w:type="spellStart"/>
      <w:r>
        <w:rPr>
          <w:sz w:val="22"/>
          <w:szCs w:val="22"/>
        </w:rPr>
        <w:t>p</w:t>
      </w:r>
      <w:r w:rsidRPr="006B1FE6">
        <w:rPr>
          <w:sz w:val="22"/>
          <w:szCs w:val="22"/>
        </w:rPr>
        <w:t>pkt</w:t>
      </w:r>
      <w:proofErr w:type="spellEnd"/>
      <w:r w:rsidRPr="006B1FE6">
        <w:rPr>
          <w:sz w:val="22"/>
          <w:szCs w:val="22"/>
        </w:rPr>
        <w:t xml:space="preserve"> 4 Załącznika nr 1 do SWZ/Umowy</w:t>
      </w:r>
      <w:r w:rsidR="00450944">
        <w:rPr>
          <w:sz w:val="22"/>
          <w:szCs w:val="22"/>
        </w:rPr>
        <w:t xml:space="preserve"> SOPZ</w:t>
      </w:r>
      <w:r w:rsidRPr="006B1FE6">
        <w:rPr>
          <w:sz w:val="22"/>
          <w:szCs w:val="22"/>
        </w:rPr>
        <w:t xml:space="preserve"> </w:t>
      </w:r>
      <w:r>
        <w:rPr>
          <w:sz w:val="22"/>
          <w:szCs w:val="22"/>
        </w:rPr>
        <w:t>II – zakres umowy serwisowej</w:t>
      </w:r>
    </w:p>
    <w:p w14:paraId="60DE3361" w14:textId="77777777" w:rsidR="007E7AFB" w:rsidRPr="00D15981" w:rsidRDefault="007E7AFB" w:rsidP="007E7AFB">
      <w:pPr>
        <w:pStyle w:val="Akapitzlist"/>
        <w:spacing w:line="252" w:lineRule="auto"/>
        <w:jc w:val="both"/>
        <w:rPr>
          <w:sz w:val="22"/>
          <w:szCs w:val="22"/>
        </w:rPr>
      </w:pPr>
      <w:r w:rsidRPr="00D15981">
        <w:rPr>
          <w:sz w:val="22"/>
          <w:szCs w:val="22"/>
        </w:rPr>
        <w:t>- Zamawiający ma prawo naliczyć Wykonawcy karę umowną w wysokości 10 000,00 zł za każdy stwierdzony przypadek naruszenia oraz za każdą osobę, której naruszenie dotyczy.</w:t>
      </w:r>
    </w:p>
    <w:p w14:paraId="6844668F" w14:textId="5179958D" w:rsidR="000619A7" w:rsidRPr="00D15981" w:rsidRDefault="000619A7" w:rsidP="003573D1">
      <w:pPr>
        <w:numPr>
          <w:ilvl w:val="0"/>
          <w:numId w:val="136"/>
        </w:numPr>
        <w:ind w:left="426" w:hanging="426"/>
        <w:jc w:val="both"/>
        <w:rPr>
          <w:sz w:val="22"/>
          <w:szCs w:val="22"/>
        </w:rPr>
      </w:pPr>
      <w:r w:rsidRPr="00D15981">
        <w:rPr>
          <w:sz w:val="22"/>
          <w:szCs w:val="22"/>
        </w:rPr>
        <w:t xml:space="preserve">Kary umowne podlegają kumulacji, w tym kara umowna za odstąpienie w części lub wypowiedzenie Umowy z innymi karami umownymi, przy czym łączna maksymalna wartość kar umownych przysługujących Zamawiającemu nie przekroczy 50% maksymalnej wartości Umowy netto, o której mowa w § </w:t>
      </w:r>
      <w:r w:rsidR="00D07074" w:rsidRPr="00093A0D">
        <w:rPr>
          <w:sz w:val="22"/>
          <w:szCs w:val="22"/>
        </w:rPr>
        <w:t>4</w:t>
      </w:r>
      <w:r w:rsidR="00D07074" w:rsidRPr="00D15981">
        <w:rPr>
          <w:b/>
          <w:bCs/>
          <w:sz w:val="22"/>
          <w:szCs w:val="22"/>
        </w:rPr>
        <w:t xml:space="preserve"> </w:t>
      </w:r>
      <w:r w:rsidRPr="00D15981">
        <w:rPr>
          <w:sz w:val="22"/>
          <w:szCs w:val="22"/>
        </w:rPr>
        <w:t>ust.1.</w:t>
      </w:r>
    </w:p>
    <w:bookmarkEnd w:id="371"/>
    <w:p w14:paraId="231F78B5" w14:textId="77777777" w:rsidR="000619A7" w:rsidRPr="00D15981" w:rsidRDefault="000619A7" w:rsidP="003573D1">
      <w:pPr>
        <w:widowControl w:val="0"/>
        <w:numPr>
          <w:ilvl w:val="0"/>
          <w:numId w:val="136"/>
        </w:numPr>
        <w:ind w:left="426" w:right="181" w:hanging="426"/>
        <w:jc w:val="both"/>
        <w:rPr>
          <w:color w:val="000000"/>
          <w:sz w:val="22"/>
          <w:szCs w:val="22"/>
        </w:rPr>
      </w:pPr>
      <w:r w:rsidRPr="00D15981">
        <w:rPr>
          <w:color w:val="000000"/>
          <w:sz w:val="22"/>
          <w:szCs w:val="22"/>
        </w:rPr>
        <w:t>Termin płatności noty księgowej wystawionej tytułem kar umownych wynosi 30 dni od dnia wystawienia noty.</w:t>
      </w:r>
    </w:p>
    <w:p w14:paraId="09667BCB" w14:textId="77777777" w:rsidR="000619A7" w:rsidRPr="00D15981" w:rsidRDefault="000619A7" w:rsidP="003573D1">
      <w:pPr>
        <w:widowControl w:val="0"/>
        <w:numPr>
          <w:ilvl w:val="0"/>
          <w:numId w:val="136"/>
        </w:numPr>
        <w:ind w:left="426" w:right="181" w:hanging="426"/>
        <w:jc w:val="both"/>
        <w:rPr>
          <w:sz w:val="22"/>
          <w:szCs w:val="22"/>
        </w:rPr>
      </w:pPr>
      <w:r w:rsidRPr="00D15981">
        <w:rPr>
          <w:sz w:val="22"/>
          <w:szCs w:val="22"/>
        </w:rPr>
        <w:t>Zamawiający może potrącić naliczone kary umowne z wynagrodzenia przysługującego Wykonawcy, na co Wykonawca wyraża zgodę.</w:t>
      </w:r>
    </w:p>
    <w:p w14:paraId="3BA7CB86" w14:textId="60906E52" w:rsidR="000619A7" w:rsidRPr="00D15981" w:rsidRDefault="000619A7" w:rsidP="003573D1">
      <w:pPr>
        <w:widowControl w:val="0"/>
        <w:numPr>
          <w:ilvl w:val="0"/>
          <w:numId w:val="136"/>
        </w:numPr>
        <w:ind w:left="426" w:right="181" w:hanging="426"/>
        <w:jc w:val="both"/>
        <w:rPr>
          <w:sz w:val="22"/>
          <w:szCs w:val="22"/>
        </w:rPr>
      </w:pPr>
      <w:r w:rsidRPr="00D15981">
        <w:rPr>
          <w:sz w:val="22"/>
          <w:szCs w:val="22"/>
        </w:rPr>
        <w:t xml:space="preserve">Strony Umowy mogą na zasadach ogólnych dochodzić odszkodowania przewyższającego wysokość kar umownych, z zastrzeżeniem, iż odpowiedzialność </w:t>
      </w:r>
      <w:r w:rsidR="004655D2">
        <w:rPr>
          <w:sz w:val="22"/>
          <w:szCs w:val="22"/>
          <w:shd w:val="clear" w:color="auto" w:fill="FFFFFF" w:themeFill="background1"/>
        </w:rPr>
        <w:t>Zamawiającego</w:t>
      </w:r>
      <w:r w:rsidR="00DA6CF8" w:rsidRPr="00D15981">
        <w:rPr>
          <w:sz w:val="22"/>
          <w:szCs w:val="22"/>
        </w:rPr>
        <w:t xml:space="preserve"> </w:t>
      </w:r>
      <w:r w:rsidRPr="00D15981">
        <w:rPr>
          <w:sz w:val="22"/>
          <w:szCs w:val="22"/>
        </w:rPr>
        <w:t xml:space="preserve">ograniczona jest do wysokości wartości Umowy netto i nie </w:t>
      </w:r>
      <w:bookmarkStart w:id="372" w:name="_Hlk222118794"/>
      <w:bookmarkEnd w:id="364"/>
      <w:r w:rsidRPr="00D15981">
        <w:rPr>
          <w:sz w:val="22"/>
          <w:szCs w:val="22"/>
        </w:rPr>
        <w:t>obejmuje utraconych korzyści</w:t>
      </w:r>
      <w:bookmarkEnd w:id="372"/>
      <w:r w:rsidRPr="00D15981">
        <w:rPr>
          <w:sz w:val="22"/>
          <w:szCs w:val="22"/>
        </w:rPr>
        <w:t xml:space="preserve">. </w:t>
      </w:r>
    </w:p>
    <w:p w14:paraId="600AE29D" w14:textId="77777777" w:rsidR="00A37AC2" w:rsidRPr="00D15981" w:rsidRDefault="00A37AC2" w:rsidP="00A37AC2">
      <w:pPr>
        <w:ind w:left="360"/>
        <w:jc w:val="both"/>
        <w:rPr>
          <w:sz w:val="22"/>
          <w:szCs w:val="22"/>
        </w:rPr>
      </w:pPr>
    </w:p>
    <w:p w14:paraId="615C1EFD" w14:textId="3BEF6425" w:rsidR="00A37AC2" w:rsidRPr="00D15981" w:rsidRDefault="00A37AC2" w:rsidP="00A37AC2">
      <w:pPr>
        <w:pStyle w:val="Nagwek1"/>
        <w:spacing w:before="0"/>
        <w:ind w:left="432"/>
        <w:jc w:val="center"/>
        <w:rPr>
          <w:rFonts w:ascii="Times New Roman" w:hAnsi="Times New Roman" w:cs="Times New Roman"/>
          <w:color w:val="auto"/>
          <w:sz w:val="22"/>
          <w:szCs w:val="22"/>
        </w:rPr>
      </w:pPr>
      <w:bookmarkStart w:id="373" w:name="_Toc238454536"/>
      <w:bookmarkStart w:id="374" w:name="_Toc238454654"/>
      <w:bookmarkStart w:id="375" w:name="_Toc238533861"/>
      <w:r w:rsidRPr="00D15981">
        <w:rPr>
          <w:rFonts w:ascii="Times New Roman" w:hAnsi="Times New Roman" w:cs="Times New Roman"/>
          <w:color w:val="auto"/>
          <w:sz w:val="22"/>
          <w:szCs w:val="22"/>
        </w:rPr>
        <w:t>§ 6</w:t>
      </w:r>
      <w:r w:rsidR="00012E41">
        <w:rPr>
          <w:rFonts w:ascii="Times New Roman" w:hAnsi="Times New Roman" w:cs="Times New Roman"/>
          <w:color w:val="auto"/>
          <w:sz w:val="22"/>
          <w:szCs w:val="22"/>
        </w:rPr>
        <w:t>.</w:t>
      </w:r>
      <w:r w:rsidRPr="00D15981">
        <w:rPr>
          <w:rFonts w:ascii="Times New Roman" w:hAnsi="Times New Roman" w:cs="Times New Roman"/>
          <w:color w:val="auto"/>
          <w:sz w:val="22"/>
          <w:szCs w:val="22"/>
        </w:rPr>
        <w:t xml:space="preserve"> Gwarancja</w:t>
      </w:r>
      <w:bookmarkEnd w:id="373"/>
      <w:bookmarkEnd w:id="374"/>
      <w:bookmarkEnd w:id="375"/>
      <w:r w:rsidRPr="00D15981">
        <w:rPr>
          <w:rFonts w:ascii="Times New Roman" w:hAnsi="Times New Roman" w:cs="Times New Roman"/>
          <w:color w:val="auto"/>
          <w:sz w:val="22"/>
          <w:szCs w:val="22"/>
        </w:rPr>
        <w:t xml:space="preserve"> </w:t>
      </w:r>
    </w:p>
    <w:p w14:paraId="1912622B" w14:textId="77777777" w:rsidR="0007164A" w:rsidRPr="00D15981" w:rsidRDefault="0065411A" w:rsidP="00056315">
      <w:pPr>
        <w:numPr>
          <w:ilvl w:val="0"/>
          <w:numId w:val="95"/>
        </w:numPr>
        <w:tabs>
          <w:tab w:val="clear" w:pos="1440"/>
          <w:tab w:val="num" w:pos="360"/>
        </w:tabs>
        <w:ind w:left="360"/>
        <w:jc w:val="both"/>
        <w:rPr>
          <w:sz w:val="22"/>
          <w:szCs w:val="22"/>
        </w:rPr>
      </w:pPr>
      <w:r w:rsidRPr="00D15981">
        <w:rPr>
          <w:sz w:val="22"/>
          <w:szCs w:val="22"/>
        </w:rPr>
        <w:t xml:space="preserve">Wykonawca udziela gwarancji na realizowane na podstawie niniejszej umowy usługi serwisowe licząc od dnia, w którym wykonano przekazano użytkownikowi sprawną maszyną/urządzenie: </w:t>
      </w:r>
    </w:p>
    <w:p w14:paraId="6BB43142" w14:textId="20F7C5B4" w:rsidR="0007164A" w:rsidRPr="00D15981" w:rsidRDefault="0007164A" w:rsidP="0007164A">
      <w:pPr>
        <w:autoSpaceDE w:val="0"/>
        <w:autoSpaceDN w:val="0"/>
        <w:adjustRightInd w:val="0"/>
        <w:ind w:firstLine="360"/>
        <w:rPr>
          <w:rFonts w:eastAsiaTheme="minorHAnsi"/>
          <w:sz w:val="22"/>
          <w:szCs w:val="22"/>
          <w:lang w:eastAsia="en-US"/>
        </w:rPr>
      </w:pPr>
      <w:bookmarkStart w:id="376" w:name="_Hlk222204958"/>
      <w:r w:rsidRPr="00D15981">
        <w:rPr>
          <w:rFonts w:eastAsiaTheme="minorHAnsi"/>
          <w:sz w:val="22"/>
          <w:szCs w:val="22"/>
          <w:lang w:eastAsia="en-US"/>
        </w:rPr>
        <w:t xml:space="preserve">- na wykonaną usługę serwisową min. </w:t>
      </w:r>
      <w:r w:rsidRPr="00D15981">
        <w:rPr>
          <w:rFonts w:eastAsiaTheme="minorHAnsi"/>
          <w:b/>
          <w:bCs/>
          <w:sz w:val="22"/>
          <w:szCs w:val="22"/>
          <w:lang w:eastAsia="en-US"/>
        </w:rPr>
        <w:t xml:space="preserve">6 miesięcy </w:t>
      </w:r>
      <w:r w:rsidRPr="00D15981">
        <w:rPr>
          <w:rFonts w:eastAsiaTheme="minorHAnsi"/>
          <w:sz w:val="22"/>
          <w:szCs w:val="22"/>
          <w:lang w:eastAsia="en-US"/>
        </w:rPr>
        <w:t>od daty wykonania,</w:t>
      </w:r>
    </w:p>
    <w:p w14:paraId="7DB09CCD" w14:textId="2076AAA8" w:rsidR="0007164A" w:rsidRPr="00D15981" w:rsidRDefault="0007164A" w:rsidP="0007164A">
      <w:pPr>
        <w:autoSpaceDE w:val="0"/>
        <w:autoSpaceDN w:val="0"/>
        <w:adjustRightInd w:val="0"/>
        <w:ind w:firstLine="360"/>
        <w:rPr>
          <w:rFonts w:eastAsiaTheme="minorHAnsi"/>
          <w:sz w:val="22"/>
          <w:szCs w:val="22"/>
          <w:lang w:eastAsia="en-US"/>
        </w:rPr>
      </w:pPr>
      <w:r w:rsidRPr="00D15981">
        <w:rPr>
          <w:rFonts w:eastAsiaTheme="minorHAnsi"/>
          <w:sz w:val="22"/>
          <w:szCs w:val="22"/>
          <w:lang w:eastAsia="en-US"/>
        </w:rPr>
        <w:t xml:space="preserve">- na dostarczone fabrycznie nowe części zamienne min. </w:t>
      </w:r>
      <w:r w:rsidRPr="00D15981">
        <w:rPr>
          <w:rFonts w:eastAsiaTheme="minorHAnsi"/>
          <w:b/>
          <w:bCs/>
          <w:sz w:val="22"/>
          <w:szCs w:val="22"/>
          <w:lang w:eastAsia="en-US"/>
        </w:rPr>
        <w:t xml:space="preserve">12 miesięcy </w:t>
      </w:r>
      <w:r w:rsidRPr="00D15981">
        <w:rPr>
          <w:rFonts w:eastAsiaTheme="minorHAnsi"/>
          <w:sz w:val="22"/>
          <w:szCs w:val="22"/>
          <w:lang w:eastAsia="en-US"/>
        </w:rPr>
        <w:t>od daty przekazania Zamawiającemu,</w:t>
      </w:r>
    </w:p>
    <w:p w14:paraId="02FE0DB4" w14:textId="792ADC11" w:rsidR="0007164A" w:rsidRPr="00D15981" w:rsidRDefault="0007164A" w:rsidP="0007164A">
      <w:pPr>
        <w:autoSpaceDE w:val="0"/>
        <w:autoSpaceDN w:val="0"/>
        <w:adjustRightInd w:val="0"/>
        <w:ind w:left="567" w:hanging="207"/>
        <w:rPr>
          <w:rFonts w:eastAsiaTheme="minorHAnsi"/>
          <w:sz w:val="22"/>
          <w:szCs w:val="22"/>
          <w:lang w:eastAsia="en-US"/>
        </w:rPr>
      </w:pPr>
      <w:r w:rsidRPr="00D15981">
        <w:rPr>
          <w:rFonts w:eastAsiaTheme="minorHAnsi"/>
          <w:sz w:val="22"/>
          <w:szCs w:val="22"/>
          <w:lang w:eastAsia="en-US"/>
        </w:rPr>
        <w:t xml:space="preserve">- na dostarczone po remontowe i regenerowane części zamienne min. </w:t>
      </w:r>
      <w:r w:rsidRPr="00D15981">
        <w:rPr>
          <w:rFonts w:eastAsiaTheme="minorHAnsi"/>
          <w:b/>
          <w:bCs/>
          <w:sz w:val="22"/>
          <w:szCs w:val="22"/>
          <w:lang w:eastAsia="en-US"/>
        </w:rPr>
        <w:t xml:space="preserve">6 miesięcy </w:t>
      </w:r>
      <w:r w:rsidRPr="00D15981">
        <w:rPr>
          <w:rFonts w:eastAsiaTheme="minorHAnsi"/>
          <w:sz w:val="22"/>
          <w:szCs w:val="22"/>
          <w:lang w:eastAsia="en-US"/>
        </w:rPr>
        <w:t>od daty przekazania Zamawiającemu,</w:t>
      </w:r>
    </w:p>
    <w:p w14:paraId="399F5812" w14:textId="0333633D" w:rsidR="0065411A" w:rsidRPr="00D15981" w:rsidRDefault="0065411A" w:rsidP="0007164A">
      <w:pPr>
        <w:autoSpaceDE w:val="0"/>
        <w:autoSpaceDN w:val="0"/>
        <w:adjustRightInd w:val="0"/>
        <w:ind w:left="360"/>
        <w:rPr>
          <w:rFonts w:eastAsiaTheme="minorHAnsi"/>
          <w:sz w:val="22"/>
          <w:szCs w:val="22"/>
          <w:lang w:eastAsia="en-US"/>
        </w:rPr>
      </w:pPr>
      <w:r w:rsidRPr="00D15981">
        <w:rPr>
          <w:sz w:val="22"/>
          <w:szCs w:val="22"/>
        </w:rPr>
        <w:t xml:space="preserve">Gwarancja na części szybkozużywające się będzie miała zastosowanie w przypadku stwierdzenia wad materiałowych </w:t>
      </w:r>
      <w:r w:rsidR="0007164A" w:rsidRPr="00D15981">
        <w:rPr>
          <w:sz w:val="22"/>
          <w:szCs w:val="22"/>
        </w:rPr>
        <w:br/>
      </w:r>
      <w:r w:rsidRPr="00D15981">
        <w:rPr>
          <w:sz w:val="22"/>
          <w:szCs w:val="22"/>
        </w:rPr>
        <w:t>i wykonawstwa.</w:t>
      </w:r>
    </w:p>
    <w:bookmarkEnd w:id="376"/>
    <w:p w14:paraId="19E2FE3E" w14:textId="77777777" w:rsidR="0007164A" w:rsidRPr="00D15981" w:rsidRDefault="0065411A" w:rsidP="00056315">
      <w:pPr>
        <w:numPr>
          <w:ilvl w:val="0"/>
          <w:numId w:val="95"/>
        </w:numPr>
        <w:tabs>
          <w:tab w:val="clear" w:pos="1440"/>
          <w:tab w:val="num" w:pos="360"/>
        </w:tabs>
        <w:ind w:left="360"/>
        <w:jc w:val="both"/>
        <w:rPr>
          <w:sz w:val="22"/>
          <w:szCs w:val="22"/>
        </w:rPr>
      </w:pPr>
      <w:r w:rsidRPr="00D15981">
        <w:rPr>
          <w:rFonts w:eastAsiaTheme="minorHAnsi"/>
          <w:sz w:val="22"/>
          <w:szCs w:val="22"/>
        </w:rPr>
        <w:t>Z gwarancji wyłączone są</w:t>
      </w:r>
      <w:r w:rsidR="0007164A" w:rsidRPr="00D15981">
        <w:rPr>
          <w:rFonts w:eastAsiaTheme="minorHAnsi"/>
          <w:sz w:val="22"/>
          <w:szCs w:val="22"/>
        </w:rPr>
        <w:t>:</w:t>
      </w:r>
    </w:p>
    <w:p w14:paraId="49F42418" w14:textId="6572CC9C" w:rsidR="0007164A" w:rsidRPr="00D15981" w:rsidRDefault="0007164A" w:rsidP="003573D1">
      <w:pPr>
        <w:pStyle w:val="Akapitzlist"/>
        <w:numPr>
          <w:ilvl w:val="0"/>
          <w:numId w:val="166"/>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 xml:space="preserve">wady powstałe w wyniku stosowania lub użytkowania niezgodnego z warunkami określonymi przez producenta </w:t>
      </w:r>
      <w:r w:rsidRPr="00D15981">
        <w:rPr>
          <w:rFonts w:eastAsiaTheme="minorHAnsi"/>
          <w:color w:val="000000"/>
          <w:sz w:val="22"/>
          <w:szCs w:val="22"/>
          <w:lang w:eastAsia="en-US"/>
        </w:rPr>
        <w:br/>
        <w:t>w instrukcji lub dokumentacji techniczno-ruchowej,</w:t>
      </w:r>
    </w:p>
    <w:p w14:paraId="76BA8990" w14:textId="1E978C6E" w:rsidR="0007164A" w:rsidRPr="00D15981" w:rsidRDefault="0007164A" w:rsidP="003573D1">
      <w:pPr>
        <w:pStyle w:val="Akapitzlist"/>
        <w:numPr>
          <w:ilvl w:val="0"/>
          <w:numId w:val="166"/>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części ulegające normalnemu zużyciu podczas eksploatacji tj. "materiały eksploatacyjne" (z wyłączeniem wad materiałowych i wykonawstwa), wyspecyfikowane w umowach dostawy, dokumentacji techniczno-ruchowej producenta oraz wszystkie elementy, które zostały uszkodzone mechanicznie w wyniku działania czynników zewnętrznych, niezwiązanych z procesem normalnego użytkowania.</w:t>
      </w:r>
    </w:p>
    <w:p w14:paraId="7A63968A" w14:textId="77777777" w:rsidR="0055053E"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Odpowiedzialność z tytułu gwarancji jakości obejmuje zarówno wady, które w chwili odbioru technicznego tkwiły w przedmiocie zamówienia, jak i wszelkie inne wady fizyczne, ujawnione przed upływem terminu obowiązywania gwarancji. Gwarancja jakości nie obejmuje jednak wad wynikających z używania kombajnu niezgodnie z jego przeznaczeniem, właściwościami i instrukcjami Producenta oraz postanowieniami zawartymi w niniejszej umowie, a także wad wynikających z braku dokonywania konserwacji, napraw i obowiązkowych przeglądów zgodnie z warunkami gwarancji i instrukcją obsługi.</w:t>
      </w:r>
    </w:p>
    <w:p w14:paraId="07039387" w14:textId="1EFEE339"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 xml:space="preserve">Zgłoszenia awarii przyjmuje </w:t>
      </w:r>
      <w:r w:rsidR="0055053E" w:rsidRPr="00D15981">
        <w:rPr>
          <w:rFonts w:eastAsiaTheme="minorHAnsi"/>
          <w:color w:val="000000"/>
          <w:sz w:val="22"/>
          <w:szCs w:val="22"/>
          <w:lang w:eastAsia="en-US"/>
        </w:rPr>
        <w:t>……………………</w:t>
      </w:r>
      <w:r w:rsidRPr="00D15981">
        <w:rPr>
          <w:rFonts w:eastAsiaTheme="minorHAnsi"/>
          <w:color w:val="000000"/>
          <w:sz w:val="22"/>
          <w:szCs w:val="22"/>
          <w:lang w:eastAsia="en-US"/>
        </w:rPr>
        <w:t xml:space="preserve">, tel. </w:t>
      </w:r>
      <w:r w:rsidR="0055053E" w:rsidRPr="00D15981">
        <w:rPr>
          <w:rFonts w:eastAsiaTheme="minorHAnsi"/>
          <w:color w:val="000000"/>
          <w:sz w:val="22"/>
          <w:szCs w:val="22"/>
          <w:lang w:eastAsia="en-US"/>
        </w:rPr>
        <w:t>…………………….</w:t>
      </w:r>
      <w:r w:rsidRPr="00D15981">
        <w:rPr>
          <w:rFonts w:eastAsiaTheme="minorHAnsi"/>
          <w:color w:val="000000"/>
          <w:sz w:val="22"/>
          <w:szCs w:val="22"/>
          <w:lang w:eastAsia="en-US"/>
        </w:rPr>
        <w:t xml:space="preserve">, fax. </w:t>
      </w:r>
      <w:r w:rsidR="0055053E" w:rsidRPr="00D15981">
        <w:rPr>
          <w:rFonts w:eastAsiaTheme="minorHAnsi"/>
          <w:color w:val="000000"/>
          <w:sz w:val="22"/>
          <w:szCs w:val="22"/>
          <w:lang w:eastAsia="en-US"/>
        </w:rPr>
        <w:t>………………..</w:t>
      </w:r>
      <w:r w:rsidRPr="00D15981">
        <w:rPr>
          <w:rFonts w:eastAsiaTheme="minorHAnsi"/>
          <w:color w:val="000000"/>
          <w:sz w:val="22"/>
          <w:szCs w:val="22"/>
          <w:lang w:eastAsia="en-US"/>
        </w:rPr>
        <w:t>,</w:t>
      </w:r>
    </w:p>
    <w:p w14:paraId="409F507F" w14:textId="77777777" w:rsidR="0055053E" w:rsidRPr="00D15981" w:rsidRDefault="0007164A" w:rsidP="0055053E">
      <w:pPr>
        <w:autoSpaceDE w:val="0"/>
        <w:autoSpaceDN w:val="0"/>
        <w:adjustRightInd w:val="0"/>
        <w:ind w:firstLine="360"/>
        <w:rPr>
          <w:rFonts w:eastAsiaTheme="minorHAnsi"/>
          <w:color w:val="000000"/>
          <w:sz w:val="22"/>
          <w:szCs w:val="22"/>
          <w:lang w:eastAsia="en-US"/>
        </w:rPr>
      </w:pPr>
      <w:r w:rsidRPr="00D15981">
        <w:rPr>
          <w:rFonts w:eastAsiaTheme="minorHAnsi"/>
          <w:color w:val="000000"/>
          <w:sz w:val="22"/>
          <w:szCs w:val="22"/>
          <w:lang w:eastAsia="en-US"/>
        </w:rPr>
        <w:t xml:space="preserve">e-mail: </w:t>
      </w:r>
      <w:r w:rsidR="0055053E" w:rsidRPr="00D15981">
        <w:rPr>
          <w:rFonts w:eastAsiaTheme="minorHAnsi"/>
          <w:color w:val="000000"/>
          <w:sz w:val="22"/>
          <w:szCs w:val="22"/>
          <w:lang w:eastAsia="en-US"/>
        </w:rPr>
        <w:t>…………………………</w:t>
      </w:r>
      <w:r w:rsidRPr="00D15981">
        <w:rPr>
          <w:rFonts w:eastAsiaTheme="minorHAnsi"/>
          <w:color w:val="000000"/>
          <w:sz w:val="22"/>
          <w:szCs w:val="22"/>
          <w:lang w:eastAsia="en-US"/>
        </w:rPr>
        <w:t xml:space="preserve">, </w:t>
      </w:r>
    </w:p>
    <w:p w14:paraId="2F3F5CDD" w14:textId="1F3D19AA" w:rsidR="0007164A" w:rsidRPr="00D15981" w:rsidRDefault="0007164A" w:rsidP="0055053E">
      <w:pPr>
        <w:autoSpaceDE w:val="0"/>
        <w:autoSpaceDN w:val="0"/>
        <w:adjustRightInd w:val="0"/>
        <w:ind w:firstLine="360"/>
        <w:rPr>
          <w:rFonts w:eastAsiaTheme="minorHAnsi"/>
          <w:color w:val="000000"/>
          <w:sz w:val="22"/>
          <w:szCs w:val="22"/>
          <w:lang w:eastAsia="en-US"/>
        </w:rPr>
      </w:pPr>
      <w:r w:rsidRPr="00D15981">
        <w:rPr>
          <w:rFonts w:eastAsiaTheme="minorHAnsi"/>
          <w:color w:val="000000"/>
          <w:sz w:val="22"/>
          <w:szCs w:val="22"/>
          <w:lang w:eastAsia="en-US"/>
        </w:rPr>
        <w:t xml:space="preserve">reklamacje przyjmuje </w:t>
      </w:r>
      <w:r w:rsidR="0055053E" w:rsidRPr="00D15981">
        <w:rPr>
          <w:rFonts w:eastAsiaTheme="minorHAnsi"/>
          <w:color w:val="000000"/>
          <w:sz w:val="22"/>
          <w:szCs w:val="22"/>
          <w:lang w:eastAsia="en-US"/>
        </w:rPr>
        <w:t>…………………..</w:t>
      </w:r>
      <w:r w:rsidRPr="00D15981">
        <w:rPr>
          <w:rFonts w:eastAsiaTheme="minorHAnsi"/>
          <w:color w:val="000000"/>
          <w:sz w:val="22"/>
          <w:szCs w:val="22"/>
          <w:lang w:eastAsia="en-US"/>
        </w:rPr>
        <w:t>: tel. +</w:t>
      </w:r>
      <w:r w:rsidR="0055053E" w:rsidRPr="00D15981">
        <w:rPr>
          <w:rFonts w:eastAsiaTheme="minorHAnsi"/>
          <w:color w:val="000000"/>
          <w:sz w:val="22"/>
          <w:szCs w:val="22"/>
          <w:lang w:eastAsia="en-US"/>
        </w:rPr>
        <w:t>………………………..</w:t>
      </w:r>
      <w:r w:rsidRPr="00D15981">
        <w:rPr>
          <w:rFonts w:eastAsiaTheme="minorHAnsi"/>
          <w:color w:val="000000"/>
          <w:sz w:val="22"/>
          <w:szCs w:val="22"/>
          <w:lang w:eastAsia="en-US"/>
        </w:rPr>
        <w:t>, fax</w:t>
      </w:r>
      <w:r w:rsidR="0055053E" w:rsidRPr="00D15981">
        <w:rPr>
          <w:rFonts w:eastAsiaTheme="minorHAnsi"/>
          <w:color w:val="000000"/>
          <w:sz w:val="22"/>
          <w:szCs w:val="22"/>
          <w:lang w:eastAsia="en-US"/>
        </w:rPr>
        <w:t>………………….</w:t>
      </w:r>
    </w:p>
    <w:p w14:paraId="359FFA46" w14:textId="77777777" w:rsidR="0055053E" w:rsidRPr="00D15981" w:rsidRDefault="0007164A" w:rsidP="0055053E">
      <w:pPr>
        <w:autoSpaceDE w:val="0"/>
        <w:autoSpaceDN w:val="0"/>
        <w:adjustRightInd w:val="0"/>
        <w:ind w:firstLine="360"/>
        <w:rPr>
          <w:rFonts w:eastAsiaTheme="minorHAnsi"/>
          <w:color w:val="0000FF"/>
          <w:sz w:val="22"/>
          <w:szCs w:val="22"/>
          <w:lang w:eastAsia="en-US"/>
        </w:rPr>
      </w:pPr>
      <w:r w:rsidRPr="00D15981">
        <w:rPr>
          <w:rFonts w:eastAsiaTheme="minorHAnsi"/>
          <w:color w:val="000000"/>
          <w:sz w:val="22"/>
          <w:szCs w:val="22"/>
          <w:lang w:eastAsia="en-US"/>
        </w:rPr>
        <w:t xml:space="preserve">e-mail </w:t>
      </w:r>
      <w:r w:rsidR="0055053E" w:rsidRPr="00D15981">
        <w:rPr>
          <w:rFonts w:eastAsiaTheme="minorHAnsi"/>
          <w:color w:val="0000FF"/>
          <w:sz w:val="22"/>
          <w:szCs w:val="22"/>
          <w:lang w:eastAsia="en-US"/>
        </w:rPr>
        <w:t>……………………………</w:t>
      </w:r>
    </w:p>
    <w:p w14:paraId="0E718B0B" w14:textId="77777777" w:rsidR="0055053E" w:rsidRPr="00D15981" w:rsidRDefault="0007164A" w:rsidP="00056315">
      <w:pPr>
        <w:numPr>
          <w:ilvl w:val="0"/>
          <w:numId w:val="95"/>
        </w:numPr>
        <w:tabs>
          <w:tab w:val="clear" w:pos="1440"/>
          <w:tab w:val="num" w:pos="360"/>
        </w:tabs>
        <w:ind w:left="360"/>
        <w:jc w:val="both"/>
        <w:rPr>
          <w:rFonts w:eastAsiaTheme="minorHAnsi"/>
          <w:color w:val="0000FF"/>
          <w:sz w:val="22"/>
          <w:szCs w:val="22"/>
          <w:lang w:eastAsia="en-US"/>
        </w:rPr>
      </w:pPr>
      <w:r w:rsidRPr="00D15981">
        <w:rPr>
          <w:rFonts w:eastAsiaTheme="minorHAnsi"/>
          <w:color w:val="000000"/>
          <w:sz w:val="22"/>
          <w:szCs w:val="22"/>
          <w:lang w:eastAsia="en-US"/>
        </w:rPr>
        <w:t>Przyjęcie lub odbiór przedmiotu zamówienia w żadnym przypadku nie zwalnia Wykonawcy</w:t>
      </w:r>
      <w:r w:rsidR="0055053E" w:rsidRPr="00D15981">
        <w:rPr>
          <w:rFonts w:eastAsiaTheme="minorHAnsi"/>
          <w:color w:val="0000FF"/>
          <w:sz w:val="22"/>
          <w:szCs w:val="22"/>
          <w:lang w:eastAsia="en-US"/>
        </w:rPr>
        <w:t xml:space="preserve"> </w:t>
      </w:r>
      <w:r w:rsidRPr="00D15981">
        <w:rPr>
          <w:rFonts w:eastAsiaTheme="minorHAnsi"/>
          <w:color w:val="000000"/>
          <w:sz w:val="22"/>
          <w:szCs w:val="22"/>
          <w:lang w:eastAsia="en-US"/>
        </w:rPr>
        <w:t>od odpowiedzialności za wady lub inne uchybienia w spełnieniu wymagań określonych</w:t>
      </w:r>
      <w:r w:rsidR="0055053E" w:rsidRPr="00D15981">
        <w:rPr>
          <w:rFonts w:eastAsiaTheme="minorHAnsi"/>
          <w:color w:val="0000FF"/>
          <w:sz w:val="22"/>
          <w:szCs w:val="22"/>
          <w:lang w:eastAsia="en-US"/>
        </w:rPr>
        <w:t xml:space="preserve"> </w:t>
      </w:r>
      <w:r w:rsidRPr="00D15981">
        <w:rPr>
          <w:rFonts w:eastAsiaTheme="minorHAnsi"/>
          <w:color w:val="000000"/>
          <w:sz w:val="22"/>
          <w:szCs w:val="22"/>
          <w:lang w:eastAsia="en-US"/>
        </w:rPr>
        <w:t>przez Zamawiającego.</w:t>
      </w:r>
    </w:p>
    <w:p w14:paraId="3ED4BD42" w14:textId="088017D8" w:rsidR="0007164A" w:rsidRPr="00D15981" w:rsidRDefault="0007164A" w:rsidP="00056315">
      <w:pPr>
        <w:numPr>
          <w:ilvl w:val="0"/>
          <w:numId w:val="95"/>
        </w:numPr>
        <w:tabs>
          <w:tab w:val="clear" w:pos="1440"/>
          <w:tab w:val="num" w:pos="360"/>
        </w:tabs>
        <w:ind w:left="360"/>
        <w:jc w:val="both"/>
        <w:rPr>
          <w:rFonts w:eastAsiaTheme="minorHAnsi"/>
          <w:color w:val="0000FF"/>
          <w:sz w:val="22"/>
          <w:szCs w:val="22"/>
          <w:lang w:eastAsia="en-US"/>
        </w:rPr>
      </w:pPr>
      <w:r w:rsidRPr="00D15981">
        <w:rPr>
          <w:rFonts w:eastAsiaTheme="minorHAnsi"/>
          <w:color w:val="000000"/>
          <w:sz w:val="22"/>
          <w:szCs w:val="22"/>
          <w:lang w:eastAsia="en-US"/>
        </w:rPr>
        <w:t>Jeżeli umowa nie stanowi inaczej, odpowiedzialność z tytułu gwarancji i jakości obejmuje zarówno</w:t>
      </w:r>
      <w:r w:rsidR="0055053E" w:rsidRPr="00D15981">
        <w:rPr>
          <w:rFonts w:eastAsiaTheme="minorHAnsi"/>
          <w:color w:val="0000FF"/>
          <w:sz w:val="22"/>
          <w:szCs w:val="22"/>
          <w:lang w:eastAsia="en-US"/>
        </w:rPr>
        <w:t xml:space="preserve"> </w:t>
      </w:r>
      <w:r w:rsidRPr="00D15981">
        <w:rPr>
          <w:rFonts w:eastAsiaTheme="minorHAnsi"/>
          <w:color w:val="000000"/>
          <w:sz w:val="22"/>
          <w:szCs w:val="22"/>
          <w:lang w:eastAsia="en-US"/>
        </w:rPr>
        <w:t xml:space="preserve">wady powstałe </w:t>
      </w:r>
      <w:r w:rsidR="0055053E" w:rsidRPr="00D15981">
        <w:rPr>
          <w:rFonts w:eastAsiaTheme="minorHAnsi"/>
          <w:color w:val="000000"/>
          <w:sz w:val="22"/>
          <w:szCs w:val="22"/>
          <w:lang w:eastAsia="en-US"/>
        </w:rPr>
        <w:br/>
      </w:r>
      <w:r w:rsidRPr="00D15981">
        <w:rPr>
          <w:rFonts w:eastAsiaTheme="minorHAnsi"/>
          <w:color w:val="000000"/>
          <w:sz w:val="22"/>
          <w:szCs w:val="22"/>
          <w:lang w:eastAsia="en-US"/>
        </w:rPr>
        <w:t>z przyczyn, które w chwili przyjęcia lub odbioru tkwiły w przedmiocie zamówienia,</w:t>
      </w:r>
      <w:r w:rsidR="0055053E" w:rsidRPr="00D15981">
        <w:rPr>
          <w:rFonts w:eastAsiaTheme="minorHAnsi"/>
          <w:color w:val="0000FF"/>
          <w:sz w:val="22"/>
          <w:szCs w:val="22"/>
          <w:lang w:eastAsia="en-US"/>
        </w:rPr>
        <w:t xml:space="preserve"> </w:t>
      </w:r>
      <w:r w:rsidRPr="00D15981">
        <w:rPr>
          <w:rFonts w:eastAsiaTheme="minorHAnsi"/>
          <w:color w:val="000000"/>
          <w:sz w:val="22"/>
          <w:szCs w:val="22"/>
          <w:lang w:eastAsia="en-US"/>
        </w:rPr>
        <w:t>jak i wszelkie inne wady fizyczne, powstałe lub ujawnione przed upływem terminu obowiązywania</w:t>
      </w:r>
      <w:r w:rsidR="0055053E" w:rsidRPr="00D15981">
        <w:rPr>
          <w:rFonts w:eastAsiaTheme="minorHAnsi"/>
          <w:color w:val="0000FF"/>
          <w:sz w:val="22"/>
          <w:szCs w:val="22"/>
          <w:lang w:eastAsia="en-US"/>
        </w:rPr>
        <w:t xml:space="preserve"> </w:t>
      </w:r>
      <w:r w:rsidRPr="00D15981">
        <w:rPr>
          <w:rFonts w:eastAsiaTheme="minorHAnsi"/>
          <w:color w:val="000000"/>
          <w:sz w:val="22"/>
          <w:szCs w:val="22"/>
          <w:lang w:eastAsia="en-US"/>
        </w:rPr>
        <w:t>gwarancji.</w:t>
      </w:r>
    </w:p>
    <w:p w14:paraId="5DD8FD09" w14:textId="6629ECE7"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Jeżeli Wykonawca, po wezwaniu do usunięcia wad z tytułu gwarancji, nie dopełni obowiązków</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wynikających z gwarancji, Zamawiający uprawniony będzie do usunięcia wad na koszt i ryzyko</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Wykonawcy, zachowując przy tym inne uprawnienia wynikające zarówno z SWZ, umowy jak</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i rękojmi.</w:t>
      </w:r>
    </w:p>
    <w:p w14:paraId="2FC531EA" w14:textId="71BA0470"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lastRenderedPageBreak/>
        <w:t>W przypadku rozbieżności stanowisk, co do uznania reklamacji Zamawiający może zlecić</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wykonanie badań niezależnemu ekspertowi wskazanemu przez strony umowy.</w:t>
      </w:r>
    </w:p>
    <w:p w14:paraId="3CA2A4E7" w14:textId="289B1E92"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W przypadku uzyskania wyników badań potwierdzających wady przedmiotu zamówienia koszty</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badań ponosi Wykonawca. Wysokość kosztów badań określi każdorazowo niezależny ekspert.</w:t>
      </w:r>
    </w:p>
    <w:p w14:paraId="126E5C6D" w14:textId="7196F57C"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Gwarancja nie wyłącza uprawnień Zamawiającego z tytułu rękojmi za wady fizyczne lub prawne</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przedmiotu zamówienia.</w:t>
      </w:r>
    </w:p>
    <w:p w14:paraId="5EB7D639" w14:textId="5D7196CE"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Oświadczenie o udzieleniu gwarancji zawarte powyżej uznaje się za równoznaczne z wydaniem</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dokumentu gwarancyjnego. Jeżeli Wykonawca dostarczy odrębny dokument gwarancyjny,</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warunki i uprawnienia w nim określone nie mogą być sprzeczne lub mniej korzystne dla</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Zamawiającego niż warunki i uprawnienia wynikające z postanowień umowy i obowiązujących</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przepisów prawa polskiego.</w:t>
      </w:r>
    </w:p>
    <w:p w14:paraId="600B86EB" w14:textId="7ECD27FB"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Wykonawca przeprowadzi bez zbędnej zwłoki procedurę reklamacyjną z udziałem służb</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technicznych Zamawiającego albo uzna wykonaną usługę jako niepłatną w przypadku:</w:t>
      </w:r>
    </w:p>
    <w:p w14:paraId="2BF22A2B" w14:textId="77777777" w:rsidR="0055053E" w:rsidRPr="00D15981" w:rsidRDefault="0007164A" w:rsidP="003573D1">
      <w:pPr>
        <w:pStyle w:val="Akapitzlist"/>
        <w:numPr>
          <w:ilvl w:val="0"/>
          <w:numId w:val="167"/>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przesłania przez Zamawiającego Informacji z zastrzeżeniami, co do kwalifikacji wykonanej</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usługi serwisowej,</w:t>
      </w:r>
    </w:p>
    <w:p w14:paraId="7BC9F7E4" w14:textId="67839907" w:rsidR="0007164A" w:rsidRPr="00D15981" w:rsidRDefault="0007164A" w:rsidP="003573D1">
      <w:pPr>
        <w:pStyle w:val="Akapitzlist"/>
        <w:numPr>
          <w:ilvl w:val="0"/>
          <w:numId w:val="167"/>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braku możliwości jednoznacznego określenia przyczyn awarii (niesprawności)</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i odpowiedzialności za koszt wykonanej usługi serwisowej,</w:t>
      </w:r>
    </w:p>
    <w:p w14:paraId="11C20642" w14:textId="77777777" w:rsidR="0055053E" w:rsidRPr="00D15981" w:rsidRDefault="0007164A" w:rsidP="003573D1">
      <w:pPr>
        <w:pStyle w:val="Akapitzlist"/>
        <w:numPr>
          <w:ilvl w:val="0"/>
          <w:numId w:val="167"/>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braku możliwości kwalifikacji danej usługi przez przedstawiciela Wykonawcy na miejscu,</w:t>
      </w:r>
      <w:r w:rsidR="0055053E" w:rsidRPr="00D15981">
        <w:rPr>
          <w:rFonts w:eastAsiaTheme="minorHAnsi"/>
          <w:color w:val="000000"/>
          <w:sz w:val="22"/>
          <w:szCs w:val="22"/>
          <w:lang w:eastAsia="en-US"/>
        </w:rPr>
        <w:t xml:space="preserve"> </w:t>
      </w:r>
      <w:r w:rsidRPr="00D15981">
        <w:rPr>
          <w:rFonts w:eastAsiaTheme="minorHAnsi"/>
          <w:color w:val="000000"/>
          <w:sz w:val="22"/>
          <w:szCs w:val="22"/>
          <w:lang w:eastAsia="en-US"/>
        </w:rPr>
        <w:t>w trakcie naprawy.</w:t>
      </w:r>
    </w:p>
    <w:p w14:paraId="0865A5D0" w14:textId="77777777" w:rsidR="00E61544"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Wykonawca przeprowadzi procedurę reklamacyjną z udziałem służb technicznych Zamawiającego</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 xml:space="preserve">w terminie </w:t>
      </w:r>
      <w:r w:rsidRPr="00D15981">
        <w:rPr>
          <w:rFonts w:eastAsiaTheme="minorHAnsi"/>
          <w:b/>
          <w:bCs/>
          <w:color w:val="000000"/>
          <w:sz w:val="22"/>
          <w:szCs w:val="22"/>
          <w:lang w:eastAsia="en-US"/>
        </w:rPr>
        <w:t xml:space="preserve">do 30 dni </w:t>
      </w:r>
      <w:r w:rsidRPr="00D15981">
        <w:rPr>
          <w:rFonts w:eastAsiaTheme="minorHAnsi"/>
          <w:color w:val="000000"/>
          <w:sz w:val="22"/>
          <w:szCs w:val="22"/>
          <w:lang w:eastAsia="en-US"/>
        </w:rPr>
        <w:t>od daty dostarczenia podzespołów Wykonawcy.</w:t>
      </w:r>
    </w:p>
    <w:p w14:paraId="5FF527B4" w14:textId="77777777" w:rsidR="00E61544"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 xml:space="preserve">Strony zobowiązują się do zakończenia procedury reklamacyjnej w terminie </w:t>
      </w:r>
      <w:r w:rsidRPr="00D15981">
        <w:rPr>
          <w:rFonts w:eastAsiaTheme="minorHAnsi"/>
          <w:b/>
          <w:bCs/>
          <w:color w:val="000000"/>
          <w:sz w:val="22"/>
          <w:szCs w:val="22"/>
          <w:lang w:eastAsia="en-US"/>
        </w:rPr>
        <w:t xml:space="preserve">do 60 dni </w:t>
      </w:r>
      <w:r w:rsidRPr="00D15981">
        <w:rPr>
          <w:rFonts w:eastAsiaTheme="minorHAnsi"/>
          <w:color w:val="000000"/>
          <w:sz w:val="22"/>
          <w:szCs w:val="22"/>
          <w:lang w:eastAsia="en-US"/>
        </w:rPr>
        <w:t>od daty</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 xml:space="preserve">wykonania usługi. </w:t>
      </w:r>
      <w:r w:rsidR="00E61544" w:rsidRPr="00D15981">
        <w:rPr>
          <w:rFonts w:eastAsiaTheme="minorHAnsi"/>
          <w:color w:val="000000"/>
          <w:sz w:val="22"/>
          <w:szCs w:val="22"/>
          <w:lang w:eastAsia="en-US"/>
        </w:rPr>
        <w:br/>
      </w:r>
      <w:r w:rsidRPr="00D15981">
        <w:rPr>
          <w:rFonts w:eastAsiaTheme="minorHAnsi"/>
          <w:color w:val="000000"/>
          <w:sz w:val="22"/>
          <w:szCs w:val="22"/>
          <w:lang w:eastAsia="en-US"/>
        </w:rPr>
        <w:t>Za porozumieniem Stron termin ten można wydłużyć.</w:t>
      </w:r>
    </w:p>
    <w:p w14:paraId="603F1173" w14:textId="77777777" w:rsidR="00E61544"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W wyniku postępowania reklamacyjnego należy jednoznacznie ustalić Stronę (Strony)</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zobowiązaną do pokrycia kosztów naprawy, a w przypadku nieuznania praw z tytułu gwarancji</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Wykonawca winien uzasadnić i opisać przyczynę powstania awarii skutkującej utratą całkowitych</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lub częściowych praw z tytułu gwarancji.</w:t>
      </w:r>
    </w:p>
    <w:p w14:paraId="6D2C90BB" w14:textId="77777777" w:rsidR="00E61544"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Za okres prowadzenia procedury reklamacyjnej nie przysługują odsetki.</w:t>
      </w:r>
    </w:p>
    <w:p w14:paraId="588E58B0" w14:textId="77777777" w:rsidR="00E61544"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O proponowanym terminie reklamacji Wykonawca powiadomi Zamawiającego pisemnie</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 xml:space="preserve">z wyprzedzeniem </w:t>
      </w:r>
      <w:r w:rsidRPr="00D15981">
        <w:rPr>
          <w:rFonts w:eastAsiaTheme="minorHAnsi"/>
          <w:b/>
          <w:bCs/>
          <w:color w:val="000000"/>
          <w:sz w:val="22"/>
          <w:szCs w:val="22"/>
          <w:lang w:eastAsia="en-US"/>
        </w:rPr>
        <w:t>min. 3 dni roboczych</w:t>
      </w:r>
      <w:r w:rsidRPr="00D15981">
        <w:rPr>
          <w:rFonts w:eastAsiaTheme="minorHAnsi"/>
          <w:color w:val="000000"/>
          <w:sz w:val="22"/>
          <w:szCs w:val="22"/>
          <w:lang w:eastAsia="en-US"/>
        </w:rPr>
        <w:t>.</w:t>
      </w:r>
    </w:p>
    <w:p w14:paraId="5BBB17C2" w14:textId="77777777" w:rsidR="00E61544"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 xml:space="preserve">Brak przeprowadzenia procedury reklamacyjnej w terminie </w:t>
      </w:r>
      <w:r w:rsidRPr="00D15981">
        <w:rPr>
          <w:rFonts w:eastAsiaTheme="minorHAnsi"/>
          <w:b/>
          <w:bCs/>
          <w:color w:val="000000"/>
          <w:sz w:val="22"/>
          <w:szCs w:val="22"/>
          <w:lang w:eastAsia="en-US"/>
        </w:rPr>
        <w:t xml:space="preserve">do 30 dni </w:t>
      </w:r>
      <w:r w:rsidRPr="00D15981">
        <w:rPr>
          <w:rFonts w:eastAsiaTheme="minorHAnsi"/>
          <w:color w:val="000000"/>
          <w:sz w:val="22"/>
          <w:szCs w:val="22"/>
          <w:lang w:eastAsia="en-US"/>
        </w:rPr>
        <w:t>z winy Wykonawcy będzie</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skutkować uznaniem przez Wykonawcę roszczeń gwarancyjnych Zamawiającego i uznanie</w:t>
      </w:r>
      <w:r w:rsidR="00E61544" w:rsidRPr="00D15981">
        <w:rPr>
          <w:rFonts w:eastAsiaTheme="minorHAnsi"/>
          <w:color w:val="000000"/>
          <w:sz w:val="22"/>
          <w:szCs w:val="22"/>
          <w:lang w:eastAsia="en-US"/>
        </w:rPr>
        <w:t xml:space="preserve"> </w:t>
      </w:r>
      <w:r w:rsidRPr="00D15981">
        <w:rPr>
          <w:rFonts w:eastAsiaTheme="minorHAnsi"/>
          <w:color w:val="000000"/>
          <w:sz w:val="22"/>
          <w:szCs w:val="22"/>
          <w:lang w:eastAsia="en-US"/>
        </w:rPr>
        <w:t>wykonanej usługi jako nieodpłatną.</w:t>
      </w:r>
    </w:p>
    <w:p w14:paraId="42766E9C" w14:textId="5998F350" w:rsidR="0007164A" w:rsidRPr="00D15981" w:rsidRDefault="0007164A" w:rsidP="00056315">
      <w:pPr>
        <w:numPr>
          <w:ilvl w:val="0"/>
          <w:numId w:val="95"/>
        </w:numPr>
        <w:tabs>
          <w:tab w:val="clear" w:pos="1440"/>
          <w:tab w:val="num" w:pos="360"/>
        </w:tabs>
        <w:ind w:left="360"/>
        <w:jc w:val="both"/>
        <w:rPr>
          <w:rFonts w:eastAsiaTheme="minorHAnsi"/>
          <w:color w:val="000000"/>
          <w:sz w:val="22"/>
          <w:szCs w:val="22"/>
          <w:lang w:eastAsia="en-US"/>
        </w:rPr>
      </w:pPr>
      <w:r w:rsidRPr="00D15981">
        <w:rPr>
          <w:rFonts w:eastAsiaTheme="minorHAnsi"/>
          <w:color w:val="000000"/>
          <w:sz w:val="22"/>
          <w:szCs w:val="22"/>
          <w:lang w:eastAsia="en-US"/>
        </w:rPr>
        <w:t>Wykonawca jest zwolniony z tytułu gwarancji w przypadku:</w:t>
      </w:r>
    </w:p>
    <w:p w14:paraId="1C746B07" w14:textId="1EDE8CD0" w:rsidR="000A5447" w:rsidRPr="00D15981" w:rsidRDefault="0007164A" w:rsidP="003573D1">
      <w:pPr>
        <w:pStyle w:val="Akapitzlist"/>
        <w:numPr>
          <w:ilvl w:val="0"/>
          <w:numId w:val="168"/>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używania podzespołu niezgodnie z instrukcją obsługi transportowania zespołu/podzespołu, jego</w:t>
      </w:r>
      <w:r w:rsidR="000A5447" w:rsidRPr="00D15981">
        <w:rPr>
          <w:rFonts w:eastAsiaTheme="minorHAnsi"/>
          <w:color w:val="000000"/>
          <w:sz w:val="22"/>
          <w:szCs w:val="22"/>
          <w:lang w:eastAsia="en-US"/>
        </w:rPr>
        <w:t xml:space="preserve"> </w:t>
      </w:r>
      <w:r w:rsidRPr="00D15981">
        <w:rPr>
          <w:rFonts w:eastAsiaTheme="minorHAnsi"/>
          <w:color w:val="000000"/>
          <w:sz w:val="22"/>
          <w:szCs w:val="22"/>
          <w:lang w:eastAsia="en-US"/>
        </w:rPr>
        <w:t xml:space="preserve">składowania/magazynowania i </w:t>
      </w:r>
      <w:proofErr w:type="spellStart"/>
      <w:r w:rsidRPr="00D15981">
        <w:rPr>
          <w:rFonts w:eastAsiaTheme="minorHAnsi"/>
          <w:color w:val="000000"/>
          <w:sz w:val="22"/>
          <w:szCs w:val="22"/>
          <w:lang w:eastAsia="en-US"/>
        </w:rPr>
        <w:t>rozkonserwowania</w:t>
      </w:r>
      <w:proofErr w:type="spellEnd"/>
      <w:r w:rsidRPr="00D15981">
        <w:rPr>
          <w:rFonts w:eastAsiaTheme="minorHAnsi"/>
          <w:color w:val="000000"/>
          <w:sz w:val="22"/>
          <w:szCs w:val="22"/>
          <w:lang w:eastAsia="en-US"/>
        </w:rPr>
        <w:t xml:space="preserve"> przed montażem oraz stosowanie</w:t>
      </w:r>
      <w:r w:rsidR="000A5447" w:rsidRPr="00D15981">
        <w:rPr>
          <w:rFonts w:eastAsiaTheme="minorHAnsi"/>
          <w:color w:val="000000"/>
          <w:sz w:val="22"/>
          <w:szCs w:val="22"/>
          <w:lang w:eastAsia="en-US"/>
        </w:rPr>
        <w:t xml:space="preserve"> </w:t>
      </w:r>
      <w:r w:rsidRPr="00D15981">
        <w:rPr>
          <w:rFonts w:eastAsiaTheme="minorHAnsi"/>
          <w:color w:val="000000"/>
          <w:sz w:val="22"/>
          <w:szCs w:val="22"/>
          <w:lang w:eastAsia="en-US"/>
        </w:rPr>
        <w:t>niewłaściwego oleju, stosowanie zanieczyszczonego lub zabrudzonego oleju, nieprawidłowy</w:t>
      </w:r>
      <w:r w:rsidR="000A5447" w:rsidRPr="00D15981">
        <w:rPr>
          <w:rFonts w:eastAsiaTheme="minorHAnsi"/>
          <w:color w:val="000000"/>
          <w:sz w:val="22"/>
          <w:szCs w:val="22"/>
          <w:lang w:eastAsia="en-US"/>
        </w:rPr>
        <w:t xml:space="preserve"> </w:t>
      </w:r>
      <w:r w:rsidRPr="00D15981">
        <w:rPr>
          <w:rFonts w:eastAsiaTheme="minorHAnsi"/>
          <w:color w:val="000000"/>
          <w:sz w:val="22"/>
          <w:szCs w:val="22"/>
          <w:lang w:eastAsia="en-US"/>
        </w:rPr>
        <w:t>stan oleju w poszczególnych podzespołach, zastosowanie wody i zasilania elektrycznego</w:t>
      </w:r>
      <w:r w:rsidR="000A5447" w:rsidRPr="00D15981">
        <w:rPr>
          <w:rFonts w:eastAsiaTheme="minorHAnsi"/>
          <w:color w:val="000000"/>
          <w:sz w:val="22"/>
          <w:szCs w:val="22"/>
          <w:lang w:eastAsia="en-US"/>
        </w:rPr>
        <w:t xml:space="preserve"> </w:t>
      </w:r>
      <w:r w:rsidRPr="00D15981">
        <w:rPr>
          <w:rFonts w:eastAsiaTheme="minorHAnsi"/>
          <w:color w:val="000000"/>
          <w:sz w:val="22"/>
          <w:szCs w:val="22"/>
          <w:lang w:eastAsia="en-US"/>
        </w:rPr>
        <w:t>parametrach niezgodnych z dokumentacją techniczno</w:t>
      </w:r>
      <w:r w:rsidR="000A5447" w:rsidRPr="00D15981">
        <w:rPr>
          <w:rFonts w:eastAsiaTheme="minorHAnsi"/>
          <w:color w:val="000000"/>
          <w:sz w:val="22"/>
          <w:szCs w:val="22"/>
          <w:lang w:eastAsia="en-US"/>
        </w:rPr>
        <w:t>-</w:t>
      </w:r>
      <w:r w:rsidRPr="00D15981">
        <w:rPr>
          <w:rFonts w:eastAsiaTheme="minorHAnsi"/>
          <w:color w:val="000000"/>
          <w:sz w:val="22"/>
          <w:szCs w:val="22"/>
          <w:lang w:eastAsia="en-US"/>
        </w:rPr>
        <w:t>ruchową producenta,</w:t>
      </w:r>
    </w:p>
    <w:p w14:paraId="6D73414C" w14:textId="77777777" w:rsidR="000A5447" w:rsidRPr="00D15981" w:rsidRDefault="0007164A" w:rsidP="003573D1">
      <w:pPr>
        <w:pStyle w:val="Akapitzlist"/>
        <w:numPr>
          <w:ilvl w:val="0"/>
          <w:numId w:val="168"/>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urabiania kombajnem skał o wytrzymałości na ściskanie niezgodnymi z DTR kombajnu</w:t>
      </w:r>
    </w:p>
    <w:p w14:paraId="2632E96A" w14:textId="77777777" w:rsidR="000A5447" w:rsidRPr="00D15981" w:rsidRDefault="0007164A" w:rsidP="003573D1">
      <w:pPr>
        <w:pStyle w:val="Akapitzlist"/>
        <w:numPr>
          <w:ilvl w:val="0"/>
          <w:numId w:val="168"/>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uszkodzenia elementów zespołu/podzespołu na skutek niewłaściwej eksploatacji,</w:t>
      </w:r>
    </w:p>
    <w:p w14:paraId="1B8E4E0B" w14:textId="77777777" w:rsidR="009E586B" w:rsidRDefault="0007164A" w:rsidP="003573D1">
      <w:pPr>
        <w:pStyle w:val="Akapitzlist"/>
        <w:numPr>
          <w:ilvl w:val="0"/>
          <w:numId w:val="168"/>
        </w:numPr>
        <w:autoSpaceDE w:val="0"/>
        <w:autoSpaceDN w:val="0"/>
        <w:adjustRightInd w:val="0"/>
        <w:rPr>
          <w:rFonts w:eastAsiaTheme="minorHAnsi"/>
          <w:color w:val="000000"/>
          <w:sz w:val="22"/>
          <w:szCs w:val="22"/>
          <w:lang w:eastAsia="en-US"/>
        </w:rPr>
      </w:pPr>
      <w:r w:rsidRPr="00D15981">
        <w:rPr>
          <w:rFonts w:eastAsiaTheme="minorHAnsi"/>
          <w:color w:val="000000"/>
          <w:sz w:val="22"/>
          <w:szCs w:val="22"/>
          <w:lang w:eastAsia="en-US"/>
        </w:rPr>
        <w:t>gdy Użytkownik uniemożliwia w jakikolwiek sposób obiektywne ustalenie przyczyn</w:t>
      </w:r>
      <w:r w:rsidR="000A5447" w:rsidRPr="00D15981">
        <w:rPr>
          <w:rFonts w:eastAsiaTheme="minorHAnsi"/>
          <w:color w:val="000000"/>
          <w:sz w:val="22"/>
          <w:szCs w:val="22"/>
          <w:lang w:eastAsia="en-US"/>
        </w:rPr>
        <w:t xml:space="preserve"> </w:t>
      </w:r>
      <w:r w:rsidRPr="00D15981">
        <w:rPr>
          <w:rFonts w:eastAsiaTheme="minorHAnsi"/>
          <w:color w:val="000000"/>
          <w:sz w:val="22"/>
          <w:szCs w:val="22"/>
          <w:lang w:eastAsia="en-US"/>
        </w:rPr>
        <w:t>niesprawności zespołu/podzespołu</w:t>
      </w:r>
      <w:r w:rsidR="009E586B" w:rsidRPr="00D15981">
        <w:rPr>
          <w:rFonts w:eastAsiaTheme="minorHAnsi"/>
          <w:color w:val="000000"/>
          <w:sz w:val="22"/>
          <w:szCs w:val="22"/>
          <w:lang w:eastAsia="en-US"/>
        </w:rPr>
        <w:t>.</w:t>
      </w:r>
    </w:p>
    <w:p w14:paraId="660F35CD" w14:textId="77777777" w:rsidR="00AD19E8" w:rsidRPr="00F56718" w:rsidRDefault="00AD19E8" w:rsidP="00AD19E8">
      <w:pPr>
        <w:autoSpaceDE w:val="0"/>
        <w:autoSpaceDN w:val="0"/>
        <w:adjustRightInd w:val="0"/>
        <w:ind w:left="360"/>
        <w:rPr>
          <w:rFonts w:eastAsiaTheme="minorHAnsi"/>
          <w:sz w:val="22"/>
          <w:szCs w:val="22"/>
          <w:lang w:eastAsia="en-US"/>
        </w:rPr>
      </w:pPr>
    </w:p>
    <w:p w14:paraId="155B6FD9" w14:textId="69E1A7AC" w:rsidR="00AD19E8" w:rsidRPr="00F56718" w:rsidRDefault="001E4857" w:rsidP="001E4857">
      <w:pPr>
        <w:pStyle w:val="Nagwek1"/>
        <w:spacing w:before="0"/>
        <w:ind w:left="432"/>
        <w:jc w:val="center"/>
        <w:rPr>
          <w:rFonts w:ascii="Times New Roman" w:hAnsi="Times New Roman" w:cs="Times New Roman"/>
          <w:color w:val="auto"/>
          <w:sz w:val="22"/>
          <w:szCs w:val="22"/>
        </w:rPr>
      </w:pPr>
      <w:bookmarkStart w:id="377" w:name="_Toc238454537"/>
      <w:bookmarkStart w:id="378" w:name="_Toc238454655"/>
      <w:bookmarkStart w:id="379" w:name="_Toc238533862"/>
      <w:r w:rsidRPr="00F56718">
        <w:rPr>
          <w:rFonts w:ascii="Times New Roman" w:hAnsi="Times New Roman" w:cs="Times New Roman"/>
          <w:color w:val="auto"/>
          <w:sz w:val="22"/>
          <w:szCs w:val="22"/>
        </w:rPr>
        <w:t>§ 7</w:t>
      </w:r>
      <w:r w:rsidR="00012E41" w:rsidRPr="00F56718">
        <w:rPr>
          <w:rFonts w:ascii="Times New Roman" w:hAnsi="Times New Roman" w:cs="Times New Roman"/>
          <w:color w:val="auto"/>
          <w:sz w:val="22"/>
          <w:szCs w:val="22"/>
        </w:rPr>
        <w:t>.</w:t>
      </w:r>
      <w:r w:rsidRPr="00F56718">
        <w:rPr>
          <w:rFonts w:ascii="Times New Roman" w:hAnsi="Times New Roman" w:cs="Times New Roman"/>
          <w:color w:val="auto"/>
          <w:sz w:val="22"/>
          <w:szCs w:val="22"/>
        </w:rPr>
        <w:t xml:space="preserve"> </w:t>
      </w:r>
      <w:r w:rsidR="00AD19E8" w:rsidRPr="00F56718">
        <w:rPr>
          <w:rFonts w:ascii="Times New Roman" w:hAnsi="Times New Roman" w:cs="Times New Roman"/>
          <w:color w:val="auto"/>
          <w:sz w:val="22"/>
          <w:szCs w:val="22"/>
        </w:rPr>
        <w:t>Realizacja przedmiotu Umowy w zakresie usług serwisowych</w:t>
      </w:r>
      <w:bookmarkEnd w:id="377"/>
      <w:bookmarkEnd w:id="378"/>
      <w:bookmarkEnd w:id="379"/>
    </w:p>
    <w:p w14:paraId="19E22F73"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Wykonawca zobowiązuje się do całodobowego świadczenia usług serwisowych w okresie obowiązywania Umowy, we wszystkie dni tygodnia (również wolne od pracy i świąteczne) podejmując działania od momentu otrzymania zgłoszenia, zgodnie z obowiązującymi u Zamawiającego przepisami, przez pracowników o odpowiednich do zakresu prac doświadczeniu i kwalifikacjach, zapoznanych z dokumentacją techniczną prowadzenia napraw maszyny w warunkach dołowych oraz zapoznanych z obowiązującymi przepisami</w:t>
      </w:r>
    </w:p>
    <w:p w14:paraId="154306AD" w14:textId="77777777" w:rsidR="001E4857" w:rsidRPr="00F56718" w:rsidRDefault="001E4857" w:rsidP="003573D1">
      <w:pPr>
        <w:pStyle w:val="Tekstpodstawowy2"/>
        <w:numPr>
          <w:ilvl w:val="0"/>
          <w:numId w:val="191"/>
        </w:numPr>
        <w:spacing w:after="0" w:line="240" w:lineRule="auto"/>
        <w:ind w:left="426" w:hanging="426"/>
        <w:jc w:val="both"/>
        <w:rPr>
          <w:b/>
          <w:bCs/>
          <w:sz w:val="22"/>
          <w:szCs w:val="22"/>
        </w:rPr>
      </w:pPr>
      <w:r w:rsidRPr="00F56718">
        <w:rPr>
          <w:bCs/>
          <w:sz w:val="22"/>
          <w:szCs w:val="22"/>
        </w:rPr>
        <w:t>Realizacja serwisu w zakresie uznanych roszczeń gwarancyjnych będzie bezpłatna, a w pozostałych przypadkach odpłatna.</w:t>
      </w:r>
    </w:p>
    <w:p w14:paraId="4763E1A8"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Przez naprawę rozumie się usunięcie wady powodującej nieprawidłową pracę przywracającą maszynę/urządzenie do jego poprzedniej sprawności.</w:t>
      </w:r>
    </w:p>
    <w:p w14:paraId="5DD4B675" w14:textId="77777777" w:rsidR="001E4857" w:rsidRPr="00F56718" w:rsidRDefault="001E4857" w:rsidP="003573D1">
      <w:pPr>
        <w:pStyle w:val="Akapitzlist"/>
        <w:numPr>
          <w:ilvl w:val="0"/>
          <w:numId w:val="191"/>
        </w:numPr>
        <w:ind w:left="426" w:hanging="426"/>
        <w:contextualSpacing w:val="0"/>
        <w:jc w:val="both"/>
        <w:rPr>
          <w:sz w:val="22"/>
          <w:szCs w:val="22"/>
        </w:rPr>
      </w:pPr>
      <w:r w:rsidRPr="00F56718">
        <w:rPr>
          <w:sz w:val="22"/>
          <w:szCs w:val="22"/>
        </w:rPr>
        <w:t>Realizacja usług serwisowych odbywać się będzie w sposób zapewniający dotrzymanie zaoferowane w postępowaniu średniodobowej dostępności kombajnu:</w:t>
      </w:r>
    </w:p>
    <w:p w14:paraId="44688AD5" w14:textId="77777777" w:rsidR="001E4857" w:rsidRPr="00F56718" w:rsidRDefault="001E4857" w:rsidP="003573D1">
      <w:pPr>
        <w:pStyle w:val="Akapitzlist"/>
        <w:numPr>
          <w:ilvl w:val="1"/>
          <w:numId w:val="191"/>
        </w:numPr>
        <w:shd w:val="clear" w:color="auto" w:fill="FFFFFF" w:themeFill="background1"/>
        <w:contextualSpacing w:val="0"/>
        <w:jc w:val="both"/>
        <w:rPr>
          <w:spacing w:val="-4"/>
          <w:sz w:val="22"/>
          <w:szCs w:val="22"/>
        </w:rPr>
      </w:pPr>
      <w:r w:rsidRPr="00F56718">
        <w:rPr>
          <w:spacing w:val="-4"/>
          <w:sz w:val="22"/>
          <w:szCs w:val="22"/>
        </w:rPr>
        <w:lastRenderedPageBreak/>
        <w:t xml:space="preserve">przyjazd </w:t>
      </w:r>
      <w:r w:rsidRPr="00F56718">
        <w:rPr>
          <w:spacing w:val="-4"/>
          <w:sz w:val="22"/>
          <w:szCs w:val="22"/>
          <w:shd w:val="clear" w:color="auto" w:fill="FFFFFF" w:themeFill="background1"/>
        </w:rPr>
        <w:t>serwisu wykonawcy</w:t>
      </w:r>
      <w:r w:rsidRPr="00F56718">
        <w:rPr>
          <w:spacing w:val="-4"/>
          <w:sz w:val="22"/>
          <w:szCs w:val="22"/>
        </w:rPr>
        <w:t xml:space="preserve"> do naprawy w razie postoju (lub awaryjnej pracy) przedmiotu Dostawy do </w:t>
      </w:r>
      <w:r w:rsidRPr="00F56718">
        <w:rPr>
          <w:b/>
          <w:bCs/>
          <w:spacing w:val="-4"/>
          <w:sz w:val="22"/>
          <w:szCs w:val="22"/>
        </w:rPr>
        <w:t>4 godzin</w:t>
      </w:r>
      <w:r w:rsidRPr="00F56718">
        <w:rPr>
          <w:spacing w:val="-4"/>
          <w:sz w:val="22"/>
          <w:szCs w:val="22"/>
        </w:rPr>
        <w:t xml:space="preserve"> licząc od momentu telefonicznego zgłoszenia awarii do serwisu Wykonawcy  lub w przypadku działań prewencyjnych w innym wzajemnie uzgodnionym terminie,</w:t>
      </w:r>
    </w:p>
    <w:p w14:paraId="79A2EF88" w14:textId="77777777" w:rsidR="001E4857" w:rsidRPr="00F56718" w:rsidRDefault="001E4857" w:rsidP="003573D1">
      <w:pPr>
        <w:pStyle w:val="Akapitzlist"/>
        <w:numPr>
          <w:ilvl w:val="1"/>
          <w:numId w:val="191"/>
        </w:numPr>
        <w:shd w:val="clear" w:color="auto" w:fill="FFFFFF" w:themeFill="background1"/>
        <w:contextualSpacing w:val="0"/>
        <w:jc w:val="both"/>
        <w:rPr>
          <w:spacing w:val="-4"/>
          <w:sz w:val="22"/>
          <w:szCs w:val="22"/>
        </w:rPr>
      </w:pPr>
      <w:r w:rsidRPr="00F56718">
        <w:rPr>
          <w:spacing w:val="-4"/>
          <w:sz w:val="22"/>
          <w:szCs w:val="22"/>
        </w:rPr>
        <w:t xml:space="preserve">w przypadku braku wzajemnie uzgodnionego terminu (przy działaniach prewencyjnych) przyjazd </w:t>
      </w:r>
      <w:r w:rsidRPr="00F56718">
        <w:rPr>
          <w:spacing w:val="-4"/>
          <w:sz w:val="22"/>
          <w:szCs w:val="22"/>
          <w:shd w:val="clear" w:color="auto" w:fill="FFFFFF" w:themeFill="background1"/>
        </w:rPr>
        <w:t>serwisu wykonawcy</w:t>
      </w:r>
      <w:r w:rsidRPr="00F56718">
        <w:rPr>
          <w:spacing w:val="-4"/>
          <w:sz w:val="22"/>
          <w:szCs w:val="22"/>
        </w:rPr>
        <w:t xml:space="preserve"> powinien nastąpić do 4 godzin od telefonicznego zgłoszenia,</w:t>
      </w:r>
    </w:p>
    <w:p w14:paraId="7ACC32A8" w14:textId="77777777" w:rsidR="001E4857" w:rsidRPr="00F56718" w:rsidRDefault="001E4857" w:rsidP="003573D1">
      <w:pPr>
        <w:pStyle w:val="Akapitzlist"/>
        <w:numPr>
          <w:ilvl w:val="1"/>
          <w:numId w:val="191"/>
        </w:numPr>
        <w:shd w:val="clear" w:color="auto" w:fill="FFFFFF" w:themeFill="background1"/>
        <w:contextualSpacing w:val="0"/>
        <w:jc w:val="both"/>
        <w:rPr>
          <w:spacing w:val="-4"/>
          <w:sz w:val="22"/>
          <w:szCs w:val="22"/>
        </w:rPr>
      </w:pPr>
      <w:r w:rsidRPr="00F56718">
        <w:rPr>
          <w:spacing w:val="-4"/>
          <w:sz w:val="22"/>
          <w:szCs w:val="22"/>
        </w:rPr>
        <w:t xml:space="preserve">usunięcie zgłoszonej awarii (niesprawności) nastąpi w terminie możliwie najkrótszym od momentu przyjazdu </w:t>
      </w:r>
      <w:r w:rsidRPr="00F56718">
        <w:rPr>
          <w:spacing w:val="-4"/>
          <w:sz w:val="22"/>
          <w:szCs w:val="22"/>
          <w:shd w:val="clear" w:color="auto" w:fill="FFFFFF" w:themeFill="background1"/>
        </w:rPr>
        <w:t>serwisu wykonawcy</w:t>
      </w:r>
      <w:r w:rsidRPr="00F56718">
        <w:rPr>
          <w:spacing w:val="-4"/>
          <w:sz w:val="22"/>
          <w:szCs w:val="22"/>
        </w:rPr>
        <w:t xml:space="preserve"> na kopalnię, jednak nie dłużej niż </w:t>
      </w:r>
      <w:r w:rsidRPr="00F56718">
        <w:rPr>
          <w:b/>
          <w:bCs/>
          <w:spacing w:val="-4"/>
          <w:sz w:val="22"/>
          <w:szCs w:val="22"/>
        </w:rPr>
        <w:t>24 godzin</w:t>
      </w:r>
      <w:r w:rsidRPr="00F56718">
        <w:rPr>
          <w:spacing w:val="-4"/>
          <w:sz w:val="22"/>
          <w:szCs w:val="22"/>
        </w:rPr>
        <w:t xml:space="preserve"> od momentu podjęcia działań przez serwis Wykonawcy w miejscu pracy (okres ten wydłuża się o czas transportu części na terenie kopalni przez Zamawiającego),</w:t>
      </w:r>
    </w:p>
    <w:p w14:paraId="06C059C9" w14:textId="77777777" w:rsidR="001E4857" w:rsidRPr="00F56718" w:rsidRDefault="001E4857" w:rsidP="003573D1">
      <w:pPr>
        <w:pStyle w:val="Akapitzlist"/>
        <w:numPr>
          <w:ilvl w:val="1"/>
          <w:numId w:val="191"/>
        </w:numPr>
        <w:shd w:val="clear" w:color="auto" w:fill="FFFFFF" w:themeFill="background1"/>
        <w:contextualSpacing w:val="0"/>
        <w:jc w:val="both"/>
        <w:rPr>
          <w:spacing w:val="-4"/>
          <w:sz w:val="22"/>
          <w:szCs w:val="22"/>
        </w:rPr>
      </w:pPr>
      <w:r w:rsidRPr="00F56718">
        <w:rPr>
          <w:spacing w:val="-4"/>
          <w:sz w:val="22"/>
          <w:szCs w:val="22"/>
        </w:rPr>
        <w:t>udostępnienie części, niezbędnych służbom technicznym Zamawiającego dla utrzymania ruchu przedmiotu Dostawy, następuje w terminie do 4 godzin od momentu telefonicznego zgłoszenia takiej potrzeby do Wykonawcy w przypadku postoju (lub awaryjnej pracy) przedmiotu Dostawy  lub w przypadku działań prewencyjnych w innym wzajemnie uzgodnionym terminie,</w:t>
      </w:r>
    </w:p>
    <w:p w14:paraId="1C412626" w14:textId="77777777" w:rsidR="001E4857" w:rsidRPr="00F56718" w:rsidRDefault="001E4857" w:rsidP="003573D1">
      <w:pPr>
        <w:pStyle w:val="Akapitzlist"/>
        <w:numPr>
          <w:ilvl w:val="1"/>
          <w:numId w:val="191"/>
        </w:numPr>
        <w:contextualSpacing w:val="0"/>
        <w:jc w:val="both"/>
        <w:rPr>
          <w:spacing w:val="-4"/>
          <w:sz w:val="22"/>
          <w:szCs w:val="22"/>
        </w:rPr>
      </w:pPr>
      <w:r w:rsidRPr="00F56718">
        <w:rPr>
          <w:spacing w:val="-4"/>
          <w:sz w:val="22"/>
          <w:szCs w:val="22"/>
        </w:rPr>
        <w:t xml:space="preserve">w przypadku braku wzajemnie uzgodnionego terminu (przy działaniu prewencyjnym) udostępnienie części niezbędnych służbom Zamawiającego dla utrzymania ruchu przedmiotu Dostawy, następuje do 8 godzin od telefonicznego zgłoszenia, </w:t>
      </w:r>
    </w:p>
    <w:p w14:paraId="0A614724" w14:textId="77777777" w:rsidR="001E4857" w:rsidRPr="00F56718" w:rsidRDefault="001E4857" w:rsidP="003573D1">
      <w:pPr>
        <w:pStyle w:val="Akapitzlist"/>
        <w:numPr>
          <w:ilvl w:val="1"/>
          <w:numId w:val="191"/>
        </w:numPr>
        <w:contextualSpacing w:val="0"/>
        <w:jc w:val="both"/>
        <w:rPr>
          <w:spacing w:val="-4"/>
          <w:sz w:val="22"/>
          <w:szCs w:val="22"/>
        </w:rPr>
      </w:pPr>
      <w:r w:rsidRPr="00F56718">
        <w:rPr>
          <w:spacing w:val="-4"/>
          <w:sz w:val="22"/>
          <w:szCs w:val="22"/>
        </w:rPr>
        <w:t xml:space="preserve">w ramach świadczonych usług serwisowych </w:t>
      </w:r>
      <w:r w:rsidRPr="00F56718">
        <w:rPr>
          <w:sz w:val="22"/>
          <w:szCs w:val="22"/>
        </w:rPr>
        <w:t>dla przedmiotu Dostawy w okresie obowiązywania Umowy</w:t>
      </w:r>
      <w:r w:rsidRPr="00F56718">
        <w:rPr>
          <w:spacing w:val="-4"/>
          <w:sz w:val="22"/>
          <w:szCs w:val="22"/>
        </w:rPr>
        <w:t xml:space="preserve"> Wykonawca zapewni dostawę sprawnych podzespołów i części zamiennych.</w:t>
      </w:r>
    </w:p>
    <w:p w14:paraId="50F2E08E"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Podstawą rozpoczęcia realizacji usług serwisowych będzie Wezwanie Serwisowe przekazane przez Zamawiającego telefonicznie. 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p>
    <w:p w14:paraId="109D956F"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 xml:space="preserve">Usługi serwisowe realizowane mogą być również w formie zabezpieczenia dla służb technicznych Zamawiającego </w:t>
      </w:r>
      <w:r w:rsidRPr="00F56718">
        <w:rPr>
          <w:sz w:val="22"/>
          <w:szCs w:val="22"/>
          <w:u w:val="single"/>
        </w:rPr>
        <w:t>jednostkowych ilości części i podzespołów</w:t>
      </w:r>
      <w:r w:rsidRPr="00F56718">
        <w:rPr>
          <w:sz w:val="22"/>
          <w:szCs w:val="22"/>
        </w:rPr>
        <w:t xml:space="preserve">. Dostawa części do 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w:t>
      </w:r>
    </w:p>
    <w:p w14:paraId="087A81BE"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Serwis może być wezwany do realizacji usługi serwisowej przez osobę upoważnioną przez Zamawiającego (Kopalni</w:t>
      </w:r>
      <w:r w:rsidRPr="00F56718">
        <w:rPr>
          <w:strike/>
          <w:sz w:val="22"/>
          <w:szCs w:val="22"/>
        </w:rPr>
        <w:t>ę</w:t>
      </w:r>
      <w:r w:rsidRPr="00F56718">
        <w:rPr>
          <w:sz w:val="22"/>
          <w:szCs w:val="22"/>
        </w:rPr>
        <w:t>), po wcześniejszej akceptacji Kierownika Działu Energomechanicznego (a w razie jego nieobecności jego zastępcy).</w:t>
      </w:r>
    </w:p>
    <w:p w14:paraId="5ED01543" w14:textId="77777777" w:rsidR="001E4857" w:rsidRPr="00F56718" w:rsidRDefault="001E4857" w:rsidP="001E4857">
      <w:pPr>
        <w:pStyle w:val="Tekstpodstawowy2"/>
        <w:spacing w:after="0" w:line="240" w:lineRule="auto"/>
        <w:ind w:left="360" w:firstLine="66"/>
        <w:jc w:val="both"/>
        <w:rPr>
          <w:b/>
          <w:bCs/>
          <w:sz w:val="22"/>
          <w:szCs w:val="22"/>
        </w:rPr>
      </w:pPr>
      <w:r w:rsidRPr="00F56718">
        <w:rPr>
          <w:b/>
          <w:bCs/>
          <w:sz w:val="22"/>
          <w:szCs w:val="22"/>
        </w:rPr>
        <w:t>Uwaga:</w:t>
      </w:r>
    </w:p>
    <w:p w14:paraId="6FCC90DD" w14:textId="77777777" w:rsidR="001E4857" w:rsidRPr="00F56718" w:rsidRDefault="001E4857" w:rsidP="001E4857">
      <w:pPr>
        <w:suppressAutoHyphens/>
        <w:autoSpaceDN w:val="0"/>
        <w:ind w:left="426"/>
        <w:jc w:val="both"/>
        <w:textAlignment w:val="baseline"/>
        <w:rPr>
          <w:b/>
          <w:bCs/>
          <w:sz w:val="22"/>
          <w:szCs w:val="22"/>
        </w:rPr>
      </w:pPr>
      <w:r w:rsidRPr="00F56718">
        <w:rPr>
          <w:b/>
          <w:bCs/>
          <w:sz w:val="22"/>
          <w:szCs w:val="22"/>
        </w:rPr>
        <w:t>W trakcie zgłoszenia do Wykonawcy, zgłaszający poinformuje Wykonawcę, że dokonuje wezwania za zgodą KDEM.</w:t>
      </w:r>
    </w:p>
    <w:p w14:paraId="15DE7336"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W Wezwaniu Serwisowym Zamawiający, powołując się na numer niniejszej umowy, określi obiekt usługi, przyczynę wezwania, z ewentualnym określeniem objawów awarii lub uszkodzenia oraz spodziewanego zakresu rzeczowego / usługowego serwisu. Wezwania Serwisowe należy zgłaszać do Wykonawcy, na niżej podany adres:</w:t>
      </w:r>
    </w:p>
    <w:p w14:paraId="3CA864DF" w14:textId="77777777" w:rsidR="001E4857" w:rsidRPr="00F05C56" w:rsidRDefault="001E4857" w:rsidP="001E4857">
      <w:pPr>
        <w:ind w:left="284"/>
        <w:jc w:val="center"/>
        <w:rPr>
          <w:b/>
          <w:sz w:val="22"/>
          <w:szCs w:val="22"/>
          <w:lang w:val="it-IT"/>
        </w:rPr>
      </w:pPr>
      <w:r w:rsidRPr="00F05C56">
        <w:rPr>
          <w:b/>
          <w:sz w:val="22"/>
          <w:szCs w:val="22"/>
          <w:lang w:val="it-IT"/>
        </w:rPr>
        <w:t>…………………………………………………………….</w:t>
      </w:r>
    </w:p>
    <w:p w14:paraId="23329C99" w14:textId="77777777" w:rsidR="001E4857" w:rsidRPr="00F05C56" w:rsidRDefault="001E4857" w:rsidP="001E4857">
      <w:pPr>
        <w:ind w:left="284"/>
        <w:jc w:val="center"/>
        <w:rPr>
          <w:b/>
          <w:sz w:val="22"/>
          <w:szCs w:val="22"/>
          <w:lang w:val="it-IT"/>
        </w:rPr>
      </w:pPr>
      <w:r w:rsidRPr="00F05C56">
        <w:rPr>
          <w:b/>
          <w:sz w:val="22"/>
          <w:szCs w:val="22"/>
          <w:lang w:val="it-IT"/>
        </w:rPr>
        <w:t>ul. …………………………………, ……………………</w:t>
      </w:r>
    </w:p>
    <w:p w14:paraId="67AE6E66" w14:textId="77777777" w:rsidR="001E4857" w:rsidRPr="00F05C56" w:rsidRDefault="001E4857" w:rsidP="001E4857">
      <w:pPr>
        <w:ind w:left="284"/>
        <w:jc w:val="center"/>
        <w:rPr>
          <w:b/>
          <w:sz w:val="22"/>
          <w:szCs w:val="22"/>
          <w:lang w:val="it-IT"/>
        </w:rPr>
      </w:pPr>
      <w:r w:rsidRPr="00F05C56">
        <w:rPr>
          <w:b/>
          <w:sz w:val="22"/>
          <w:szCs w:val="22"/>
          <w:lang w:val="it-IT"/>
        </w:rPr>
        <w:t>tel. …………………………, fax ………………………………. e-mail ……………………………..</w:t>
      </w:r>
    </w:p>
    <w:p w14:paraId="29CE3093"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Serwis może być wezwany do realizacji usługi serwisowej przez osobę upoważnioną przez Zamawiającego (Kopalni). Wezwanie Serwisowe powinno być złożone telefonicznie, a następnie potwierdzone faksem lub drogą elektroniczną do 24 godzin. W przypadku zbieżności tego terminu z dniami ustawowo wolnymi od pracy, dokument ten przesłany winien być do końca pierwszej zmiany następującego dnia roboczego.</w:t>
      </w:r>
    </w:p>
    <w:p w14:paraId="662A31FF"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Przyjazd Serwisu Wykonawcy następuje w terminie zgodnym z Umową.</w:t>
      </w:r>
    </w:p>
    <w:p w14:paraId="7BCCDF1F"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Za zgodne z obowiązującymi przepisami i technologią wykonania usługi serwisowej na terenie Zamawiającego odpowiada kierownik lub przodowy brygady serwisu, wyznaczany przez osobę uprawnioną ze strony Wykonawcy.</w:t>
      </w:r>
    </w:p>
    <w:p w14:paraId="7D98A025"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Serwis Wykonawcy (każdy z serwisantów):</w:t>
      </w:r>
    </w:p>
    <w:p w14:paraId="63449D41" w14:textId="77777777" w:rsidR="001E4857" w:rsidRPr="00F56718" w:rsidRDefault="001E4857" w:rsidP="001E4857">
      <w:pPr>
        <w:pStyle w:val="Akapitzlist"/>
        <w:numPr>
          <w:ilvl w:val="0"/>
          <w:numId w:val="121"/>
        </w:numPr>
        <w:suppressAutoHyphens/>
        <w:autoSpaceDN w:val="0"/>
        <w:ind w:left="709"/>
        <w:jc w:val="both"/>
        <w:textAlignment w:val="baseline"/>
        <w:rPr>
          <w:sz w:val="22"/>
          <w:szCs w:val="22"/>
        </w:rPr>
      </w:pPr>
      <w:r w:rsidRPr="00F56718">
        <w:rPr>
          <w:sz w:val="22"/>
          <w:szCs w:val="22"/>
        </w:rPr>
        <w:lastRenderedPageBreak/>
        <w:t xml:space="preserve">zgłasza </w:t>
      </w:r>
      <w:r w:rsidRPr="00F56718">
        <w:rPr>
          <w:b/>
          <w:bCs/>
          <w:sz w:val="22"/>
          <w:szCs w:val="22"/>
        </w:rPr>
        <w:t>telefonicznie</w:t>
      </w:r>
      <w:r w:rsidRPr="00F56718">
        <w:rPr>
          <w:sz w:val="22"/>
          <w:szCs w:val="22"/>
        </w:rPr>
        <w:t xml:space="preserve"> swój przyjazd u osoby określonej w zgłoszeniu (lub wskazanej do kontaktu) i wspólnie z nią u dyspozytora Zamawiającego, po czym dopiero możliwe jest wejście/wjazd na teren Oddziału;</w:t>
      </w:r>
    </w:p>
    <w:p w14:paraId="5A51C384" w14:textId="77777777" w:rsidR="001E4857" w:rsidRPr="00F56718" w:rsidRDefault="001E4857" w:rsidP="001E4857">
      <w:pPr>
        <w:pStyle w:val="Akapitzlist"/>
        <w:suppressAutoHyphens/>
        <w:autoSpaceDN w:val="0"/>
        <w:ind w:left="709"/>
        <w:jc w:val="both"/>
        <w:textAlignment w:val="baseline"/>
        <w:rPr>
          <w:sz w:val="22"/>
          <w:szCs w:val="22"/>
        </w:rPr>
      </w:pPr>
      <w:r w:rsidRPr="00F56718">
        <w:rPr>
          <w:sz w:val="22"/>
          <w:szCs w:val="22"/>
        </w:rPr>
        <w:t xml:space="preserve">Zgłoszenie przyjazdu </w:t>
      </w:r>
      <w:r w:rsidRPr="00F56718">
        <w:rPr>
          <w:spacing w:val="-4"/>
          <w:sz w:val="22"/>
          <w:szCs w:val="22"/>
        </w:rPr>
        <w:t>Serwisu</w:t>
      </w:r>
      <w:r w:rsidRPr="00F56718">
        <w:rPr>
          <w:sz w:val="22"/>
          <w:szCs w:val="22"/>
        </w:rPr>
        <w:t xml:space="preserve"> </w:t>
      </w:r>
      <w:r w:rsidRPr="00F56718">
        <w:rPr>
          <w:b/>
          <w:bCs/>
          <w:sz w:val="22"/>
          <w:szCs w:val="22"/>
        </w:rPr>
        <w:t>umożliwia wejście/wjazd na teren Zakładu Górniczego, zarejestrowanie wejścia w systemie RCP w konsekwencji</w:t>
      </w:r>
      <w:r w:rsidRPr="00F56718">
        <w:rPr>
          <w:sz w:val="22"/>
          <w:szCs w:val="22"/>
        </w:rPr>
        <w:t xml:space="preserve"> oznacza rozpoczęcie czasu świadczenia usługi serwisowej i pracy serwisu.</w:t>
      </w:r>
    </w:p>
    <w:p w14:paraId="0DC6974B" w14:textId="77777777" w:rsidR="001E4857" w:rsidRPr="00F56718" w:rsidRDefault="001E4857" w:rsidP="001E4857">
      <w:pPr>
        <w:pStyle w:val="Akapitzlist"/>
        <w:numPr>
          <w:ilvl w:val="0"/>
          <w:numId w:val="121"/>
        </w:numPr>
        <w:suppressAutoHyphens/>
        <w:autoSpaceDN w:val="0"/>
        <w:ind w:left="709"/>
        <w:jc w:val="both"/>
        <w:textAlignment w:val="baseline"/>
        <w:rPr>
          <w:sz w:val="22"/>
          <w:szCs w:val="22"/>
        </w:rPr>
      </w:pPr>
      <w:r w:rsidRPr="00F56718">
        <w:rPr>
          <w:sz w:val="22"/>
          <w:szCs w:val="22"/>
        </w:rPr>
        <w:t>przed wejściem/wjazdem na teren Oddziału zobowiązany jest do pobrania karty identyfikacyjnej w celu zarejestrowania wejścia/wjazdu na teren Zakładu Górniczego.</w:t>
      </w:r>
    </w:p>
    <w:p w14:paraId="16A6C0C9" w14:textId="77777777" w:rsidR="001E4857" w:rsidRPr="00F56718" w:rsidRDefault="001E4857" w:rsidP="003573D1">
      <w:pPr>
        <w:pStyle w:val="Akapitzlist"/>
        <w:numPr>
          <w:ilvl w:val="0"/>
          <w:numId w:val="191"/>
        </w:numPr>
        <w:suppressAutoHyphens/>
        <w:autoSpaceDN w:val="0"/>
        <w:jc w:val="both"/>
        <w:textAlignment w:val="baseline"/>
        <w:rPr>
          <w:sz w:val="22"/>
          <w:szCs w:val="22"/>
        </w:rPr>
      </w:pPr>
      <w:r w:rsidRPr="00F56718">
        <w:rPr>
          <w:sz w:val="22"/>
          <w:szCs w:val="22"/>
        </w:rPr>
        <w:t xml:space="preserve">Wykonanie usługi na terenie Kopalni będzie każdorazowo dokumentowane </w:t>
      </w:r>
      <w:r w:rsidRPr="00F56718">
        <w:rPr>
          <w:i/>
          <w:iCs/>
          <w:sz w:val="22"/>
          <w:szCs w:val="22"/>
        </w:rPr>
        <w:t>Protokołem wykonania usługi serwisowej</w:t>
      </w:r>
      <w:r w:rsidRPr="00F56718">
        <w:rPr>
          <w:sz w:val="22"/>
          <w:szCs w:val="22"/>
        </w:rPr>
        <w:t xml:space="preserve"> / </w:t>
      </w:r>
      <w:r w:rsidRPr="00F56718">
        <w:rPr>
          <w:i/>
          <w:iCs/>
          <w:sz w:val="22"/>
          <w:szCs w:val="22"/>
        </w:rPr>
        <w:t>Protokołem Serwisowym</w:t>
      </w:r>
      <w:r w:rsidRPr="00F56718">
        <w:rPr>
          <w:sz w:val="22"/>
          <w:szCs w:val="22"/>
        </w:rPr>
        <w:t xml:space="preserve"> /</w:t>
      </w:r>
      <w:r w:rsidRPr="00F56718">
        <w:rPr>
          <w:i/>
          <w:iCs/>
          <w:sz w:val="22"/>
          <w:szCs w:val="22"/>
        </w:rPr>
        <w:t xml:space="preserve">Notatką serwisową / Dowodem dostawy (WZ/WZS) </w:t>
      </w:r>
      <w:r w:rsidRPr="00F56718">
        <w:rPr>
          <w:sz w:val="22"/>
          <w:szCs w:val="22"/>
        </w:rPr>
        <w:t>, sporządzanym w 2 egzemplarzach (po jednym dla każdej ze stron) potwierdzonym przez przedstawicieli Wykonawcy (Serwisu) i Zamawiającego (Kopalni).</w:t>
      </w:r>
    </w:p>
    <w:p w14:paraId="163E9CC3" w14:textId="77777777" w:rsidR="001E4857" w:rsidRPr="00F56718" w:rsidRDefault="001E4857" w:rsidP="003573D1">
      <w:pPr>
        <w:numPr>
          <w:ilvl w:val="0"/>
          <w:numId w:val="191"/>
        </w:numPr>
        <w:suppressAutoHyphens/>
        <w:autoSpaceDN w:val="0"/>
        <w:ind w:left="426" w:hanging="426"/>
        <w:jc w:val="both"/>
        <w:textAlignment w:val="baseline"/>
        <w:rPr>
          <w:sz w:val="22"/>
          <w:szCs w:val="22"/>
        </w:rPr>
      </w:pPr>
      <w:r w:rsidRPr="00F56718">
        <w:rPr>
          <w:sz w:val="22"/>
          <w:szCs w:val="22"/>
        </w:rPr>
        <w:t>Protokół usługi serwisowej powinien m.in. zawierać:</w:t>
      </w:r>
    </w:p>
    <w:p w14:paraId="7B10B216"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numer kolejny, </w:t>
      </w:r>
    </w:p>
    <w:p w14:paraId="4A8D009C"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datę i godzinę zgłoszenia usługi serwisowej (Wezwania Serwisowego)- </w:t>
      </w:r>
      <w:r w:rsidRPr="00F56718">
        <w:rPr>
          <w:b/>
          <w:bCs/>
          <w:sz w:val="22"/>
          <w:szCs w:val="22"/>
        </w:rPr>
        <w:t>pożądane</w:t>
      </w:r>
    </w:p>
    <w:p w14:paraId="1E5D3C03"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uzgodniony pomiędzy przedstawicielami stron termin wykonania usługi - </w:t>
      </w:r>
      <w:r w:rsidRPr="00F56718">
        <w:rPr>
          <w:b/>
          <w:bCs/>
          <w:sz w:val="22"/>
          <w:szCs w:val="22"/>
        </w:rPr>
        <w:t>pożądane</w:t>
      </w:r>
    </w:p>
    <w:p w14:paraId="79D402AC"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rodzaj uszkodzenia, </w:t>
      </w:r>
    </w:p>
    <w:p w14:paraId="55777A8B"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datę i godzinę przystąpienia do pracy serwisu (godzina zgłoszenia się serwisu do dyspozytora kopalni - wejścia na teren Oddziału), </w:t>
      </w:r>
    </w:p>
    <w:p w14:paraId="63A4FC4A"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datę i godzinę sporządzenia oraz podpisania protokołu serwisowego (data i godzina zakończenia pracy serwisu), </w:t>
      </w:r>
    </w:p>
    <w:p w14:paraId="4B6F7BE6"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liczby roboczogodzin serwisowych związanych z realizacją zlecenia – wyliczona w oparciu o pkt e) oraz f),</w:t>
      </w:r>
    </w:p>
    <w:p w14:paraId="0EF0F84E"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wyszczególnienie przeprowadzonych prac/czynności, </w:t>
      </w:r>
    </w:p>
    <w:p w14:paraId="4D728254"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datę i godzinę zakończenia prac związanych z realizacją zlecenia (godzina przekazania użytkownikowi sprawnej maszyn/urządzenia), </w:t>
      </w:r>
    </w:p>
    <w:p w14:paraId="3CFEC0FC"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wstępną opinię serwisu o przyczynach zaistnienia awarii, tj. czy awaria nastąpiła z przyczyn niezależnych od użytkownika, czy z braku odpowiedniej obsługi,</w:t>
      </w:r>
    </w:p>
    <w:p w14:paraId="143E4FAD"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na Protokole usługi serwisowej, Wykonawca określi wstępnie czy wykonana usługa jest gwarancyjna lub pozagwarancyjna lub reklamacja w przypadku braku możliwości określenia rodzaju usługi na miejscu. </w:t>
      </w:r>
    </w:p>
    <w:p w14:paraId="3583684E" w14:textId="77777777" w:rsidR="001E4857" w:rsidRPr="00F56718" w:rsidRDefault="001E4857" w:rsidP="001E4857">
      <w:pPr>
        <w:pStyle w:val="Akapitzlist"/>
        <w:numPr>
          <w:ilvl w:val="0"/>
          <w:numId w:val="123"/>
        </w:numPr>
        <w:tabs>
          <w:tab w:val="left" w:pos="851"/>
        </w:tabs>
        <w:autoSpaceDE w:val="0"/>
        <w:autoSpaceDN w:val="0"/>
        <w:adjustRightInd w:val="0"/>
        <w:jc w:val="both"/>
        <w:rPr>
          <w:sz w:val="22"/>
          <w:szCs w:val="22"/>
        </w:rPr>
      </w:pPr>
      <w:r w:rsidRPr="00F56718">
        <w:rPr>
          <w:sz w:val="22"/>
          <w:szCs w:val="22"/>
        </w:rPr>
        <w:t xml:space="preserve">specyfikację wymienionych elementów i podzespołów (z podaniem pozycji cennika/katalogu) oraz ilość przepracowanych godzin. </w:t>
      </w:r>
    </w:p>
    <w:p w14:paraId="0D45449E" w14:textId="77777777" w:rsidR="001E4857" w:rsidRPr="00F56718" w:rsidRDefault="001E4857" w:rsidP="001E4857">
      <w:pPr>
        <w:pStyle w:val="Tekstpodstawowy"/>
        <w:spacing w:after="0"/>
        <w:ind w:left="284"/>
        <w:rPr>
          <w:sz w:val="22"/>
          <w:szCs w:val="22"/>
          <w:u w:val="single"/>
        </w:rPr>
      </w:pPr>
      <w:r w:rsidRPr="00F56718">
        <w:rPr>
          <w:sz w:val="22"/>
          <w:szCs w:val="22"/>
          <w:u w:val="single"/>
        </w:rPr>
        <w:t>Dopuszcza się:</w:t>
      </w:r>
    </w:p>
    <w:p w14:paraId="3566116E" w14:textId="77777777" w:rsidR="001E4857" w:rsidRPr="00F56718" w:rsidRDefault="001E4857" w:rsidP="001E4857">
      <w:pPr>
        <w:pStyle w:val="Akapitzlist"/>
        <w:numPr>
          <w:ilvl w:val="0"/>
          <w:numId w:val="122"/>
        </w:numPr>
        <w:tabs>
          <w:tab w:val="left" w:pos="851"/>
        </w:tabs>
        <w:autoSpaceDE w:val="0"/>
        <w:autoSpaceDN w:val="0"/>
        <w:adjustRightInd w:val="0"/>
        <w:ind w:left="851" w:hanging="431"/>
        <w:jc w:val="both"/>
        <w:rPr>
          <w:sz w:val="22"/>
          <w:szCs w:val="22"/>
        </w:rPr>
      </w:pPr>
      <w:r w:rsidRPr="00F56718">
        <w:rPr>
          <w:sz w:val="22"/>
          <w:szCs w:val="22"/>
        </w:rPr>
        <w:t>możliwość uzupełnienia daty i godziny zgłoszenia usługi serwisowej (Wezwania Serwisowego) niezwłocznie,  nie później jednak niż do 3 dni roboczych po wykonaniu usługi serwisowej,</w:t>
      </w:r>
    </w:p>
    <w:p w14:paraId="27B76CFF" w14:textId="77777777" w:rsidR="001E4857" w:rsidRPr="00F56718" w:rsidRDefault="001E4857" w:rsidP="001E4857">
      <w:pPr>
        <w:pStyle w:val="Akapitzlist"/>
        <w:numPr>
          <w:ilvl w:val="0"/>
          <w:numId w:val="122"/>
        </w:numPr>
        <w:tabs>
          <w:tab w:val="left" w:pos="851"/>
        </w:tabs>
        <w:autoSpaceDE w:val="0"/>
        <w:autoSpaceDN w:val="0"/>
        <w:adjustRightInd w:val="0"/>
        <w:ind w:left="851" w:hanging="431"/>
        <w:jc w:val="both"/>
        <w:rPr>
          <w:sz w:val="22"/>
          <w:szCs w:val="22"/>
        </w:rPr>
      </w:pPr>
      <w:r w:rsidRPr="00F56718">
        <w:rPr>
          <w:sz w:val="22"/>
          <w:szCs w:val="22"/>
        </w:rPr>
        <w:t>możliwość uzupełnienia numeru katalogowego/pozycji cennika z umowy niezwłocznie,  nie później jednak niż do 3 dni roboczych po wykonaniu usługi serwisowej,</w:t>
      </w:r>
    </w:p>
    <w:p w14:paraId="42DD49C7" w14:textId="77777777" w:rsidR="001E4857" w:rsidRPr="00F56718" w:rsidRDefault="001E4857" w:rsidP="001E4857">
      <w:pPr>
        <w:pStyle w:val="Akapitzlist"/>
        <w:numPr>
          <w:ilvl w:val="0"/>
          <w:numId w:val="122"/>
        </w:numPr>
        <w:tabs>
          <w:tab w:val="left" w:pos="851"/>
        </w:tabs>
        <w:autoSpaceDE w:val="0"/>
        <w:autoSpaceDN w:val="0"/>
        <w:adjustRightInd w:val="0"/>
        <w:ind w:left="851" w:hanging="431"/>
        <w:jc w:val="both"/>
        <w:rPr>
          <w:sz w:val="22"/>
          <w:szCs w:val="22"/>
        </w:rPr>
      </w:pPr>
      <w:r w:rsidRPr="00F56718">
        <w:rPr>
          <w:sz w:val="22"/>
          <w:szCs w:val="22"/>
        </w:rPr>
        <w:t>stosowanie protokołu usługi serwisowej w wersji elektronicznej, potwierdzonego przez przedstawicieli Wykonawcy i przesyłanego na ustalony w tym celu adres mailowy.</w:t>
      </w:r>
    </w:p>
    <w:p w14:paraId="3E643AA6"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Za transport podzespołów i części zamiennych do Zamawiającego dostarczanych:</w:t>
      </w:r>
    </w:p>
    <w:p w14:paraId="262AC69A" w14:textId="77777777" w:rsidR="001E4857" w:rsidRPr="00F56718" w:rsidRDefault="001E4857" w:rsidP="001E4857">
      <w:pPr>
        <w:pStyle w:val="Tekstpodstawowy"/>
        <w:spacing w:after="0"/>
        <w:ind w:left="426" w:hanging="142"/>
        <w:jc w:val="both"/>
        <w:rPr>
          <w:bCs/>
          <w:sz w:val="22"/>
          <w:szCs w:val="22"/>
        </w:rPr>
      </w:pPr>
      <w:r w:rsidRPr="00F56718">
        <w:rPr>
          <w:bCs/>
          <w:sz w:val="22"/>
          <w:szCs w:val="22"/>
        </w:rPr>
        <w:t xml:space="preserve">- w ramach usług serwisowych realizowanych </w:t>
      </w:r>
      <w:r w:rsidRPr="00F56718">
        <w:rPr>
          <w:sz w:val="22"/>
          <w:szCs w:val="22"/>
        </w:rPr>
        <w:t>z udziałem serwisu Wykonawcy,</w:t>
      </w:r>
    </w:p>
    <w:p w14:paraId="5211C2AF" w14:textId="77777777" w:rsidR="001E4857" w:rsidRPr="00F56718" w:rsidRDefault="001E4857" w:rsidP="001E4857">
      <w:pPr>
        <w:pStyle w:val="Tekstpodstawowy"/>
        <w:spacing w:after="0"/>
        <w:ind w:left="426" w:hanging="142"/>
        <w:jc w:val="both"/>
        <w:rPr>
          <w:bCs/>
          <w:sz w:val="22"/>
          <w:szCs w:val="22"/>
        </w:rPr>
      </w:pPr>
      <w:r w:rsidRPr="00F56718">
        <w:rPr>
          <w:bCs/>
          <w:sz w:val="22"/>
          <w:szCs w:val="22"/>
        </w:rPr>
        <w:t xml:space="preserve">- w ramach usług serwisowych poprzez dostawę podzespołów i części zamiennych transportem Wykonawcy, </w:t>
      </w:r>
    </w:p>
    <w:p w14:paraId="0E668B05" w14:textId="77777777" w:rsidR="001E4857" w:rsidRPr="00F56718" w:rsidRDefault="001E4857" w:rsidP="001E4857">
      <w:pPr>
        <w:pStyle w:val="Tekstpodstawowy"/>
        <w:spacing w:after="0"/>
        <w:ind w:left="357" w:firstLine="68"/>
        <w:jc w:val="both"/>
        <w:rPr>
          <w:bCs/>
          <w:iCs/>
          <w:sz w:val="22"/>
          <w:szCs w:val="22"/>
        </w:rPr>
      </w:pPr>
      <w:r w:rsidRPr="00F56718">
        <w:rPr>
          <w:bCs/>
          <w:sz w:val="22"/>
          <w:szCs w:val="22"/>
        </w:rPr>
        <w:t>odpowiada Wykonawca.</w:t>
      </w:r>
    </w:p>
    <w:p w14:paraId="0EEFF152" w14:textId="77777777" w:rsidR="001E4857" w:rsidRPr="00F56718" w:rsidRDefault="001E4857" w:rsidP="003573D1">
      <w:pPr>
        <w:pStyle w:val="Tekstpodstawowy2"/>
        <w:numPr>
          <w:ilvl w:val="0"/>
          <w:numId w:val="191"/>
        </w:numPr>
        <w:spacing w:after="0" w:line="240" w:lineRule="auto"/>
        <w:jc w:val="both"/>
        <w:rPr>
          <w:bCs/>
          <w:sz w:val="22"/>
          <w:szCs w:val="22"/>
        </w:rPr>
      </w:pPr>
      <w:r w:rsidRPr="00F56718">
        <w:rPr>
          <w:bCs/>
          <w:sz w:val="22"/>
          <w:szCs w:val="22"/>
        </w:rPr>
        <w:t>Części i podzespoły budowane w maszynie lub dostarczane Zamawiającemu w ramach świadczonych usług serwisowych powinny być identyfikowalne.</w:t>
      </w:r>
    </w:p>
    <w:p w14:paraId="26099A9A" w14:textId="77777777" w:rsidR="001E4857" w:rsidRPr="00F56718" w:rsidRDefault="001E4857" w:rsidP="001E4857">
      <w:pPr>
        <w:pStyle w:val="Tekstpodstawowy2"/>
        <w:spacing w:after="0" w:line="240" w:lineRule="auto"/>
        <w:ind w:left="425"/>
        <w:jc w:val="both"/>
        <w:rPr>
          <w:bCs/>
          <w:sz w:val="22"/>
          <w:szCs w:val="22"/>
        </w:rPr>
      </w:pPr>
      <w:r w:rsidRPr="00F56718">
        <w:rPr>
          <w:bCs/>
          <w:sz w:val="22"/>
          <w:szCs w:val="22"/>
        </w:rPr>
        <w:t>Wymóg ten nie dotyczy: śrub, nakrętek, przewodów hydraulicznych i elektrycznych.</w:t>
      </w:r>
    </w:p>
    <w:p w14:paraId="597CC82E" w14:textId="77777777" w:rsidR="001E4857" w:rsidRPr="00F56718" w:rsidRDefault="001E4857" w:rsidP="003573D1">
      <w:pPr>
        <w:pStyle w:val="Tekstpodstawowy2"/>
        <w:numPr>
          <w:ilvl w:val="0"/>
          <w:numId w:val="191"/>
        </w:numPr>
        <w:spacing w:after="0" w:line="240" w:lineRule="auto"/>
        <w:jc w:val="both"/>
        <w:rPr>
          <w:bCs/>
          <w:sz w:val="22"/>
          <w:szCs w:val="22"/>
        </w:rPr>
      </w:pPr>
      <w:r w:rsidRPr="00F56718">
        <w:rPr>
          <w:sz w:val="22"/>
          <w:szCs w:val="22"/>
        </w:rPr>
        <w:t>Dla części i podzespołów budowanych w maszynie lub dostarczanych Zamawiającemu w ramach świadczonych usług serwisowych Wykonawca przekaże niezbędne wymagane dla zgodnego z przepisami ich użytkowania dokumenty (deklaracje zgodności, protokoły badań, protokoły nastaw, itp.).</w:t>
      </w:r>
    </w:p>
    <w:p w14:paraId="23187C6E"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sz w:val="22"/>
          <w:szCs w:val="22"/>
        </w:rPr>
        <w:t xml:space="preserve">Przedstawiciele Wykonawcy (Serwisu) i Zamawiającego (Kopalni) zobowiązani są do podpisania </w:t>
      </w:r>
      <w:r w:rsidRPr="00F56718">
        <w:rPr>
          <w:i/>
          <w:iCs/>
          <w:sz w:val="22"/>
          <w:szCs w:val="22"/>
        </w:rPr>
        <w:t>Protokołu wykonania usługi serwisowej / Protokołu Serwisowego</w:t>
      </w:r>
      <w:r w:rsidRPr="00F56718">
        <w:rPr>
          <w:sz w:val="22"/>
          <w:szCs w:val="22"/>
        </w:rPr>
        <w:t xml:space="preserve"> / </w:t>
      </w:r>
      <w:r w:rsidRPr="00F56718">
        <w:rPr>
          <w:i/>
          <w:iCs/>
          <w:sz w:val="22"/>
          <w:szCs w:val="22"/>
        </w:rPr>
        <w:t>Notatki serwisowej</w:t>
      </w:r>
      <w:r w:rsidRPr="00F56718">
        <w:rPr>
          <w:sz w:val="22"/>
          <w:szCs w:val="22"/>
        </w:rPr>
        <w:t xml:space="preserve"> z wykonania usługi </w:t>
      </w:r>
      <w:r w:rsidRPr="00F56718">
        <w:rPr>
          <w:bCs/>
          <w:sz w:val="22"/>
          <w:szCs w:val="22"/>
        </w:rPr>
        <w:t>serwisowej</w:t>
      </w:r>
      <w:r w:rsidRPr="00F56718">
        <w:rPr>
          <w:sz w:val="22"/>
          <w:szCs w:val="22"/>
        </w:rPr>
        <w:t>.</w:t>
      </w:r>
    </w:p>
    <w:p w14:paraId="7D6A5B21"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sz w:val="22"/>
          <w:szCs w:val="22"/>
        </w:rPr>
        <w:t xml:space="preserve">Każdej ze Stron przysługuje prawo do wniesienia zastrzeżeń do treści </w:t>
      </w:r>
      <w:r w:rsidRPr="00F56718">
        <w:rPr>
          <w:i/>
          <w:iCs/>
          <w:sz w:val="22"/>
          <w:szCs w:val="22"/>
        </w:rPr>
        <w:t>Protokołu wykonania usługi serwisowej / Protokołu Serwisowego</w:t>
      </w:r>
      <w:r w:rsidRPr="00F56718">
        <w:rPr>
          <w:sz w:val="22"/>
          <w:szCs w:val="22"/>
        </w:rPr>
        <w:t xml:space="preserve"> / </w:t>
      </w:r>
      <w:r w:rsidRPr="00F56718">
        <w:rPr>
          <w:i/>
          <w:iCs/>
          <w:sz w:val="22"/>
          <w:szCs w:val="22"/>
        </w:rPr>
        <w:t>Notatki serwisowej / Dowodem dostawy (WZ/WZS)</w:t>
      </w:r>
      <w:r w:rsidRPr="00F56718">
        <w:rPr>
          <w:sz w:val="22"/>
          <w:szCs w:val="22"/>
        </w:rPr>
        <w:t>.</w:t>
      </w:r>
    </w:p>
    <w:p w14:paraId="7436F2A7"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sz w:val="22"/>
          <w:szCs w:val="22"/>
        </w:rPr>
        <w:lastRenderedPageBreak/>
        <w:t>Przedstawiciele Wykonawcy określą na miejscu, w trakcie naprawy jeżeli to możliwe kwalifikację danej usługi (odpłatna / nieodpłatna, gwarancyjna / pozagwarancyjna).</w:t>
      </w:r>
    </w:p>
    <w:p w14:paraId="7B07DFA2" w14:textId="77777777" w:rsidR="001E4857" w:rsidRPr="00F56718" w:rsidRDefault="001E4857" w:rsidP="001E4857">
      <w:pPr>
        <w:ind w:left="360"/>
        <w:jc w:val="both"/>
        <w:rPr>
          <w:sz w:val="22"/>
          <w:szCs w:val="22"/>
        </w:rPr>
      </w:pPr>
      <w:r w:rsidRPr="00F56718">
        <w:rPr>
          <w:sz w:val="22"/>
          <w:szCs w:val="22"/>
        </w:rPr>
        <w:t xml:space="preserve">Fakt ten zostanie potwierdzony w </w:t>
      </w:r>
      <w:r w:rsidRPr="00F56718">
        <w:rPr>
          <w:i/>
          <w:iCs/>
          <w:sz w:val="22"/>
          <w:szCs w:val="22"/>
        </w:rPr>
        <w:t>Protokole wykonania usługi serwisowej</w:t>
      </w:r>
      <w:r w:rsidRPr="00F56718">
        <w:rPr>
          <w:b/>
          <w:bCs/>
          <w:i/>
          <w:iCs/>
          <w:sz w:val="22"/>
          <w:szCs w:val="22"/>
        </w:rPr>
        <w:t xml:space="preserve"> / </w:t>
      </w:r>
      <w:r w:rsidRPr="00F56718">
        <w:rPr>
          <w:i/>
          <w:iCs/>
          <w:sz w:val="22"/>
          <w:szCs w:val="22"/>
        </w:rPr>
        <w:t>Protokole Serwisowym</w:t>
      </w:r>
      <w:r w:rsidRPr="00F56718">
        <w:rPr>
          <w:sz w:val="22"/>
          <w:szCs w:val="22"/>
        </w:rPr>
        <w:t xml:space="preserve"> / </w:t>
      </w:r>
      <w:r w:rsidRPr="00F56718">
        <w:rPr>
          <w:i/>
          <w:iCs/>
          <w:sz w:val="22"/>
          <w:szCs w:val="22"/>
        </w:rPr>
        <w:t>Notatce serwisowej</w:t>
      </w:r>
      <w:r w:rsidRPr="00F56718">
        <w:rPr>
          <w:sz w:val="22"/>
          <w:szCs w:val="22"/>
        </w:rPr>
        <w:t xml:space="preserve"> </w:t>
      </w:r>
    </w:p>
    <w:p w14:paraId="781B4A80" w14:textId="77777777" w:rsidR="001E4857" w:rsidRPr="00F56718" w:rsidRDefault="001E4857" w:rsidP="003573D1">
      <w:pPr>
        <w:pStyle w:val="Akapitzlist"/>
        <w:numPr>
          <w:ilvl w:val="0"/>
          <w:numId w:val="191"/>
        </w:numPr>
        <w:suppressAutoHyphens/>
        <w:autoSpaceDN w:val="0"/>
        <w:jc w:val="both"/>
        <w:textAlignment w:val="baseline"/>
        <w:rPr>
          <w:sz w:val="22"/>
          <w:szCs w:val="22"/>
        </w:rPr>
      </w:pPr>
      <w:r w:rsidRPr="00F56718">
        <w:rPr>
          <w:sz w:val="22"/>
          <w:szCs w:val="22"/>
        </w:rPr>
        <w:t>Upoważnionym w imieniu Zmawiającego (Kopalni) do potwierdzenia liczby roboczogodzin przepracowanych przy usługach serwisowych na terenie zakładu Zamawiającego oraz ewentualnie zużytych materiałów związanych z wykonaniem usług objętych niniejszą umową jest osoba towarzysząca serwisowi</w:t>
      </w:r>
    </w:p>
    <w:p w14:paraId="4A060C0E" w14:textId="77777777" w:rsidR="001E4857" w:rsidRPr="00F56718" w:rsidRDefault="001E4857" w:rsidP="001E4857">
      <w:pPr>
        <w:suppressAutoHyphens/>
        <w:autoSpaceDN w:val="0"/>
        <w:jc w:val="both"/>
        <w:textAlignment w:val="baseline"/>
        <w:rPr>
          <w:sz w:val="22"/>
          <w:szCs w:val="22"/>
        </w:rPr>
      </w:pPr>
      <w:r w:rsidRPr="00F56718">
        <w:rPr>
          <w:sz w:val="22"/>
          <w:szCs w:val="22"/>
        </w:rPr>
        <w:t>Przyjmuje się:</w:t>
      </w:r>
    </w:p>
    <w:p w14:paraId="65096327" w14:textId="77777777" w:rsidR="001E4857" w:rsidRPr="00F56718" w:rsidRDefault="001E4857" w:rsidP="001E4857">
      <w:pPr>
        <w:pStyle w:val="Akapitzlist"/>
        <w:numPr>
          <w:ilvl w:val="0"/>
          <w:numId w:val="124"/>
        </w:numPr>
        <w:suppressAutoHyphens/>
        <w:autoSpaceDN w:val="0"/>
        <w:ind w:left="709"/>
        <w:jc w:val="both"/>
        <w:textAlignment w:val="baseline"/>
        <w:rPr>
          <w:sz w:val="22"/>
          <w:szCs w:val="22"/>
        </w:rPr>
      </w:pPr>
      <w:r w:rsidRPr="00F56718">
        <w:rPr>
          <w:sz w:val="22"/>
          <w:szCs w:val="22"/>
        </w:rPr>
        <w:t xml:space="preserve">jako rozpoczęcie świadczenia usługi oraz naliczanie roboczogodzin pobytu serwisu (pracownika/pracowników): godzinę przystąpienia do pracy serwisu (godzinę zgłoszenia się serwisu do dyspozytora kopalni, </w:t>
      </w:r>
      <w:r w:rsidRPr="00F56718">
        <w:rPr>
          <w:b/>
          <w:bCs/>
          <w:sz w:val="22"/>
          <w:szCs w:val="22"/>
        </w:rPr>
        <w:t>odbicia w systemie RCP</w:t>
      </w:r>
      <w:r w:rsidRPr="00F56718">
        <w:rPr>
          <w:sz w:val="22"/>
          <w:szCs w:val="22"/>
        </w:rPr>
        <w:t xml:space="preserve"> – wejścia/</w:t>
      </w:r>
      <w:r w:rsidRPr="00F56718">
        <w:rPr>
          <w:b/>
          <w:bCs/>
          <w:sz w:val="22"/>
          <w:szCs w:val="22"/>
        </w:rPr>
        <w:t>wjazdu</w:t>
      </w:r>
      <w:r w:rsidRPr="00F56718">
        <w:rPr>
          <w:sz w:val="22"/>
          <w:szCs w:val="22"/>
        </w:rPr>
        <w:t xml:space="preserve"> na teren Zakładu Górniczego</w:t>
      </w:r>
      <w:r w:rsidRPr="00F56718">
        <w:rPr>
          <w:b/>
          <w:bCs/>
          <w:sz w:val="22"/>
          <w:szCs w:val="22"/>
        </w:rPr>
        <w:t xml:space="preserve"> wpisaną i potwierdzoną w protokole usługi serwisowej)</w:t>
      </w:r>
    </w:p>
    <w:p w14:paraId="342DC8DA" w14:textId="77777777" w:rsidR="001E4857" w:rsidRPr="00F56718" w:rsidRDefault="001E4857" w:rsidP="001E4857">
      <w:pPr>
        <w:pStyle w:val="Akapitzlist"/>
        <w:numPr>
          <w:ilvl w:val="0"/>
          <w:numId w:val="124"/>
        </w:numPr>
        <w:suppressAutoHyphens/>
        <w:autoSpaceDN w:val="0"/>
        <w:ind w:left="709"/>
        <w:jc w:val="both"/>
        <w:textAlignment w:val="baseline"/>
        <w:rPr>
          <w:sz w:val="22"/>
          <w:szCs w:val="22"/>
        </w:rPr>
      </w:pPr>
      <w:r w:rsidRPr="00F56718">
        <w:rPr>
          <w:sz w:val="22"/>
          <w:szCs w:val="22"/>
        </w:rPr>
        <w:t xml:space="preserve">jako zakończenie naliczania roboczogodzin pobytu serwisu: godzinę sporządzenia oraz podpisania protokołu serwisowego. </w:t>
      </w:r>
    </w:p>
    <w:p w14:paraId="5B7F2C6F" w14:textId="77777777" w:rsidR="001E4857" w:rsidRPr="00F56718" w:rsidRDefault="001E4857" w:rsidP="001E4857">
      <w:pPr>
        <w:suppressAutoHyphens/>
        <w:autoSpaceDN w:val="0"/>
        <w:ind w:left="426"/>
        <w:jc w:val="both"/>
        <w:textAlignment w:val="baseline"/>
        <w:rPr>
          <w:sz w:val="22"/>
          <w:szCs w:val="22"/>
        </w:rPr>
      </w:pPr>
      <w:r w:rsidRPr="00F56718">
        <w:rPr>
          <w:sz w:val="22"/>
          <w:szCs w:val="22"/>
        </w:rPr>
        <w:t>Liczbę roboczogodzin potwierdza się z dokładnością do 0,5 godziny zaokrąglając w dół.</w:t>
      </w:r>
    </w:p>
    <w:p w14:paraId="38D884FA" w14:textId="77777777" w:rsidR="001E4857" w:rsidRPr="00F56718" w:rsidRDefault="001E4857" w:rsidP="001E4857">
      <w:pPr>
        <w:pStyle w:val="Tekstpodstawowy"/>
        <w:spacing w:after="0"/>
        <w:rPr>
          <w:sz w:val="22"/>
          <w:szCs w:val="22"/>
        </w:rPr>
      </w:pPr>
      <w:r w:rsidRPr="00F56718">
        <w:rPr>
          <w:sz w:val="22"/>
          <w:szCs w:val="22"/>
        </w:rPr>
        <w:t>Dla celów weryfikacji (kontrolnych) przyjmuje się, że potwierdzona liczba roboczogodzin przepracowanych przez serwis (pracownika/pracowników) nie może być większa niż łączny czas zarejestrowany w systemie ewidencji czasu pracy Zamawiającego dla pracownika/pracowników serwisu.</w:t>
      </w:r>
    </w:p>
    <w:p w14:paraId="65723ED0"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 xml:space="preserve">1 egz. </w:t>
      </w:r>
      <w:r w:rsidRPr="00F56718">
        <w:rPr>
          <w:i/>
          <w:iCs/>
          <w:sz w:val="22"/>
          <w:szCs w:val="22"/>
        </w:rPr>
        <w:t>Protokołu wykonania usługi serwisowej</w:t>
      </w:r>
      <w:r w:rsidRPr="00F56718">
        <w:rPr>
          <w:b/>
          <w:bCs/>
          <w:i/>
          <w:iCs/>
          <w:sz w:val="22"/>
          <w:szCs w:val="22"/>
        </w:rPr>
        <w:t xml:space="preserve"> / </w:t>
      </w:r>
      <w:r w:rsidRPr="00F56718">
        <w:rPr>
          <w:i/>
          <w:iCs/>
          <w:sz w:val="22"/>
          <w:szCs w:val="22"/>
        </w:rPr>
        <w:t>Protokołu Serwisowego</w:t>
      </w:r>
      <w:r w:rsidRPr="00F56718">
        <w:rPr>
          <w:sz w:val="22"/>
          <w:szCs w:val="22"/>
        </w:rPr>
        <w:t xml:space="preserve"> /</w:t>
      </w:r>
      <w:r w:rsidRPr="00F56718">
        <w:rPr>
          <w:i/>
          <w:iCs/>
          <w:sz w:val="22"/>
          <w:szCs w:val="22"/>
        </w:rPr>
        <w:t xml:space="preserve">Notatki serwisowej / Dowodu dostawy (WZ / WZS) </w:t>
      </w:r>
      <w:r w:rsidRPr="00F56718">
        <w:rPr>
          <w:sz w:val="22"/>
          <w:szCs w:val="22"/>
        </w:rPr>
        <w:t>przekazany Kopalni,</w:t>
      </w:r>
      <w:r w:rsidRPr="00F56718">
        <w:rPr>
          <w:i/>
          <w:iCs/>
          <w:sz w:val="22"/>
          <w:szCs w:val="22"/>
        </w:rPr>
        <w:t xml:space="preserve"> </w:t>
      </w:r>
      <w:r w:rsidRPr="00F56718">
        <w:rPr>
          <w:sz w:val="22"/>
          <w:szCs w:val="22"/>
        </w:rPr>
        <w:t xml:space="preserve">wymaga weryfikacji przez KDEM-a (a w razie nieobecności jego zastępcy) nie później niż w terminie do 2 dni roboczych od daty jego sporządzenia, co KDEM potwierdza na </w:t>
      </w:r>
      <w:r w:rsidRPr="00F56718">
        <w:rPr>
          <w:i/>
          <w:iCs/>
          <w:sz w:val="22"/>
          <w:szCs w:val="22"/>
        </w:rPr>
        <w:t>Protokole wykonania usługi serwisowej /</w:t>
      </w:r>
      <w:r w:rsidRPr="00F56718">
        <w:rPr>
          <w:b/>
          <w:bCs/>
          <w:i/>
          <w:iCs/>
          <w:sz w:val="22"/>
          <w:szCs w:val="22"/>
        </w:rPr>
        <w:t xml:space="preserve"> </w:t>
      </w:r>
      <w:r w:rsidRPr="00F56718">
        <w:rPr>
          <w:i/>
          <w:iCs/>
          <w:sz w:val="22"/>
          <w:szCs w:val="22"/>
        </w:rPr>
        <w:t>Protokole Serwisowym</w:t>
      </w:r>
      <w:r w:rsidRPr="00F56718">
        <w:rPr>
          <w:sz w:val="22"/>
          <w:szCs w:val="22"/>
        </w:rPr>
        <w:t xml:space="preserve"> / </w:t>
      </w:r>
      <w:r w:rsidRPr="00F56718">
        <w:rPr>
          <w:i/>
          <w:iCs/>
          <w:sz w:val="22"/>
          <w:szCs w:val="22"/>
        </w:rPr>
        <w:t xml:space="preserve">Notatce serwisowej / Dowodzie dostawy (WZ/WZS) </w:t>
      </w:r>
      <w:r w:rsidRPr="00F56718">
        <w:rPr>
          <w:sz w:val="22"/>
          <w:szCs w:val="22"/>
        </w:rPr>
        <w:t>(podpis i pieczątka (czytelna)  oraz data).</w:t>
      </w:r>
    </w:p>
    <w:p w14:paraId="6AE0A327" w14:textId="77777777" w:rsidR="001E4857" w:rsidRPr="00F56718" w:rsidRDefault="001E4857" w:rsidP="001E4857">
      <w:pPr>
        <w:suppressAutoHyphens/>
        <w:autoSpaceDN w:val="0"/>
        <w:ind w:left="357"/>
        <w:jc w:val="both"/>
        <w:textAlignment w:val="baseline"/>
        <w:rPr>
          <w:sz w:val="22"/>
          <w:szCs w:val="22"/>
        </w:rPr>
      </w:pPr>
      <w:r w:rsidRPr="00F56718">
        <w:rPr>
          <w:iCs/>
          <w:sz w:val="22"/>
          <w:szCs w:val="22"/>
        </w:rPr>
        <w:t>Dopuszcza się stosowanie protokołu usługi serwisowej w wersji elektronicznej, potwierdzonym przez przedstawicieli Wykonawcy i  przesyłanej na ustalony adres mailowy.</w:t>
      </w:r>
    </w:p>
    <w:p w14:paraId="46DFF718"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Przedstawiciele</w:t>
      </w:r>
      <w:r w:rsidRPr="00F56718">
        <w:rPr>
          <w:i/>
          <w:iCs/>
          <w:sz w:val="22"/>
          <w:szCs w:val="22"/>
        </w:rPr>
        <w:t xml:space="preserve"> Zamawiającego</w:t>
      </w:r>
      <w:r w:rsidRPr="00F56718">
        <w:rPr>
          <w:sz w:val="22"/>
          <w:szCs w:val="22"/>
        </w:rPr>
        <w:t xml:space="preserve"> sporządzają </w:t>
      </w:r>
      <w:r w:rsidRPr="00F56718">
        <w:rPr>
          <w:i/>
          <w:sz w:val="22"/>
          <w:szCs w:val="22"/>
        </w:rPr>
        <w:t>I</w:t>
      </w:r>
      <w:r w:rsidRPr="00F56718">
        <w:rPr>
          <w:i/>
          <w:iCs/>
          <w:sz w:val="22"/>
          <w:szCs w:val="22"/>
        </w:rPr>
        <w:t>nformację</w:t>
      </w:r>
      <w:r w:rsidRPr="00F56718">
        <w:rPr>
          <w:sz w:val="22"/>
          <w:szCs w:val="22"/>
        </w:rPr>
        <w:t xml:space="preserve"> z zastrzeżeniami Kopalni (</w:t>
      </w:r>
      <w:r w:rsidRPr="00F56718">
        <w:rPr>
          <w:i/>
          <w:iCs/>
          <w:sz w:val="22"/>
          <w:szCs w:val="22"/>
        </w:rPr>
        <w:t>Zastrzeżenie</w:t>
      </w:r>
      <w:r w:rsidRPr="00F56718">
        <w:rPr>
          <w:sz w:val="22"/>
          <w:szCs w:val="22"/>
        </w:rPr>
        <w:t>) w przypadku uwag (zastrzeżeń) co do:</w:t>
      </w:r>
    </w:p>
    <w:p w14:paraId="19172B2A" w14:textId="77777777" w:rsidR="001E4857" w:rsidRPr="00F56718" w:rsidRDefault="001E4857" w:rsidP="001E4857">
      <w:pPr>
        <w:pStyle w:val="Akapitzlist"/>
        <w:numPr>
          <w:ilvl w:val="0"/>
          <w:numId w:val="58"/>
        </w:numPr>
        <w:jc w:val="both"/>
        <w:rPr>
          <w:sz w:val="22"/>
          <w:szCs w:val="22"/>
        </w:rPr>
      </w:pPr>
      <w:r w:rsidRPr="00F56718">
        <w:rPr>
          <w:sz w:val="22"/>
          <w:szCs w:val="22"/>
        </w:rPr>
        <w:t>liczby roboczogodzin,</w:t>
      </w:r>
    </w:p>
    <w:p w14:paraId="28DF9CC3" w14:textId="77777777" w:rsidR="001E4857" w:rsidRPr="00F56718" w:rsidRDefault="001E4857" w:rsidP="001E4857">
      <w:pPr>
        <w:pStyle w:val="Akapitzlist"/>
        <w:numPr>
          <w:ilvl w:val="0"/>
          <w:numId w:val="58"/>
        </w:numPr>
        <w:jc w:val="both"/>
        <w:rPr>
          <w:sz w:val="22"/>
          <w:szCs w:val="22"/>
        </w:rPr>
      </w:pPr>
      <w:r w:rsidRPr="00F56718">
        <w:rPr>
          <w:sz w:val="22"/>
          <w:szCs w:val="22"/>
        </w:rPr>
        <w:t>zużytych materiałów - dotyczy to również usługi serwisowej w ramach których dostarczane był tylko podzespoły</w:t>
      </w:r>
    </w:p>
    <w:p w14:paraId="258DA8A7" w14:textId="77777777" w:rsidR="001E4857" w:rsidRPr="00F56718" w:rsidRDefault="001E4857" w:rsidP="001E4857">
      <w:pPr>
        <w:pStyle w:val="Akapitzlist"/>
        <w:numPr>
          <w:ilvl w:val="0"/>
          <w:numId w:val="58"/>
        </w:numPr>
        <w:jc w:val="both"/>
        <w:rPr>
          <w:sz w:val="22"/>
          <w:szCs w:val="22"/>
        </w:rPr>
      </w:pPr>
      <w:r w:rsidRPr="00F56718">
        <w:rPr>
          <w:sz w:val="22"/>
          <w:szCs w:val="22"/>
        </w:rPr>
        <w:t>kwalifikacji danej usługi (odpłatna / nieodpłatna, gwarancyjna , pozagwarancyjna)  - dotyczy to również usługi serwisowej w ramach których dostarczane był tylko podzespoły</w:t>
      </w:r>
    </w:p>
    <w:p w14:paraId="468BD0E8"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 xml:space="preserve">Przedmiotową </w:t>
      </w:r>
      <w:r w:rsidRPr="00F56718">
        <w:rPr>
          <w:i/>
          <w:iCs/>
          <w:sz w:val="22"/>
          <w:szCs w:val="22"/>
        </w:rPr>
        <w:t>Informację</w:t>
      </w:r>
      <w:r w:rsidRPr="00F56718">
        <w:rPr>
          <w:sz w:val="22"/>
          <w:szCs w:val="22"/>
        </w:rPr>
        <w:t xml:space="preserve"> z zastrzeżeniami:</w:t>
      </w:r>
    </w:p>
    <w:p w14:paraId="7CDA1DA2" w14:textId="77777777" w:rsidR="001E4857" w:rsidRPr="00F56718" w:rsidRDefault="001E4857" w:rsidP="001E4857">
      <w:pPr>
        <w:numPr>
          <w:ilvl w:val="1"/>
          <w:numId w:val="57"/>
        </w:numPr>
        <w:tabs>
          <w:tab w:val="clear" w:pos="786"/>
          <w:tab w:val="num" w:pos="709"/>
        </w:tabs>
        <w:ind w:left="709"/>
        <w:jc w:val="both"/>
        <w:rPr>
          <w:sz w:val="22"/>
          <w:szCs w:val="22"/>
        </w:rPr>
      </w:pPr>
      <w:r w:rsidRPr="00F56718">
        <w:rPr>
          <w:sz w:val="22"/>
          <w:szCs w:val="22"/>
        </w:rPr>
        <w:t>podpisują Naczelny Inżynier oraz Kierownik Działu Energomechanicznego, a w przypadku ich nieobecności osoby pełniące zastępstwo,</w:t>
      </w:r>
    </w:p>
    <w:p w14:paraId="56AFC962" w14:textId="77777777" w:rsidR="001E4857" w:rsidRPr="00F56718" w:rsidRDefault="001E4857" w:rsidP="001E4857">
      <w:pPr>
        <w:numPr>
          <w:ilvl w:val="1"/>
          <w:numId w:val="57"/>
        </w:numPr>
        <w:tabs>
          <w:tab w:val="clear" w:pos="786"/>
          <w:tab w:val="num" w:pos="709"/>
        </w:tabs>
        <w:ind w:left="709"/>
        <w:jc w:val="both"/>
        <w:rPr>
          <w:sz w:val="22"/>
          <w:szCs w:val="22"/>
        </w:rPr>
      </w:pPr>
      <w:r w:rsidRPr="00F56718">
        <w:rPr>
          <w:sz w:val="22"/>
          <w:szCs w:val="22"/>
        </w:rPr>
        <w:t xml:space="preserve">w terminie do 4 dni roboczych od daty sporządzenia </w:t>
      </w:r>
      <w:r w:rsidRPr="00F56718">
        <w:rPr>
          <w:i/>
          <w:iCs/>
          <w:sz w:val="22"/>
          <w:szCs w:val="22"/>
        </w:rPr>
        <w:t>Protokołu wykonania usługi serwisowej / Protokołu serwisowego / Notatki serwisowej / Dowodu dostawy</w:t>
      </w:r>
      <w:r w:rsidRPr="00F56718">
        <w:rPr>
          <w:sz w:val="22"/>
          <w:szCs w:val="22"/>
        </w:rPr>
        <w:t xml:space="preserve"> przesyła do Wykonawcy, który zrealizował </w:t>
      </w:r>
      <w:r w:rsidRPr="00F56718">
        <w:rPr>
          <w:i/>
          <w:iCs/>
          <w:sz w:val="22"/>
          <w:szCs w:val="22"/>
        </w:rPr>
        <w:t>Wezwanie Serwisowe</w:t>
      </w:r>
      <w:r w:rsidRPr="00F56718">
        <w:rPr>
          <w:sz w:val="22"/>
          <w:szCs w:val="22"/>
        </w:rPr>
        <w:t>.</w:t>
      </w:r>
    </w:p>
    <w:p w14:paraId="30CDA66B"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Osoby odpowiedzialne za nadzór nad realizacją umowy:</w:t>
      </w:r>
    </w:p>
    <w:p w14:paraId="5C762D56" w14:textId="77777777" w:rsidR="001E4857" w:rsidRPr="00F56718" w:rsidRDefault="001E4857" w:rsidP="001E4857">
      <w:pPr>
        <w:numPr>
          <w:ilvl w:val="0"/>
          <w:numId w:val="116"/>
        </w:numPr>
        <w:tabs>
          <w:tab w:val="clear" w:pos="1440"/>
        </w:tabs>
        <w:ind w:left="709" w:hanging="283"/>
        <w:jc w:val="both"/>
        <w:rPr>
          <w:sz w:val="22"/>
          <w:szCs w:val="22"/>
        </w:rPr>
      </w:pPr>
      <w:r w:rsidRPr="00F56718">
        <w:rPr>
          <w:sz w:val="22"/>
          <w:szCs w:val="22"/>
        </w:rPr>
        <w:t>Ze strony Wykonawcy osobami odpowiedzialnymi za nadzór nad realizacją umowy jest osoba wskazana w umowie.</w:t>
      </w:r>
    </w:p>
    <w:p w14:paraId="3CB62D9C" w14:textId="77777777" w:rsidR="001E4857" w:rsidRPr="00F56718" w:rsidRDefault="001E4857" w:rsidP="001E4857">
      <w:pPr>
        <w:numPr>
          <w:ilvl w:val="0"/>
          <w:numId w:val="116"/>
        </w:numPr>
        <w:tabs>
          <w:tab w:val="clear" w:pos="1440"/>
        </w:tabs>
        <w:ind w:left="709" w:hanging="283"/>
        <w:jc w:val="both"/>
        <w:rPr>
          <w:sz w:val="22"/>
          <w:szCs w:val="22"/>
        </w:rPr>
      </w:pPr>
      <w:r w:rsidRPr="00F56718">
        <w:rPr>
          <w:sz w:val="22"/>
          <w:szCs w:val="22"/>
        </w:rPr>
        <w:t>Ze strony Zamawiającego odpowiedzialnymi za nadzór nad realizacją umowy są Kierownicy Działów Energomechanicznych. W zakresie: informacji, organizacji robót, kontroli wykonania usług, podpisywania Protokołów usług serwisowych, Protokołów zdawczo-odbiorczych, dokumentów potwierdzających dostawę odpowiedzialne są osoby wskazywane każdorazowo imiennie w „Wezwaniach serwisowych”, wystawianych przez poszczególne Oddziały Zamawiającego.</w:t>
      </w:r>
    </w:p>
    <w:p w14:paraId="34008CB2" w14:textId="77777777" w:rsidR="001E4857" w:rsidRPr="00F56718" w:rsidRDefault="001E4857" w:rsidP="001E4857">
      <w:pPr>
        <w:numPr>
          <w:ilvl w:val="0"/>
          <w:numId w:val="116"/>
        </w:numPr>
        <w:tabs>
          <w:tab w:val="clear" w:pos="1440"/>
        </w:tabs>
        <w:ind w:left="709" w:hanging="300"/>
        <w:jc w:val="both"/>
        <w:rPr>
          <w:sz w:val="22"/>
          <w:szCs w:val="22"/>
        </w:rPr>
      </w:pPr>
      <w:r w:rsidRPr="00F56718">
        <w:rPr>
          <w:sz w:val="22"/>
          <w:szCs w:val="22"/>
        </w:rPr>
        <w:t>Zmiana  osób odpowiedzialnych za nadzór oraz zmiana danych teleadresowych nie wymaga formy aneksu a jedynie pisemnego powiadomienia drugiej strony.</w:t>
      </w:r>
    </w:p>
    <w:p w14:paraId="14224609"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Do obowiązków Wykonawcy w zakresie świadczenia usług serwisu należy:</w:t>
      </w:r>
    </w:p>
    <w:p w14:paraId="01E571AF" w14:textId="77777777" w:rsidR="001E4857" w:rsidRPr="00F56718" w:rsidRDefault="001E4857" w:rsidP="001E4857">
      <w:pPr>
        <w:numPr>
          <w:ilvl w:val="1"/>
          <w:numId w:val="119"/>
        </w:numPr>
        <w:ind w:left="709" w:hanging="284"/>
        <w:jc w:val="both"/>
        <w:rPr>
          <w:bCs/>
          <w:sz w:val="22"/>
          <w:szCs w:val="22"/>
        </w:rPr>
      </w:pPr>
      <w:r w:rsidRPr="00F56718">
        <w:rPr>
          <w:bCs/>
          <w:sz w:val="22"/>
          <w:szCs w:val="22"/>
        </w:rPr>
        <w:t>na wezwanie Zamawiającego naprawa awaryjna, diagnostyka i kontrola maszyn/urządzeń i ich podzespołów w miejscu ich pracy,</w:t>
      </w:r>
    </w:p>
    <w:p w14:paraId="5A46F2B5" w14:textId="77777777" w:rsidR="001E4857" w:rsidRPr="00F56718" w:rsidRDefault="001E4857" w:rsidP="001E4857">
      <w:pPr>
        <w:numPr>
          <w:ilvl w:val="1"/>
          <w:numId w:val="119"/>
        </w:numPr>
        <w:ind w:left="709" w:hanging="284"/>
        <w:jc w:val="both"/>
        <w:rPr>
          <w:bCs/>
          <w:sz w:val="22"/>
          <w:szCs w:val="22"/>
        </w:rPr>
      </w:pPr>
      <w:r w:rsidRPr="00F56718">
        <w:rPr>
          <w:bCs/>
          <w:sz w:val="22"/>
          <w:szCs w:val="22"/>
        </w:rPr>
        <w:t>kontrola maszyn/urządzeń i ich podzespołów w miejscu ich pracy na podstawie zapisów umów bądź dokumentacji,</w:t>
      </w:r>
    </w:p>
    <w:p w14:paraId="6ED9E311" w14:textId="77777777" w:rsidR="001E4857" w:rsidRPr="00F56718" w:rsidRDefault="001E4857" w:rsidP="001E4857">
      <w:pPr>
        <w:numPr>
          <w:ilvl w:val="1"/>
          <w:numId w:val="119"/>
        </w:numPr>
        <w:ind w:left="709" w:hanging="284"/>
        <w:jc w:val="both"/>
        <w:rPr>
          <w:bCs/>
          <w:sz w:val="22"/>
          <w:szCs w:val="22"/>
        </w:rPr>
      </w:pPr>
      <w:r w:rsidRPr="00F56718">
        <w:rPr>
          <w:bCs/>
          <w:sz w:val="22"/>
          <w:szCs w:val="22"/>
        </w:rPr>
        <w:t>zabezpieczenie dla służb technicznych Zamawiającego  jednostkowych ilości części i podzespołów,</w:t>
      </w:r>
    </w:p>
    <w:p w14:paraId="37E907CD" w14:textId="77777777" w:rsidR="001E4857" w:rsidRPr="00F56718" w:rsidRDefault="001E4857" w:rsidP="001E4857">
      <w:pPr>
        <w:numPr>
          <w:ilvl w:val="1"/>
          <w:numId w:val="119"/>
        </w:numPr>
        <w:ind w:left="709" w:hanging="284"/>
        <w:jc w:val="both"/>
        <w:rPr>
          <w:bCs/>
          <w:sz w:val="22"/>
          <w:szCs w:val="22"/>
        </w:rPr>
      </w:pPr>
      <w:r w:rsidRPr="00F56718">
        <w:rPr>
          <w:bCs/>
          <w:sz w:val="22"/>
          <w:szCs w:val="22"/>
        </w:rPr>
        <w:lastRenderedPageBreak/>
        <w:t>na wezwanie Zamawiającego kontrola maszyn/urządzeń i ich podzespołów bez zobowiązania do usunięcia stwierdzonych usterek</w:t>
      </w:r>
    </w:p>
    <w:p w14:paraId="01DD0A6F"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Zgodnie z postanowieniem ustawy „Prawo geologiczne i górnicze” Wykonawca zobowiązany jest:</w:t>
      </w:r>
    </w:p>
    <w:p w14:paraId="17E5F854" w14:textId="77777777" w:rsidR="001E4857" w:rsidRPr="00F56718" w:rsidRDefault="001E4857" w:rsidP="001E4857">
      <w:pPr>
        <w:pStyle w:val="Tekstpodstawowywcity"/>
        <w:numPr>
          <w:ilvl w:val="0"/>
          <w:numId w:val="120"/>
        </w:numPr>
        <w:ind w:left="709" w:hanging="283"/>
        <w:jc w:val="both"/>
        <w:rPr>
          <w:b w:val="0"/>
          <w:bCs w:val="0"/>
          <w:sz w:val="22"/>
          <w:szCs w:val="22"/>
        </w:rPr>
      </w:pPr>
      <w:r w:rsidRPr="00F56718">
        <w:rPr>
          <w:b w:val="0"/>
          <w:bCs w:val="0"/>
          <w:sz w:val="22"/>
          <w:szCs w:val="22"/>
        </w:rPr>
        <w:t>świadczyć usługi na terenie Zamawiającego przez pracowników z odpowiednim do zakresu prac doświadczeniem i odpowiednich kwalifikacjach, zapoznanych z dokumentacją techniczną i technologiczną prowadzenia napraw maszyn w warunkach dołowych,</w:t>
      </w:r>
    </w:p>
    <w:p w14:paraId="6C74643D" w14:textId="77777777" w:rsidR="001E4857" w:rsidRPr="00F56718" w:rsidRDefault="001E4857" w:rsidP="001E4857">
      <w:pPr>
        <w:pStyle w:val="Tekstpodstawowywcity"/>
        <w:numPr>
          <w:ilvl w:val="0"/>
          <w:numId w:val="120"/>
        </w:numPr>
        <w:ind w:left="709" w:hanging="283"/>
        <w:jc w:val="both"/>
        <w:rPr>
          <w:b w:val="0"/>
          <w:bCs w:val="0"/>
          <w:sz w:val="22"/>
          <w:szCs w:val="22"/>
        </w:rPr>
      </w:pPr>
      <w:r w:rsidRPr="00F56718">
        <w:rPr>
          <w:b w:val="0"/>
          <w:bCs w:val="0"/>
          <w:sz w:val="22"/>
          <w:szCs w:val="22"/>
        </w:rPr>
        <w:t>prowadzić szkolenia okresowe, badania lekarskie pracowników serwisu zgodnie z obowiązującymi w tym zakresie przepisami oraz przestrzegać terminów ich przeprowadzania</w:t>
      </w:r>
    </w:p>
    <w:p w14:paraId="48367211" w14:textId="77777777" w:rsidR="001E4857" w:rsidRPr="00F56718" w:rsidRDefault="001E4857" w:rsidP="001E4857">
      <w:pPr>
        <w:pStyle w:val="Tekstpodstawowywcity"/>
        <w:numPr>
          <w:ilvl w:val="0"/>
          <w:numId w:val="120"/>
        </w:numPr>
        <w:ind w:left="709" w:hanging="283"/>
        <w:jc w:val="both"/>
        <w:rPr>
          <w:b w:val="0"/>
          <w:bCs w:val="0"/>
          <w:sz w:val="22"/>
          <w:szCs w:val="22"/>
        </w:rPr>
      </w:pPr>
      <w:r w:rsidRPr="00F56718">
        <w:rPr>
          <w:b w:val="0"/>
          <w:bCs w:val="0"/>
          <w:sz w:val="22"/>
          <w:szCs w:val="22"/>
        </w:rPr>
        <w:t>stosować bezpieczne i zgodne z obowiązującymi przepisami technologie napraw  wykonywanych przez pracowników serwisu, za co odpowiada kierownik Serwisu Wykonawcy wyznaczany przez Wykonawcę.</w:t>
      </w:r>
    </w:p>
    <w:p w14:paraId="6BC2E465"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sz w:val="22"/>
          <w:szCs w:val="22"/>
        </w:rPr>
        <w:t>Osoba</w:t>
      </w:r>
      <w:r w:rsidRPr="00F56718">
        <w:rPr>
          <w:bCs/>
          <w:sz w:val="22"/>
          <w:szCs w:val="22"/>
        </w:rPr>
        <w:t xml:space="preserve"> dozoru wyższego Działu Energomechanicznego ustala warunki pracy Serwisu Wykonawcy,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2EC0D7F3"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Zamawiający w związku ze świadczonymi przez służby serwisowe Wykonawcy usługami zobowiązany jest:</w:t>
      </w:r>
    </w:p>
    <w:p w14:paraId="3729566D" w14:textId="77777777" w:rsidR="001E4857" w:rsidRPr="00F56718" w:rsidRDefault="001E4857" w:rsidP="001E4857">
      <w:pPr>
        <w:pStyle w:val="Akapitzlist"/>
        <w:numPr>
          <w:ilvl w:val="0"/>
          <w:numId w:val="118"/>
        </w:numPr>
        <w:ind w:hanging="294"/>
        <w:contextualSpacing w:val="0"/>
        <w:jc w:val="both"/>
        <w:rPr>
          <w:bCs/>
          <w:sz w:val="22"/>
          <w:szCs w:val="22"/>
        </w:rPr>
      </w:pPr>
      <w:r w:rsidRPr="00F56718">
        <w:rPr>
          <w:bCs/>
          <w:sz w:val="22"/>
          <w:szCs w:val="22"/>
        </w:rPr>
        <w:t>zapewnić warunki bezpieczeństwa pracy przedstawiciela/li serwisu Wykonawcy na dole Kopalni w oparciu o postanowienia niniejszej umowy oraz ustawy „</w:t>
      </w:r>
      <w:r w:rsidRPr="00F56718">
        <w:rPr>
          <w:bCs/>
          <w:i/>
          <w:sz w:val="22"/>
          <w:szCs w:val="22"/>
        </w:rPr>
        <w:t>Prawo geologiczne i górnicze</w:t>
      </w:r>
      <w:r w:rsidRPr="00F56718">
        <w:rPr>
          <w:bCs/>
          <w:sz w:val="22"/>
          <w:szCs w:val="22"/>
        </w:rPr>
        <w:t>”, za co odpowiedzialny jest Kierownik Ruchu Zakładu Górniczego, na terenie której usługa jest świadczona. W przypadku stwierdzenia przez Serwis Wykonawcy, że warunki uniemożliwiają pracę, serwis może jej nie podjąć, o czym powiadamia niezwłocznie Dyspozytora Kopalni;</w:t>
      </w:r>
    </w:p>
    <w:p w14:paraId="47E56292" w14:textId="77777777" w:rsidR="001E4857" w:rsidRPr="00F56718" w:rsidRDefault="001E4857" w:rsidP="001E4857">
      <w:pPr>
        <w:pStyle w:val="Akapitzlist"/>
        <w:numPr>
          <w:ilvl w:val="0"/>
          <w:numId w:val="118"/>
        </w:numPr>
        <w:ind w:hanging="294"/>
        <w:contextualSpacing w:val="0"/>
        <w:jc w:val="both"/>
        <w:rPr>
          <w:bCs/>
          <w:sz w:val="22"/>
          <w:szCs w:val="22"/>
        </w:rPr>
      </w:pPr>
      <w:r w:rsidRPr="00F56718">
        <w:rPr>
          <w:bCs/>
          <w:sz w:val="22"/>
          <w:szCs w:val="22"/>
        </w:rPr>
        <w:t xml:space="preserve">w razie zaistnienia wypadku przy pracy, któremu uległ pracownik Wykonawcy, Kierownik Ruchu Zakładu Górniczego na terenie kopalni, w której zdarzył się wypadek podejmuje działania zgodnie z przepisami ustawy </w:t>
      </w:r>
      <w:r w:rsidRPr="00F56718">
        <w:rPr>
          <w:bCs/>
          <w:i/>
          <w:sz w:val="22"/>
          <w:szCs w:val="22"/>
        </w:rPr>
        <w:t>Prawo Geologicznego i Górnicze</w:t>
      </w:r>
      <w:r w:rsidRPr="00F56718">
        <w:rPr>
          <w:bCs/>
          <w:sz w:val="22"/>
          <w:szCs w:val="22"/>
        </w:rPr>
        <w:t>;</w:t>
      </w:r>
    </w:p>
    <w:p w14:paraId="4603661D" w14:textId="77777777" w:rsidR="001E4857" w:rsidRPr="00F56718" w:rsidRDefault="001E4857" w:rsidP="001E4857">
      <w:pPr>
        <w:pStyle w:val="Akapitzlist"/>
        <w:numPr>
          <w:ilvl w:val="0"/>
          <w:numId w:val="118"/>
        </w:numPr>
        <w:ind w:hanging="294"/>
        <w:contextualSpacing w:val="0"/>
        <w:jc w:val="both"/>
        <w:rPr>
          <w:bCs/>
          <w:sz w:val="22"/>
          <w:szCs w:val="22"/>
        </w:rPr>
      </w:pPr>
      <w:r w:rsidRPr="00F56718">
        <w:rPr>
          <w:bCs/>
          <w:sz w:val="22"/>
          <w:szCs w:val="22"/>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0B712FAB" w14:textId="77777777" w:rsidR="001E4857" w:rsidRPr="00F56718" w:rsidRDefault="001E4857" w:rsidP="001E4857">
      <w:pPr>
        <w:pStyle w:val="Akapitzlist"/>
        <w:numPr>
          <w:ilvl w:val="0"/>
          <w:numId w:val="118"/>
        </w:numPr>
        <w:ind w:hanging="294"/>
        <w:contextualSpacing w:val="0"/>
        <w:jc w:val="both"/>
        <w:rPr>
          <w:bCs/>
          <w:sz w:val="22"/>
          <w:szCs w:val="22"/>
        </w:rPr>
      </w:pPr>
      <w:r w:rsidRPr="00F56718">
        <w:rPr>
          <w:sz w:val="22"/>
          <w:szCs w:val="22"/>
        </w:rPr>
        <w:t>odmowa lub uniemożliwienie dokonania kontroli przez pracowników serwisu Wykonawcy, z wyłączeniem przypadku "siły wyższej", może być podstawą do cofnięcia gwarancji;</w:t>
      </w:r>
    </w:p>
    <w:p w14:paraId="103E7164" w14:textId="77777777" w:rsidR="001E4857" w:rsidRPr="00F56718" w:rsidRDefault="001E4857" w:rsidP="001E4857">
      <w:pPr>
        <w:pStyle w:val="Akapitzlist"/>
        <w:numPr>
          <w:ilvl w:val="0"/>
          <w:numId w:val="118"/>
        </w:numPr>
        <w:ind w:hanging="294"/>
        <w:contextualSpacing w:val="0"/>
        <w:jc w:val="both"/>
        <w:rPr>
          <w:bCs/>
          <w:sz w:val="22"/>
          <w:szCs w:val="22"/>
        </w:rPr>
      </w:pPr>
      <w:r w:rsidRPr="00F56718">
        <w:rPr>
          <w:bCs/>
          <w:sz w:val="22"/>
          <w:szCs w:val="22"/>
        </w:rPr>
        <w:t>zwrócić w terminie do 7 dni pobrane i nie wymienione oraz wymienione w ramach usług serwisowych gwarancyjnych podzespoły i części zamienne.</w:t>
      </w:r>
      <w:r w:rsidRPr="00F56718">
        <w:rPr>
          <w:sz w:val="22"/>
          <w:szCs w:val="22"/>
        </w:rPr>
        <w:t xml:space="preserve"> Dotyczy to również podzespołów i części w odniesieniu do których Zamawiający zamierza wnosić roszczenia gwarancyjne. Warunek ten jest konieczny do uznania roszczeń gwarancyjnych.</w:t>
      </w:r>
    </w:p>
    <w:p w14:paraId="4690BAA2"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O sposobie naprawy decyduje Wykonawca z tym, że zobowiązuje się wykonać usługi serwisowe na terenie Zamawiającego w czasie możliwie najkrótszym, gwarantując odpowiednią jakość wykonanych prac i części. W przypadku, gdy przystąpienie serwisu do pracy będzie niemożliwe ze względu na nieodpowiednie przygotowanie i zabezpieczenie stanowiska pracy przez Zamawiającego, czas przeznaczony na usunięcie awarii (niesprawności) zostanie wydłużony o czas przygotowania i zabezpieczenia przez Zamawiającego stanowiska pracy.</w:t>
      </w:r>
    </w:p>
    <w:p w14:paraId="3954A042"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Pracownicy Serwisu Wykonawcy wykonujący usługę zobowiązani są do stosowania bezpiecznych metod pracy, przestrzegania przepisów BHP oraz instrukcji i zarządzeń obowiązujących w Kopalni, na terenie której usługa jest wykonywana.</w:t>
      </w:r>
    </w:p>
    <w:p w14:paraId="7E94E1C9" w14:textId="77777777" w:rsidR="001E4857" w:rsidRPr="00F56718" w:rsidRDefault="001E4857" w:rsidP="003573D1">
      <w:pPr>
        <w:numPr>
          <w:ilvl w:val="0"/>
          <w:numId w:val="191"/>
        </w:numPr>
        <w:suppressAutoHyphens/>
        <w:autoSpaceDN w:val="0"/>
        <w:jc w:val="both"/>
        <w:textAlignment w:val="baseline"/>
        <w:rPr>
          <w:b/>
          <w:bCs/>
          <w:sz w:val="22"/>
          <w:szCs w:val="22"/>
        </w:rPr>
      </w:pPr>
      <w:r w:rsidRPr="00F56718">
        <w:rPr>
          <w:bCs/>
          <w:sz w:val="22"/>
          <w:szCs w:val="22"/>
        </w:rPr>
        <w:t>Wykonawca oświadcza, że posiada wymagane prawem uprawnienia do realizacji usług objętych niniejszą Umową. W przypadku utraty ważności takich uprawnień ma obowiązek pisemnego poinformowania o tym Zamawiającego.</w:t>
      </w:r>
    </w:p>
    <w:p w14:paraId="30A6C5BF"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08FCEF41"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lastRenderedPageBreak/>
        <w:t>Wykonawca przed rozpoczęciem realizacji zamówienia, przekaże Zamawiającemu wykaz pracowników, którzy będą realizowali zamówienie na terenie zakładu górniczego.</w:t>
      </w:r>
      <w:r w:rsidRPr="00F56718">
        <w:rPr>
          <w:b/>
          <w:i/>
          <w:sz w:val="22"/>
          <w:szCs w:val="22"/>
        </w:rPr>
        <w:t xml:space="preserve"> </w:t>
      </w:r>
      <w:r w:rsidRPr="00F56718">
        <w:rPr>
          <w:sz w:val="22"/>
          <w:szCs w:val="22"/>
        </w:rPr>
        <w:t>Zamawiający w terminie do 3 dni od otrzymania wymienionego wyżej wykazu może odmówić dopuszczenia do realizacji zamówienia na terenie zakładu górniczego pracowników Wykonawcy, którzy byli w przeszłości zatrudnieni jako pracownicy zamawiającego stosunek pracy został z nimi rozwiązany na podstawie artykułu 52 §1 pkt 1 i 3 Kodeksu Pracy;</w:t>
      </w:r>
    </w:p>
    <w:p w14:paraId="6A73534C"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Wykonawca w przypadku odmowy dopuszczenia do realizacji zamówienia pracowników, którzy byli w przeszłości zatrudnieni jako pracownicy Polskiej Grupy Górniczej,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654F7DC6"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Powyższe obowiązuje także w przypadku dołączenia przez Wykonawcę pracowników w trakcie realizacji zmówienia.</w:t>
      </w:r>
    </w:p>
    <w:p w14:paraId="3598F5BD" w14:textId="77777777" w:rsidR="001E4857" w:rsidRPr="00F56718" w:rsidRDefault="001E4857" w:rsidP="003573D1">
      <w:pPr>
        <w:numPr>
          <w:ilvl w:val="0"/>
          <w:numId w:val="191"/>
        </w:numPr>
        <w:suppressAutoHyphens/>
        <w:autoSpaceDN w:val="0"/>
        <w:jc w:val="both"/>
        <w:textAlignment w:val="baseline"/>
        <w:rPr>
          <w:sz w:val="22"/>
          <w:szCs w:val="22"/>
        </w:rPr>
      </w:pPr>
      <w:r w:rsidRPr="00F56718">
        <w:rPr>
          <w:sz w:val="22"/>
          <w:szCs w:val="22"/>
        </w:rPr>
        <w:t>Niewykonanie lub niewłaściwe wykonanie przedmiotu zamówienia wynikające z przyczyn wymienionych powyżej obciąża Wykonawcę i może stanowić przyczynę odstąpienia od Umowy z przyczyn leżących po stronie Wykonawcy.</w:t>
      </w:r>
    </w:p>
    <w:p w14:paraId="48182136" w14:textId="77777777" w:rsidR="001E4857" w:rsidRPr="00F56718" w:rsidRDefault="001E4857" w:rsidP="003573D1">
      <w:pPr>
        <w:numPr>
          <w:ilvl w:val="0"/>
          <w:numId w:val="191"/>
        </w:numPr>
        <w:suppressAutoHyphens/>
        <w:autoSpaceDN w:val="0"/>
        <w:jc w:val="both"/>
        <w:textAlignment w:val="baseline"/>
        <w:rPr>
          <w:b/>
          <w:sz w:val="22"/>
          <w:szCs w:val="22"/>
        </w:rPr>
      </w:pPr>
      <w:r w:rsidRPr="00F56718">
        <w:rPr>
          <w:bCs/>
          <w:sz w:val="22"/>
          <w:szCs w:val="22"/>
        </w:rPr>
        <w:t xml:space="preserve">W przypadku, gdy niniejsza Umowa zawarta została na podstawie oferty wspólnej strony ustalają, że czynności naprawcze, dla których wymagane jest uprawnienie, o którym mowa w </w:t>
      </w:r>
      <w:proofErr w:type="spellStart"/>
      <w:r w:rsidRPr="00F56718">
        <w:rPr>
          <w:bCs/>
          <w:sz w:val="22"/>
          <w:szCs w:val="22"/>
        </w:rPr>
        <w:t>PGiG</w:t>
      </w:r>
      <w:proofErr w:type="spellEnd"/>
      <w:r w:rsidRPr="00F56718">
        <w:rPr>
          <w:bCs/>
          <w:sz w:val="22"/>
          <w:szCs w:val="22"/>
        </w:rPr>
        <w:t xml:space="preserve"> będą wykonywane tylko przez podmiot posiadający takie uprawnienie.</w:t>
      </w:r>
    </w:p>
    <w:p w14:paraId="60BEEE61" w14:textId="77777777" w:rsidR="001E4857" w:rsidRPr="00F56718" w:rsidRDefault="001E4857" w:rsidP="003573D1">
      <w:pPr>
        <w:pStyle w:val="Akapitzlist"/>
        <w:numPr>
          <w:ilvl w:val="0"/>
          <w:numId w:val="191"/>
        </w:numPr>
        <w:contextualSpacing w:val="0"/>
        <w:jc w:val="both"/>
        <w:rPr>
          <w:sz w:val="22"/>
          <w:szCs w:val="22"/>
        </w:rPr>
      </w:pPr>
      <w:r w:rsidRPr="00F56718">
        <w:rPr>
          <w:sz w:val="22"/>
          <w:szCs w:val="22"/>
        </w:rPr>
        <w:t>Koszt usług serwisowych gwarancyjnych dla ścian, w okresie 24 –</w:t>
      </w:r>
      <w:proofErr w:type="spellStart"/>
      <w:r w:rsidRPr="00F56718">
        <w:rPr>
          <w:sz w:val="22"/>
          <w:szCs w:val="22"/>
        </w:rPr>
        <w:t>ch</w:t>
      </w:r>
      <w:proofErr w:type="spellEnd"/>
      <w:r w:rsidRPr="00F56718">
        <w:rPr>
          <w:sz w:val="22"/>
          <w:szCs w:val="22"/>
        </w:rPr>
        <w:t xml:space="preserve"> miesięcy od pierwszego uruchomienia kombajnu wliczone są w koszt dostawy kombajnu.</w:t>
      </w:r>
    </w:p>
    <w:p w14:paraId="1ED2D92C" w14:textId="77777777" w:rsidR="001E4857" w:rsidRPr="00F56718" w:rsidRDefault="001E4857" w:rsidP="00AD19E8">
      <w:pPr>
        <w:autoSpaceDE w:val="0"/>
        <w:autoSpaceDN w:val="0"/>
        <w:adjustRightInd w:val="0"/>
        <w:ind w:left="360"/>
        <w:rPr>
          <w:rFonts w:eastAsiaTheme="minorHAnsi"/>
          <w:b/>
          <w:bCs/>
          <w:sz w:val="22"/>
          <w:szCs w:val="22"/>
          <w:lang w:eastAsia="en-US"/>
        </w:rPr>
      </w:pPr>
    </w:p>
    <w:p w14:paraId="79A7AC07" w14:textId="63ADBF3C" w:rsidR="00A37AC2" w:rsidRPr="00D15981" w:rsidRDefault="0065411A" w:rsidP="009E586B">
      <w:pPr>
        <w:pStyle w:val="Akapitzlist"/>
        <w:autoSpaceDE w:val="0"/>
        <w:autoSpaceDN w:val="0"/>
        <w:adjustRightInd w:val="0"/>
        <w:rPr>
          <w:rFonts w:eastAsiaTheme="minorHAnsi"/>
          <w:color w:val="000000"/>
          <w:sz w:val="22"/>
          <w:szCs w:val="22"/>
          <w:lang w:eastAsia="en-US"/>
        </w:rPr>
      </w:pPr>
      <w:r w:rsidRPr="00D15981">
        <w:rPr>
          <w:rFonts w:eastAsiaTheme="minorHAnsi"/>
          <w:sz w:val="22"/>
          <w:szCs w:val="22"/>
        </w:rPr>
        <w:t xml:space="preserve"> </w:t>
      </w:r>
    </w:p>
    <w:p w14:paraId="17B7F4C3" w14:textId="4FA07A5B" w:rsidR="00A37AC2" w:rsidRPr="00D15981" w:rsidRDefault="00A37AC2" w:rsidP="00A37AC2">
      <w:pPr>
        <w:pStyle w:val="Nagwek1"/>
        <w:spacing w:before="0"/>
        <w:ind w:left="432"/>
        <w:jc w:val="center"/>
        <w:rPr>
          <w:rFonts w:ascii="Times New Roman" w:hAnsi="Times New Roman" w:cs="Times New Roman"/>
          <w:color w:val="auto"/>
          <w:sz w:val="22"/>
          <w:szCs w:val="22"/>
        </w:rPr>
      </w:pPr>
      <w:bookmarkStart w:id="380" w:name="_Toc238454538"/>
      <w:bookmarkStart w:id="381" w:name="_Toc238454656"/>
      <w:bookmarkStart w:id="382" w:name="_Toc238533863"/>
      <w:r w:rsidRPr="00D15981">
        <w:rPr>
          <w:rFonts w:ascii="Times New Roman" w:hAnsi="Times New Roman" w:cs="Times New Roman"/>
          <w:color w:val="auto"/>
          <w:sz w:val="22"/>
          <w:szCs w:val="22"/>
        </w:rPr>
        <w:t xml:space="preserve">§ </w:t>
      </w:r>
      <w:r w:rsidR="00012E41">
        <w:rPr>
          <w:rFonts w:ascii="Times New Roman" w:hAnsi="Times New Roman" w:cs="Times New Roman"/>
          <w:color w:val="auto"/>
          <w:sz w:val="22"/>
          <w:szCs w:val="22"/>
        </w:rPr>
        <w:t>8.</w:t>
      </w:r>
      <w:r w:rsidRPr="00D15981">
        <w:rPr>
          <w:rFonts w:ascii="Times New Roman" w:hAnsi="Times New Roman" w:cs="Times New Roman"/>
          <w:color w:val="auto"/>
          <w:sz w:val="22"/>
          <w:szCs w:val="22"/>
        </w:rPr>
        <w:t xml:space="preserve"> Rozwiązania, odstąpienie lub wypowiedzenie umowy</w:t>
      </w:r>
      <w:bookmarkEnd w:id="380"/>
      <w:bookmarkEnd w:id="381"/>
      <w:bookmarkEnd w:id="382"/>
      <w:r w:rsidRPr="00D15981">
        <w:rPr>
          <w:rFonts w:ascii="Times New Roman" w:hAnsi="Times New Roman" w:cs="Times New Roman"/>
          <w:color w:val="auto"/>
          <w:sz w:val="22"/>
          <w:szCs w:val="22"/>
        </w:rPr>
        <w:t xml:space="preserve"> </w:t>
      </w:r>
    </w:p>
    <w:p w14:paraId="35BC3888" w14:textId="77777777" w:rsidR="0065411A" w:rsidRPr="00D15981" w:rsidRDefault="0065411A" w:rsidP="00056315">
      <w:pPr>
        <w:pStyle w:val="Akapitzlist"/>
        <w:numPr>
          <w:ilvl w:val="3"/>
          <w:numId w:val="105"/>
        </w:numPr>
        <w:ind w:left="426" w:hanging="426"/>
        <w:jc w:val="both"/>
        <w:rPr>
          <w:sz w:val="22"/>
          <w:szCs w:val="22"/>
        </w:rPr>
      </w:pPr>
      <w:r w:rsidRPr="00D15981">
        <w:rPr>
          <w:sz w:val="22"/>
          <w:szCs w:val="22"/>
        </w:rPr>
        <w:t xml:space="preserve">Strony mogą w każdej chwili </w:t>
      </w:r>
      <w:r w:rsidRPr="00D15981">
        <w:rPr>
          <w:b/>
          <w:sz w:val="22"/>
          <w:szCs w:val="22"/>
          <w:u w:val="single"/>
        </w:rPr>
        <w:t>rozwiązać</w:t>
      </w:r>
      <w:r w:rsidRPr="00D15981">
        <w:rPr>
          <w:sz w:val="22"/>
          <w:szCs w:val="22"/>
        </w:rPr>
        <w:t xml:space="preserve"> umowę na mocy porozumienia stron.</w:t>
      </w:r>
    </w:p>
    <w:p w14:paraId="10D17AB6" w14:textId="000CA51F" w:rsidR="0065411A" w:rsidRPr="00D15981" w:rsidRDefault="0065411A" w:rsidP="00056315">
      <w:pPr>
        <w:pStyle w:val="Akapitzlist"/>
        <w:numPr>
          <w:ilvl w:val="3"/>
          <w:numId w:val="105"/>
        </w:numPr>
        <w:ind w:left="426" w:hanging="426"/>
        <w:jc w:val="both"/>
        <w:rPr>
          <w:sz w:val="22"/>
          <w:szCs w:val="22"/>
        </w:rPr>
      </w:pPr>
      <w:r w:rsidRPr="00D15981">
        <w:rPr>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D15981">
        <w:rPr>
          <w:b/>
          <w:sz w:val="22"/>
          <w:szCs w:val="22"/>
          <w:u w:val="single"/>
        </w:rPr>
        <w:t>odstąpienia</w:t>
      </w:r>
      <w:r w:rsidRPr="00D15981">
        <w:rPr>
          <w:b/>
          <w:sz w:val="22"/>
          <w:szCs w:val="22"/>
        </w:rPr>
        <w:t xml:space="preserve"> </w:t>
      </w:r>
      <w:r w:rsidRPr="00D15981">
        <w:rPr>
          <w:sz w:val="22"/>
          <w:szCs w:val="22"/>
        </w:rPr>
        <w:t xml:space="preserve">od umowy </w:t>
      </w:r>
      <w:r w:rsidRPr="00D15981">
        <w:rPr>
          <w:i/>
          <w:sz w:val="22"/>
          <w:szCs w:val="22"/>
        </w:rPr>
        <w:t>ex nunc (od teraz)</w:t>
      </w:r>
      <w:r w:rsidRPr="00D15981">
        <w:rPr>
          <w:sz w:val="22"/>
          <w:szCs w:val="22"/>
        </w:rPr>
        <w:t xml:space="preserve">.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 </w:t>
      </w:r>
    </w:p>
    <w:p w14:paraId="4F5D43E0" w14:textId="77777777" w:rsidR="0065411A" w:rsidRPr="00D15981" w:rsidRDefault="0065411A" w:rsidP="00056315">
      <w:pPr>
        <w:pStyle w:val="Akapitzlist"/>
        <w:numPr>
          <w:ilvl w:val="3"/>
          <w:numId w:val="105"/>
        </w:numPr>
        <w:ind w:left="426" w:hanging="426"/>
        <w:jc w:val="both"/>
        <w:rPr>
          <w:sz w:val="22"/>
          <w:szCs w:val="22"/>
        </w:rPr>
      </w:pPr>
      <w:r w:rsidRPr="00D15981">
        <w:rPr>
          <w:sz w:val="22"/>
          <w:szCs w:val="22"/>
        </w:rPr>
        <w:t xml:space="preserve">Zamawiającemu przysługuje prawo </w:t>
      </w:r>
      <w:r w:rsidRPr="00D15981">
        <w:rPr>
          <w:b/>
          <w:sz w:val="22"/>
          <w:szCs w:val="22"/>
          <w:u w:val="single"/>
        </w:rPr>
        <w:t>odstąpienia</w:t>
      </w:r>
      <w:r w:rsidRPr="00D15981">
        <w:rPr>
          <w:sz w:val="22"/>
          <w:szCs w:val="22"/>
        </w:rPr>
        <w:t xml:space="preserve"> od umowy </w:t>
      </w:r>
      <w:r w:rsidRPr="00D15981">
        <w:rPr>
          <w:i/>
          <w:sz w:val="22"/>
          <w:szCs w:val="22"/>
        </w:rPr>
        <w:t xml:space="preserve">ex nunc (od teraz) </w:t>
      </w:r>
      <w:r w:rsidRPr="00D15981">
        <w:rPr>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4801C536" w14:textId="002734FD" w:rsidR="0065411A" w:rsidRPr="00D15981" w:rsidRDefault="0065411A" w:rsidP="00056315">
      <w:pPr>
        <w:pStyle w:val="Akapitzlist"/>
        <w:numPr>
          <w:ilvl w:val="3"/>
          <w:numId w:val="105"/>
        </w:numPr>
        <w:ind w:left="426" w:hanging="426"/>
        <w:jc w:val="both"/>
        <w:rPr>
          <w:sz w:val="22"/>
          <w:szCs w:val="22"/>
        </w:rPr>
      </w:pPr>
      <w:r w:rsidRPr="00D15981">
        <w:rPr>
          <w:sz w:val="22"/>
          <w:szCs w:val="22"/>
        </w:rPr>
        <w:t xml:space="preserve">Zamawiający zastrzega sobie prawo do jednostronnego </w:t>
      </w:r>
      <w:r w:rsidRPr="00D15981">
        <w:rPr>
          <w:b/>
          <w:sz w:val="22"/>
          <w:szCs w:val="22"/>
          <w:u w:val="single"/>
        </w:rPr>
        <w:t>odstąpienia</w:t>
      </w:r>
      <w:r w:rsidRPr="00D15981">
        <w:rPr>
          <w:sz w:val="22"/>
          <w:szCs w:val="22"/>
        </w:rPr>
        <w:t xml:space="preserve"> od Umowy </w:t>
      </w:r>
      <w:r w:rsidRPr="00D15981">
        <w:rPr>
          <w:i/>
          <w:sz w:val="22"/>
          <w:szCs w:val="22"/>
        </w:rPr>
        <w:t>ex nunc (od teraz)</w:t>
      </w:r>
      <w:r w:rsidRPr="00D15981">
        <w:rPr>
          <w:b/>
          <w:sz w:val="22"/>
          <w:szCs w:val="22"/>
        </w:rPr>
        <w:t xml:space="preserve"> </w:t>
      </w:r>
      <w:r w:rsidRPr="00D15981">
        <w:rPr>
          <w:sz w:val="22"/>
          <w:szCs w:val="22"/>
        </w:rPr>
        <w:t>w przypadku:</w:t>
      </w:r>
    </w:p>
    <w:p w14:paraId="06F7847C" w14:textId="578A4F0D" w:rsidR="0065411A" w:rsidRPr="00D15981" w:rsidRDefault="0065411A" w:rsidP="00C8444A">
      <w:pPr>
        <w:pStyle w:val="Akapitzlist"/>
        <w:numPr>
          <w:ilvl w:val="3"/>
          <w:numId w:val="129"/>
        </w:numPr>
        <w:ind w:left="851"/>
        <w:jc w:val="both"/>
        <w:rPr>
          <w:sz w:val="22"/>
          <w:szCs w:val="22"/>
        </w:rPr>
      </w:pPr>
      <w:r w:rsidRPr="00D15981">
        <w:rPr>
          <w:sz w:val="22"/>
          <w:szCs w:val="22"/>
        </w:rPr>
        <w:t>wystąpienia istotnej zmiany okoliczności powodującej, że jej wykonanie nie leży w interesie publicznym, czego nie można było przewidzieć w chwili zawarcia Umowy. Odstąpienie może nastąpić w terminie 30 dni od powzięcia wiadomości o powyższych okolicznościach. W takim przypadku Wykonawcy przysługuje wynagrodzenie należne mu z tytułu wykonania części Umowy.</w:t>
      </w:r>
    </w:p>
    <w:p w14:paraId="60A230AF" w14:textId="77777777" w:rsidR="0065411A" w:rsidRPr="00D15981" w:rsidRDefault="0065411A" w:rsidP="00C8444A">
      <w:pPr>
        <w:pStyle w:val="Akapitzlist"/>
        <w:numPr>
          <w:ilvl w:val="3"/>
          <w:numId w:val="129"/>
        </w:numPr>
        <w:ind w:left="851"/>
        <w:jc w:val="both"/>
        <w:rPr>
          <w:sz w:val="22"/>
          <w:szCs w:val="22"/>
        </w:rPr>
      </w:pPr>
      <w:r w:rsidRPr="00D15981">
        <w:rPr>
          <w:sz w:val="22"/>
          <w:szCs w:val="22"/>
        </w:rPr>
        <w:t>utraty przez Wykonawcę posiadanych uprawnień, do wykonywania działalności lub czynności objętej przedmiotem zamówienia, jeżeli przepisy prawa nakładają obowiązek ich posiadania</w:t>
      </w:r>
    </w:p>
    <w:p w14:paraId="493286C9" w14:textId="2E965010" w:rsidR="0065411A" w:rsidRPr="00D15981" w:rsidRDefault="0065411A" w:rsidP="00C8444A">
      <w:pPr>
        <w:pStyle w:val="Akapitzlist"/>
        <w:numPr>
          <w:ilvl w:val="3"/>
          <w:numId w:val="129"/>
        </w:numPr>
        <w:ind w:left="851"/>
        <w:jc w:val="both"/>
        <w:rPr>
          <w:sz w:val="22"/>
          <w:szCs w:val="22"/>
        </w:rPr>
      </w:pPr>
      <w:r w:rsidRPr="00D15981">
        <w:rPr>
          <w:sz w:val="22"/>
          <w:szCs w:val="22"/>
        </w:rPr>
        <w:t>w przypadku</w:t>
      </w:r>
      <w:r w:rsidRPr="00D15981">
        <w:rPr>
          <w:bCs/>
          <w:sz w:val="22"/>
          <w:szCs w:val="22"/>
        </w:rPr>
        <w:t xml:space="preserve"> zaproponowania innego podwykonawcy, w wyniku zmiany albo rezygnacji przez Wykonawcę z podwykonawcy, który nie spełnia zasad określonych w art. 26 ust. 2b Ustawy w celu wykazania spełniania warunków udziału w postępowaniu, o których mowa w art. 22 ust. 1 Ustawy, wymaganych w trakcie postępowania o udzielenie zamówienia.</w:t>
      </w:r>
    </w:p>
    <w:p w14:paraId="3269A55C" w14:textId="77777777" w:rsidR="0065411A" w:rsidRPr="00D15981" w:rsidRDefault="0065411A" w:rsidP="00C8444A">
      <w:pPr>
        <w:pStyle w:val="Akapitzlist"/>
        <w:numPr>
          <w:ilvl w:val="3"/>
          <w:numId w:val="129"/>
        </w:numPr>
        <w:ind w:left="851"/>
        <w:jc w:val="both"/>
        <w:rPr>
          <w:sz w:val="22"/>
          <w:szCs w:val="22"/>
        </w:rPr>
      </w:pPr>
      <w:r w:rsidRPr="00D15981">
        <w:rPr>
          <w:sz w:val="22"/>
          <w:szCs w:val="22"/>
        </w:rPr>
        <w:t>zatrudnienia przez Wykonawcę do realizacji zamówienia pracowników, którzy byli w przeszłości zatrudnieni jako pracownicy Kompanii Węglowej S.A. i obecnie Polskiej Grupy Górniczej sp. z o.o. a stosunek pracy został z nimi rozwiązany, na podstawie artykułu 52 § 1 pkt.  1 i 3  Kodeksu Pracy.</w:t>
      </w:r>
    </w:p>
    <w:p w14:paraId="7A56553D" w14:textId="77777777" w:rsidR="00C8444A" w:rsidRPr="00C8444A" w:rsidRDefault="00C8444A" w:rsidP="00C8444A">
      <w:pPr>
        <w:numPr>
          <w:ilvl w:val="0"/>
          <w:numId w:val="129"/>
        </w:numPr>
        <w:spacing w:line="259" w:lineRule="auto"/>
        <w:jc w:val="both"/>
        <w:rPr>
          <w:sz w:val="22"/>
          <w:szCs w:val="22"/>
        </w:rPr>
      </w:pPr>
      <w:r w:rsidRPr="00864FDA">
        <w:rPr>
          <w:sz w:val="22"/>
          <w:szCs w:val="22"/>
        </w:rPr>
        <w:lastRenderedPageBreak/>
        <w:t xml:space="preserve">Zamawiający, wedle swego wyboru, może odstąpić od Umowy (ex </w:t>
      </w:r>
      <w:proofErr w:type="spellStart"/>
      <w:r w:rsidRPr="00864FDA">
        <w:rPr>
          <w:sz w:val="22"/>
          <w:szCs w:val="22"/>
        </w:rPr>
        <w:t>tunc</w:t>
      </w:r>
      <w:proofErr w:type="spellEnd"/>
      <w:r w:rsidRPr="00864FDA">
        <w:rPr>
          <w:sz w:val="22"/>
          <w:szCs w:val="22"/>
        </w:rPr>
        <w:t xml:space="preserve"> – wstecz) </w:t>
      </w:r>
      <w:r w:rsidRPr="00C8444A">
        <w:rPr>
          <w:sz w:val="22"/>
          <w:szCs w:val="22"/>
        </w:rPr>
        <w:t>w całości lub części lub wypowiedzieć Umowę (ex nunc – od teraz) w całości lub części, w przypadku:</w:t>
      </w:r>
    </w:p>
    <w:p w14:paraId="7018FD30" w14:textId="7360976B" w:rsidR="00C8444A" w:rsidRPr="00A33BF6" w:rsidRDefault="00C8444A" w:rsidP="00C8444A">
      <w:pPr>
        <w:numPr>
          <w:ilvl w:val="1"/>
          <w:numId w:val="129"/>
        </w:numPr>
        <w:spacing w:line="259" w:lineRule="auto"/>
        <w:jc w:val="both"/>
        <w:rPr>
          <w:sz w:val="22"/>
          <w:szCs w:val="22"/>
        </w:rPr>
      </w:pPr>
      <w:r w:rsidRPr="00A33BF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r>
        <w:rPr>
          <w:sz w:val="22"/>
          <w:szCs w:val="22"/>
        </w:rPr>
        <w:t xml:space="preserve"> – jeżeli dotyczy</w:t>
      </w:r>
      <w:r w:rsidRPr="00A33BF6">
        <w:rPr>
          <w:sz w:val="22"/>
          <w:szCs w:val="22"/>
        </w:rPr>
        <w:t>,</w:t>
      </w:r>
    </w:p>
    <w:p w14:paraId="09B616F9" w14:textId="77777777" w:rsidR="00C8444A" w:rsidRPr="00BB4F5C" w:rsidRDefault="00C8444A" w:rsidP="00C8444A">
      <w:pPr>
        <w:numPr>
          <w:ilvl w:val="1"/>
          <w:numId w:val="129"/>
        </w:numPr>
        <w:spacing w:line="259" w:lineRule="auto"/>
        <w:jc w:val="both"/>
        <w:rPr>
          <w:sz w:val="22"/>
          <w:szCs w:val="22"/>
        </w:rPr>
      </w:pPr>
      <w:r w:rsidRPr="00C8444A">
        <w:rPr>
          <w:sz w:val="22"/>
          <w:szCs w:val="22"/>
        </w:rPr>
        <w:t xml:space="preserve">nieprzystąpienia w terminie do realizacji Umowy bez uzasadnionej przyczyny na terenie Zamawiającego lub zaprzestania realizacji Umowy bez zgody Zamawiającego, jeżeli okres niewykonywania umowy trwa dłużej </w:t>
      </w:r>
      <w:r w:rsidRPr="00BB4F5C">
        <w:rPr>
          <w:sz w:val="22"/>
          <w:szCs w:val="22"/>
        </w:rPr>
        <w:t>niż 3 dni robocze,</w:t>
      </w:r>
    </w:p>
    <w:p w14:paraId="299BFDBD" w14:textId="77777777" w:rsidR="00C8444A" w:rsidRPr="00BB4F5C" w:rsidRDefault="00C8444A" w:rsidP="00C8444A">
      <w:pPr>
        <w:numPr>
          <w:ilvl w:val="1"/>
          <w:numId w:val="129"/>
        </w:numPr>
        <w:spacing w:line="259" w:lineRule="auto"/>
        <w:jc w:val="both"/>
        <w:rPr>
          <w:sz w:val="22"/>
          <w:szCs w:val="22"/>
        </w:rPr>
      </w:pPr>
      <w:r w:rsidRPr="00BB4F5C">
        <w:rPr>
          <w:sz w:val="22"/>
          <w:szCs w:val="22"/>
        </w:rPr>
        <w:t>wykonywania Umowy w sposób zagrażający zdrowiu lub życiu pracowników Wykonawcy, Zamawiającego lub innych podmiotów lub osób wykonujących prace na terenie zakładu Zamawiającego,</w:t>
      </w:r>
    </w:p>
    <w:p w14:paraId="606206BD" w14:textId="77777777" w:rsidR="00C8444A" w:rsidRPr="00BB4F5C" w:rsidRDefault="00C8444A" w:rsidP="00C8444A">
      <w:pPr>
        <w:numPr>
          <w:ilvl w:val="1"/>
          <w:numId w:val="129"/>
        </w:numPr>
        <w:spacing w:line="259" w:lineRule="auto"/>
        <w:jc w:val="both"/>
        <w:rPr>
          <w:sz w:val="22"/>
          <w:szCs w:val="22"/>
        </w:rPr>
      </w:pPr>
      <w:r w:rsidRPr="00BB4F5C">
        <w:rPr>
          <w:sz w:val="22"/>
          <w:szCs w:val="22"/>
        </w:rPr>
        <w:t>innego niż określone powyżej nienależytego wykonywania Umowy, w szczególności:</w:t>
      </w:r>
    </w:p>
    <w:p w14:paraId="2BA95AA7" w14:textId="77777777" w:rsidR="00C8444A" w:rsidRPr="00BB4F5C" w:rsidRDefault="00C8444A" w:rsidP="00C8444A">
      <w:pPr>
        <w:numPr>
          <w:ilvl w:val="2"/>
          <w:numId w:val="129"/>
        </w:numPr>
        <w:spacing w:line="259" w:lineRule="auto"/>
        <w:jc w:val="both"/>
        <w:rPr>
          <w:sz w:val="22"/>
          <w:szCs w:val="22"/>
        </w:rPr>
      </w:pPr>
      <w:r w:rsidRPr="00BB4F5C">
        <w:rPr>
          <w:sz w:val="22"/>
          <w:szCs w:val="22"/>
        </w:rPr>
        <w:t xml:space="preserve">wykonywania Umowy w sposób skutkujący szkodą w mieniu Zamawiającego, </w:t>
      </w:r>
    </w:p>
    <w:p w14:paraId="1B0771EA" w14:textId="77777777" w:rsidR="00C8444A" w:rsidRPr="00BB4F5C" w:rsidRDefault="00C8444A" w:rsidP="00C8444A">
      <w:pPr>
        <w:numPr>
          <w:ilvl w:val="2"/>
          <w:numId w:val="129"/>
        </w:numPr>
        <w:spacing w:line="259" w:lineRule="auto"/>
        <w:jc w:val="both"/>
        <w:rPr>
          <w:sz w:val="22"/>
          <w:szCs w:val="22"/>
        </w:rPr>
      </w:pPr>
      <w:r w:rsidRPr="00BB4F5C">
        <w:rPr>
          <w:sz w:val="22"/>
          <w:szCs w:val="22"/>
        </w:rPr>
        <w:t>stwierdzenia dwukrotnie tego samego naruszenia Umowy skutkującego naliczeniem kary umownej w okresie następujących po sobie 3 miesięcy,</w:t>
      </w:r>
    </w:p>
    <w:p w14:paraId="07A9EF29" w14:textId="77777777" w:rsidR="00C8444A" w:rsidRPr="00BB4F5C" w:rsidRDefault="00C8444A" w:rsidP="00C8444A">
      <w:pPr>
        <w:numPr>
          <w:ilvl w:val="2"/>
          <w:numId w:val="129"/>
        </w:numPr>
        <w:spacing w:line="259" w:lineRule="auto"/>
        <w:jc w:val="both"/>
        <w:rPr>
          <w:sz w:val="22"/>
          <w:szCs w:val="22"/>
        </w:rPr>
      </w:pPr>
      <w:bookmarkStart w:id="383" w:name="_Hlk82757146"/>
      <w:r w:rsidRPr="00BB4F5C">
        <w:rPr>
          <w:sz w:val="22"/>
          <w:szCs w:val="22"/>
        </w:rPr>
        <w:t>wykonywania Umowy w sposób niezgodny z przepisami prawa powszechnie obowiązującego lub regulacjami wewnętrznymi Zamawiającego, do których przestrzegania został zobowiązany Wykonawca</w:t>
      </w:r>
      <w:bookmarkEnd w:id="383"/>
      <w:r w:rsidRPr="00BB4F5C">
        <w:rPr>
          <w:sz w:val="22"/>
          <w:szCs w:val="22"/>
        </w:rPr>
        <w:t>,</w:t>
      </w:r>
    </w:p>
    <w:p w14:paraId="1D48A082" w14:textId="595D11CF" w:rsidR="00C8444A" w:rsidRPr="00BB4F5C" w:rsidRDefault="00C8444A" w:rsidP="00C8444A">
      <w:pPr>
        <w:numPr>
          <w:ilvl w:val="1"/>
          <w:numId w:val="129"/>
        </w:numPr>
        <w:spacing w:line="259" w:lineRule="auto"/>
        <w:jc w:val="both"/>
        <w:rPr>
          <w:sz w:val="22"/>
          <w:szCs w:val="22"/>
        </w:rPr>
      </w:pPr>
      <w:r w:rsidRPr="00BB4F5C">
        <w:rPr>
          <w:sz w:val="22"/>
          <w:szCs w:val="22"/>
        </w:rPr>
        <w:t xml:space="preserve">wystąpienia opóźnienia w rozpoczęciu lub przeprowadzeniu lub zakończeniu Audytu, o którym mowa w </w:t>
      </w:r>
      <w:r w:rsidR="00C27953">
        <w:rPr>
          <w:sz w:val="22"/>
          <w:szCs w:val="22"/>
        </w:rPr>
        <w:t>Umowie dostawy</w:t>
      </w:r>
      <w:r w:rsidRPr="00BB4F5C">
        <w:rPr>
          <w:sz w:val="22"/>
          <w:szCs w:val="22"/>
        </w:rPr>
        <w:t xml:space="preserve"> z przyczyn leżących po stronie Wykonawcy, przekraczającego łącznie 7 dni roboczych,</w:t>
      </w:r>
    </w:p>
    <w:p w14:paraId="06425FF1" w14:textId="77777777" w:rsidR="00C8444A" w:rsidRPr="00C8444A" w:rsidRDefault="00C8444A" w:rsidP="00C8444A">
      <w:pPr>
        <w:numPr>
          <w:ilvl w:val="1"/>
          <w:numId w:val="129"/>
        </w:numPr>
        <w:spacing w:line="259" w:lineRule="auto"/>
        <w:jc w:val="both"/>
        <w:rPr>
          <w:b/>
          <w:bCs/>
          <w:sz w:val="22"/>
          <w:szCs w:val="22"/>
        </w:rPr>
      </w:pPr>
      <w:r w:rsidRPr="00C8444A">
        <w:rPr>
          <w:sz w:val="22"/>
          <w:szCs w:val="22"/>
        </w:rPr>
        <w:t>nieprzystąpienia w danym dniu do realizacji zamówienia, przy czym odstąpienie/wypowiedzenie dotyczyć będzie tylko tej części Umowy,</w:t>
      </w:r>
    </w:p>
    <w:p w14:paraId="3B674351" w14:textId="3400E305" w:rsidR="00C8444A" w:rsidRPr="006B1FE6" w:rsidRDefault="00C8444A" w:rsidP="00C8444A">
      <w:pPr>
        <w:pStyle w:val="Akapitzlist"/>
        <w:numPr>
          <w:ilvl w:val="1"/>
          <w:numId w:val="129"/>
        </w:numPr>
        <w:jc w:val="both"/>
        <w:rPr>
          <w:sz w:val="22"/>
          <w:szCs w:val="22"/>
        </w:rPr>
      </w:pPr>
      <w:bookmarkStart w:id="384" w:name="_Hlk235089444"/>
      <w:bookmarkStart w:id="385" w:name="_Hlk233096930"/>
      <w:r w:rsidRPr="006B1FE6">
        <w:rPr>
          <w:sz w:val="22"/>
          <w:szCs w:val="22"/>
        </w:rPr>
        <w:t xml:space="preserve">wystąpienia trzeciego i każdego kolejnego przypadku negatywnego wyniku weryfikacji, o którym mowa w </w:t>
      </w:r>
      <w:r>
        <w:rPr>
          <w:sz w:val="22"/>
          <w:szCs w:val="22"/>
        </w:rPr>
        <w:t>ust. G</w:t>
      </w:r>
      <w:r w:rsidRPr="006B1FE6">
        <w:rPr>
          <w:sz w:val="22"/>
          <w:szCs w:val="22"/>
        </w:rPr>
        <w:t xml:space="preserve"> </w:t>
      </w:r>
      <w:r>
        <w:rPr>
          <w:sz w:val="22"/>
          <w:szCs w:val="22"/>
        </w:rPr>
        <w:t>pkt</w:t>
      </w:r>
      <w:r w:rsidRPr="006B1FE6">
        <w:rPr>
          <w:sz w:val="22"/>
          <w:szCs w:val="22"/>
        </w:rPr>
        <w:t xml:space="preserve"> 7 </w:t>
      </w:r>
      <w:proofErr w:type="spellStart"/>
      <w:r>
        <w:rPr>
          <w:sz w:val="22"/>
          <w:szCs w:val="22"/>
        </w:rPr>
        <w:t>p</w:t>
      </w:r>
      <w:r w:rsidRPr="006B1FE6">
        <w:rPr>
          <w:sz w:val="22"/>
          <w:szCs w:val="22"/>
        </w:rPr>
        <w:t>pkt</w:t>
      </w:r>
      <w:proofErr w:type="spellEnd"/>
      <w:r w:rsidRPr="006B1FE6">
        <w:rPr>
          <w:sz w:val="22"/>
          <w:szCs w:val="22"/>
        </w:rPr>
        <w:t xml:space="preserve"> 4 Załącznika nr 1 do SWZ/Umowy</w:t>
      </w:r>
      <w:r>
        <w:rPr>
          <w:sz w:val="22"/>
          <w:szCs w:val="22"/>
        </w:rPr>
        <w:t xml:space="preserve"> SOPZ </w:t>
      </w:r>
      <w:r w:rsidRPr="00C8444A">
        <w:rPr>
          <w:i/>
          <w:iCs/>
          <w:sz w:val="22"/>
          <w:szCs w:val="22"/>
        </w:rPr>
        <w:t>II – zakres umowy serwisowej</w:t>
      </w:r>
      <w:r w:rsidRPr="006B1FE6">
        <w:rPr>
          <w:sz w:val="22"/>
          <w:szCs w:val="22"/>
        </w:rPr>
        <w:t xml:space="preserve"> lub niezgłoszenia przez Wykonawcę nowej osoby zgodnie z </w:t>
      </w:r>
      <w:r>
        <w:rPr>
          <w:sz w:val="22"/>
          <w:szCs w:val="22"/>
        </w:rPr>
        <w:t>ust. G</w:t>
      </w:r>
      <w:r w:rsidRPr="006B1FE6">
        <w:rPr>
          <w:sz w:val="22"/>
          <w:szCs w:val="22"/>
        </w:rPr>
        <w:t xml:space="preserve"> </w:t>
      </w:r>
      <w:r>
        <w:rPr>
          <w:sz w:val="22"/>
          <w:szCs w:val="22"/>
        </w:rPr>
        <w:t>pkt</w:t>
      </w:r>
      <w:r w:rsidRPr="006B1FE6">
        <w:rPr>
          <w:sz w:val="22"/>
          <w:szCs w:val="22"/>
        </w:rPr>
        <w:t xml:space="preserve"> 7 </w:t>
      </w:r>
      <w:proofErr w:type="spellStart"/>
      <w:r>
        <w:rPr>
          <w:sz w:val="22"/>
          <w:szCs w:val="22"/>
        </w:rPr>
        <w:t>p</w:t>
      </w:r>
      <w:r w:rsidRPr="006B1FE6">
        <w:rPr>
          <w:sz w:val="22"/>
          <w:szCs w:val="22"/>
        </w:rPr>
        <w:t>pkt</w:t>
      </w:r>
      <w:proofErr w:type="spellEnd"/>
      <w:r w:rsidRPr="006B1FE6">
        <w:rPr>
          <w:sz w:val="22"/>
          <w:szCs w:val="22"/>
        </w:rPr>
        <w:t xml:space="preserve"> 3 Załącznika nr 1 do SWZ/Umowy</w:t>
      </w:r>
      <w:r w:rsidRPr="00C8444A">
        <w:rPr>
          <w:sz w:val="22"/>
          <w:szCs w:val="22"/>
        </w:rPr>
        <w:t xml:space="preserve"> </w:t>
      </w:r>
      <w:r>
        <w:rPr>
          <w:sz w:val="22"/>
          <w:szCs w:val="22"/>
        </w:rPr>
        <w:t xml:space="preserve">SOPZ </w:t>
      </w:r>
      <w:r w:rsidRPr="00C8444A">
        <w:rPr>
          <w:i/>
          <w:iCs/>
          <w:sz w:val="22"/>
          <w:szCs w:val="22"/>
        </w:rPr>
        <w:t>II – zakres umowy serwisowej</w:t>
      </w:r>
      <w:r w:rsidRPr="006B1FE6">
        <w:rPr>
          <w:sz w:val="22"/>
          <w:szCs w:val="22"/>
        </w:rPr>
        <w:t xml:space="preserve"> lub gdy z powodu braku osób uprawnionych do realizacji umowy po stronie Wykonawcy realizacja umowy jest niemożliwa lub utrudniona,</w:t>
      </w:r>
    </w:p>
    <w:bookmarkEnd w:id="384"/>
    <w:bookmarkEnd w:id="385"/>
    <w:p w14:paraId="07E173C1" w14:textId="77777777" w:rsidR="00C8444A" w:rsidRPr="006D420D" w:rsidRDefault="00C8444A" w:rsidP="00C8444A">
      <w:pPr>
        <w:numPr>
          <w:ilvl w:val="1"/>
          <w:numId w:val="129"/>
        </w:numPr>
        <w:spacing w:line="259" w:lineRule="auto"/>
        <w:jc w:val="both"/>
        <w:rPr>
          <w:sz w:val="22"/>
          <w:szCs w:val="22"/>
        </w:rPr>
      </w:pPr>
      <w:r w:rsidRPr="006D420D">
        <w:rPr>
          <w:sz w:val="22"/>
          <w:szCs w:val="22"/>
        </w:rPr>
        <w:t>otwarcia postępowania likwidacyjnego Wykonawcy.</w:t>
      </w:r>
    </w:p>
    <w:p w14:paraId="3420D830" w14:textId="74F30285" w:rsidR="00C8444A" w:rsidRPr="007779A7" w:rsidRDefault="00C8444A" w:rsidP="007779A7">
      <w:pPr>
        <w:numPr>
          <w:ilvl w:val="0"/>
          <w:numId w:val="129"/>
        </w:numPr>
        <w:spacing w:line="259" w:lineRule="auto"/>
        <w:jc w:val="both"/>
        <w:rPr>
          <w:sz w:val="22"/>
          <w:szCs w:val="22"/>
        </w:rPr>
      </w:pPr>
      <w:r w:rsidRPr="00BC5498">
        <w:rPr>
          <w:sz w:val="22"/>
          <w:szCs w:val="22"/>
        </w:rPr>
        <w:t xml:space="preserve">W przypadkach, o których mowa w ust. 2 pkt 1) </w:t>
      </w:r>
      <w:r w:rsidRPr="00C8444A">
        <w:rPr>
          <w:sz w:val="22"/>
          <w:szCs w:val="22"/>
        </w:rPr>
        <w:t xml:space="preserve">– 6), </w:t>
      </w:r>
      <w:r w:rsidRPr="00BC5498">
        <w:rPr>
          <w:sz w:val="22"/>
          <w:szCs w:val="22"/>
        </w:rPr>
        <w:t>Zamawiający przed odstąpieniem lub</w:t>
      </w:r>
      <w:r w:rsidRPr="00A33BF6">
        <w:rPr>
          <w:sz w:val="22"/>
          <w:szCs w:val="22"/>
        </w:rPr>
        <w:t xml:space="preserve"> wypowiedzeniem wezwie pisemnie Wykonawcę do usunięcia naruszeń w wyznaczonym terminie nie krótszym niż 5 dni wskazując naruszenie oraz żądanie jego usunięcia. Bezskuteczny upływ terminu uprawnia Zamawiającego do złożenia </w:t>
      </w:r>
      <w:r w:rsidRPr="007779A7">
        <w:rPr>
          <w:sz w:val="22"/>
          <w:szCs w:val="22"/>
        </w:rPr>
        <w:t>oświadczenia o odstąpieniu lub wypowiedzeniu.</w:t>
      </w:r>
    </w:p>
    <w:p w14:paraId="7B63C80E" w14:textId="1CE6641C" w:rsidR="007779A7" w:rsidRPr="007779A7" w:rsidRDefault="007779A7" w:rsidP="007779A7">
      <w:pPr>
        <w:numPr>
          <w:ilvl w:val="0"/>
          <w:numId w:val="129"/>
        </w:numPr>
        <w:spacing w:line="259" w:lineRule="auto"/>
        <w:jc w:val="both"/>
        <w:rPr>
          <w:sz w:val="22"/>
          <w:szCs w:val="22"/>
        </w:rPr>
      </w:pPr>
      <w:r w:rsidRPr="007779A7">
        <w:rPr>
          <w:sz w:val="22"/>
          <w:szCs w:val="22"/>
        </w:rPr>
        <w:t xml:space="preserve">Z uprawnienia do odstąpienia od Umowy (w całości lub części), w przypadkach określonych w ust. 2 powyżej, a także w innych przypadkach określonych w Umowie, Zamawiający może skorzystać w terminie 60 dni od dnia powzięcia </w:t>
      </w:r>
      <w:r w:rsidRPr="00A33BF6">
        <w:rPr>
          <w:sz w:val="22"/>
          <w:szCs w:val="22"/>
        </w:rPr>
        <w:t xml:space="preserve">przez </w:t>
      </w:r>
      <w:r w:rsidRPr="007779A7">
        <w:rPr>
          <w:sz w:val="22"/>
          <w:szCs w:val="22"/>
        </w:rPr>
        <w:t>Zamawiającego wiedzy o okolicznościach uzasadniających odstąpienie od Umowy, nie później niż do dnia, w którym upływa 90 dzień od dnia zakończenia obowiązywania Umowy.</w:t>
      </w:r>
    </w:p>
    <w:p w14:paraId="58585775" w14:textId="77777777" w:rsidR="007779A7" w:rsidRPr="007779A7" w:rsidRDefault="007779A7" w:rsidP="007779A7">
      <w:pPr>
        <w:numPr>
          <w:ilvl w:val="0"/>
          <w:numId w:val="129"/>
        </w:numPr>
        <w:spacing w:line="259" w:lineRule="auto"/>
        <w:jc w:val="both"/>
        <w:rPr>
          <w:sz w:val="22"/>
          <w:szCs w:val="22"/>
        </w:rPr>
      </w:pPr>
      <w:r w:rsidRPr="007779A7">
        <w:rPr>
          <w:sz w:val="22"/>
          <w:szCs w:val="22"/>
        </w:rPr>
        <w:t xml:space="preserve">Odstąpienie od Umowy lub wypowiedzenie Umowy w części nie wyłącza realizacji uprawnień Zamawiającego wynikających z części Umowy, której nie dotyczy odstąpienie lub wypowiedzenie. </w:t>
      </w:r>
    </w:p>
    <w:p w14:paraId="19DB5D46" w14:textId="1F1ABE6C" w:rsidR="007779A7" w:rsidRDefault="007779A7" w:rsidP="007779A7">
      <w:pPr>
        <w:numPr>
          <w:ilvl w:val="0"/>
          <w:numId w:val="129"/>
        </w:numPr>
        <w:spacing w:line="259" w:lineRule="auto"/>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0ABB30CE" w14:textId="7962E220" w:rsidR="007779A7" w:rsidRPr="007779A7" w:rsidRDefault="007779A7" w:rsidP="007779A7">
      <w:pPr>
        <w:pStyle w:val="Akapitzlist"/>
        <w:numPr>
          <w:ilvl w:val="0"/>
          <w:numId w:val="129"/>
        </w:numPr>
        <w:jc w:val="both"/>
        <w:rPr>
          <w:sz w:val="22"/>
          <w:szCs w:val="22"/>
        </w:rPr>
      </w:pPr>
      <w:r w:rsidRPr="001B3474">
        <w:rPr>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9F99A2F" w14:textId="7B286D27" w:rsidR="0065411A" w:rsidRPr="00D15981" w:rsidRDefault="0065411A" w:rsidP="007779A7">
      <w:pPr>
        <w:pStyle w:val="Akapitzlist"/>
        <w:numPr>
          <w:ilvl w:val="0"/>
          <w:numId w:val="129"/>
        </w:numPr>
        <w:jc w:val="both"/>
        <w:rPr>
          <w:sz w:val="22"/>
          <w:szCs w:val="22"/>
        </w:rPr>
      </w:pPr>
      <w:r w:rsidRPr="007779A7">
        <w:rPr>
          <w:iCs/>
          <w:sz w:val="22"/>
          <w:szCs w:val="22"/>
        </w:rPr>
        <w:t xml:space="preserve">Zamawiającemu przysługuje prawo </w:t>
      </w:r>
      <w:r w:rsidRPr="007779A7">
        <w:rPr>
          <w:bCs/>
          <w:iCs/>
          <w:sz w:val="22"/>
          <w:szCs w:val="22"/>
          <w:u w:val="single"/>
        </w:rPr>
        <w:t>wy</w:t>
      </w:r>
      <w:r w:rsidRPr="00D15981">
        <w:rPr>
          <w:bCs/>
          <w:iCs/>
          <w:sz w:val="22"/>
          <w:szCs w:val="22"/>
          <w:u w:val="single"/>
        </w:rPr>
        <w:t>powiedzenia</w:t>
      </w:r>
      <w:r w:rsidRPr="00D15981">
        <w:rPr>
          <w:iCs/>
          <w:sz w:val="22"/>
          <w:szCs w:val="22"/>
        </w:rPr>
        <w:t xml:space="preserve"> umowy </w:t>
      </w:r>
      <w:r w:rsidRPr="00D15981">
        <w:rPr>
          <w:i/>
          <w:iCs/>
          <w:sz w:val="22"/>
          <w:szCs w:val="22"/>
        </w:rPr>
        <w:t>ex nunc (od teraz)</w:t>
      </w:r>
      <w:r w:rsidRPr="00D15981">
        <w:rPr>
          <w:iCs/>
          <w:sz w:val="22"/>
          <w:szCs w:val="22"/>
        </w:rPr>
        <w:t xml:space="preserve"> z zachowaniem okresu wypowiedzenia wynoszącego do 60 dni, określonego w odrębnym oświadczeniu, w przypadku:</w:t>
      </w:r>
    </w:p>
    <w:p w14:paraId="179CB5CC" w14:textId="77777777" w:rsidR="0065411A" w:rsidRPr="00D15981" w:rsidRDefault="0065411A" w:rsidP="003573D1">
      <w:pPr>
        <w:pStyle w:val="Akapitzlist"/>
        <w:numPr>
          <w:ilvl w:val="0"/>
          <w:numId w:val="132"/>
        </w:numPr>
        <w:ind w:left="851" w:hanging="425"/>
        <w:jc w:val="both"/>
        <w:rPr>
          <w:sz w:val="22"/>
          <w:szCs w:val="22"/>
        </w:rPr>
      </w:pPr>
      <w:r w:rsidRPr="00D15981">
        <w:rPr>
          <w:iCs/>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71F719D7" w14:textId="77777777" w:rsidR="0065411A" w:rsidRPr="00D15981" w:rsidRDefault="0065411A" w:rsidP="003573D1">
      <w:pPr>
        <w:pStyle w:val="Akapitzlist"/>
        <w:numPr>
          <w:ilvl w:val="0"/>
          <w:numId w:val="132"/>
        </w:numPr>
        <w:ind w:left="851" w:hanging="425"/>
        <w:jc w:val="both"/>
        <w:rPr>
          <w:sz w:val="22"/>
          <w:szCs w:val="22"/>
        </w:rPr>
      </w:pPr>
      <w:r w:rsidRPr="00D15981">
        <w:rPr>
          <w:sz w:val="22"/>
          <w:szCs w:val="22"/>
        </w:rPr>
        <w:t>zmian w strukturze organizacyjnej Zamawiającego, skutkującej tym że świadczenie objęte umową nie może być zrealizowane</w:t>
      </w:r>
    </w:p>
    <w:p w14:paraId="2FA738EE" w14:textId="77777777" w:rsidR="0065411A" w:rsidRPr="00D15981" w:rsidRDefault="0065411A" w:rsidP="003573D1">
      <w:pPr>
        <w:pStyle w:val="Akapitzlist"/>
        <w:numPr>
          <w:ilvl w:val="0"/>
          <w:numId w:val="132"/>
        </w:numPr>
        <w:ind w:left="851" w:hanging="425"/>
        <w:jc w:val="both"/>
        <w:rPr>
          <w:sz w:val="22"/>
          <w:szCs w:val="22"/>
        </w:rPr>
      </w:pPr>
      <w:r w:rsidRPr="00D15981">
        <w:rPr>
          <w:sz w:val="22"/>
          <w:szCs w:val="22"/>
        </w:rPr>
        <w:lastRenderedPageBreak/>
        <w:t xml:space="preserve">niewykonywania lub nienależytego wykonywania zamówienia z przyczyn leżących po stronie wykonawcy, przy czym za: </w:t>
      </w:r>
    </w:p>
    <w:p w14:paraId="3D3FC4A0" w14:textId="7D1876E6" w:rsidR="0065411A" w:rsidRPr="00D15981" w:rsidRDefault="0065411A" w:rsidP="00A37AC2">
      <w:pPr>
        <w:pStyle w:val="Akapitzlist"/>
        <w:tabs>
          <w:tab w:val="left" w:pos="1134"/>
        </w:tabs>
        <w:ind w:left="1134" w:hanging="284"/>
        <w:jc w:val="both"/>
        <w:rPr>
          <w:sz w:val="22"/>
          <w:szCs w:val="22"/>
        </w:rPr>
      </w:pPr>
      <w:r w:rsidRPr="00D15981">
        <w:rPr>
          <w:sz w:val="22"/>
          <w:szCs w:val="22"/>
        </w:rPr>
        <w:t>-</w:t>
      </w:r>
      <w:r w:rsidRPr="00D15981">
        <w:rPr>
          <w:sz w:val="22"/>
          <w:szCs w:val="22"/>
        </w:rPr>
        <w:tab/>
        <w:t>niewykonywanie zamówienia rozumie się wielokrotne uchylanie się przez Wykonawcy</w:t>
      </w:r>
      <w:r w:rsidR="00A37AC2" w:rsidRPr="00D15981">
        <w:rPr>
          <w:sz w:val="22"/>
          <w:szCs w:val="22"/>
        </w:rPr>
        <w:t xml:space="preserve"> </w:t>
      </w:r>
      <w:r w:rsidRPr="00D15981">
        <w:rPr>
          <w:sz w:val="22"/>
          <w:szCs w:val="22"/>
        </w:rPr>
        <w:t>od realizacji umowy w całości lub w części</w:t>
      </w:r>
    </w:p>
    <w:p w14:paraId="5266F083" w14:textId="77777777" w:rsidR="0065411A" w:rsidRPr="00D15981" w:rsidRDefault="0065411A" w:rsidP="00A37AC2">
      <w:pPr>
        <w:pStyle w:val="Akapitzlist"/>
        <w:tabs>
          <w:tab w:val="left" w:pos="1134"/>
        </w:tabs>
        <w:ind w:left="1134" w:hanging="284"/>
        <w:jc w:val="both"/>
        <w:rPr>
          <w:sz w:val="22"/>
          <w:szCs w:val="22"/>
        </w:rPr>
      </w:pPr>
      <w:r w:rsidRPr="00D15981">
        <w:rPr>
          <w:sz w:val="22"/>
          <w:szCs w:val="22"/>
        </w:rPr>
        <w:t>-</w:t>
      </w:r>
      <w:r w:rsidRPr="00D15981">
        <w:rPr>
          <w:sz w:val="22"/>
          <w:szCs w:val="22"/>
        </w:rPr>
        <w:tab/>
        <w:t xml:space="preserve">nienależyte wykonywanie zamówienia rozumie się wykonywanie zamówienia w sposób niezgodny ze sposobem określonym w umowie, skutkującym tym, iż uzyskany efekt realizacji zamówienia jest nieprzydatny do konkretnych celów planowanych przez Zamawiającego. </w:t>
      </w:r>
    </w:p>
    <w:p w14:paraId="4EC7398F" w14:textId="77777777" w:rsidR="007779A7" w:rsidRPr="007779A7" w:rsidRDefault="007779A7" w:rsidP="007779A7">
      <w:pPr>
        <w:pStyle w:val="Akapitzlist"/>
        <w:numPr>
          <w:ilvl w:val="0"/>
          <w:numId w:val="129"/>
        </w:numPr>
        <w:jc w:val="both"/>
        <w:rPr>
          <w:iCs/>
          <w:sz w:val="22"/>
          <w:szCs w:val="22"/>
        </w:rPr>
      </w:pPr>
      <w:r w:rsidRPr="007779A7">
        <w:rPr>
          <w:iCs/>
          <w:sz w:val="22"/>
          <w:szCs w:val="22"/>
        </w:rPr>
        <w:t xml:space="preserve">Oświadczenie o odstąpieniu lub wypowiedzeniu Umowy wymaga formy pisemnej pod rygorem nieważności. </w:t>
      </w:r>
    </w:p>
    <w:p w14:paraId="4BF7FE83" w14:textId="77777777" w:rsidR="007779A7" w:rsidRPr="007779A7" w:rsidRDefault="007779A7" w:rsidP="007779A7">
      <w:pPr>
        <w:pStyle w:val="Akapitzlist"/>
        <w:numPr>
          <w:ilvl w:val="0"/>
          <w:numId w:val="129"/>
        </w:numPr>
        <w:jc w:val="both"/>
        <w:rPr>
          <w:iCs/>
          <w:sz w:val="22"/>
          <w:szCs w:val="22"/>
        </w:rPr>
      </w:pPr>
      <w:r w:rsidRPr="007779A7">
        <w:rPr>
          <w:iCs/>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03EBC016" w14:textId="77777777" w:rsidR="007779A7" w:rsidRPr="00D50D0A" w:rsidRDefault="007779A7" w:rsidP="007779A7">
      <w:pPr>
        <w:pStyle w:val="Akapitzlist"/>
        <w:numPr>
          <w:ilvl w:val="0"/>
          <w:numId w:val="129"/>
        </w:numPr>
        <w:jc w:val="both"/>
        <w:rPr>
          <w:sz w:val="22"/>
          <w:szCs w:val="22"/>
        </w:rPr>
      </w:pPr>
      <w:r w:rsidRPr="007779A7">
        <w:rPr>
          <w:iCs/>
          <w:sz w:val="22"/>
          <w:szCs w:val="22"/>
        </w:rPr>
        <w:t>Postanowienia niniejszej Umowy nie wyłączają możliwości odstąpienia od Umowy na podstawie przepisów Kodeksu cywilnego</w:t>
      </w:r>
      <w:r w:rsidRPr="00D50D0A">
        <w:rPr>
          <w:sz w:val="22"/>
          <w:szCs w:val="22"/>
        </w:rPr>
        <w:t xml:space="preserve"> oraz ustawy Prawo zamówień publicznych.</w:t>
      </w:r>
    </w:p>
    <w:p w14:paraId="347D276D" w14:textId="77777777" w:rsidR="00A37AC2" w:rsidRPr="00D15981" w:rsidRDefault="00A37AC2" w:rsidP="00A37AC2">
      <w:pPr>
        <w:pStyle w:val="Akapitzlist"/>
        <w:ind w:left="851"/>
        <w:jc w:val="both"/>
        <w:rPr>
          <w:sz w:val="22"/>
          <w:szCs w:val="22"/>
        </w:rPr>
      </w:pPr>
    </w:p>
    <w:p w14:paraId="370B07BF" w14:textId="0FC43BFC" w:rsidR="00A37AC2" w:rsidRPr="00D15981" w:rsidRDefault="00A37AC2" w:rsidP="00A37AC2">
      <w:pPr>
        <w:pStyle w:val="Nagwek1"/>
        <w:spacing w:before="0"/>
        <w:ind w:left="432"/>
        <w:jc w:val="center"/>
        <w:rPr>
          <w:rFonts w:ascii="Times New Roman" w:hAnsi="Times New Roman" w:cs="Times New Roman"/>
          <w:color w:val="auto"/>
          <w:sz w:val="22"/>
          <w:szCs w:val="22"/>
        </w:rPr>
      </w:pPr>
      <w:bookmarkStart w:id="386" w:name="_Toc238454539"/>
      <w:bookmarkStart w:id="387" w:name="_Toc238454657"/>
      <w:bookmarkStart w:id="388" w:name="_Toc238533864"/>
      <w:r w:rsidRPr="00D15981">
        <w:rPr>
          <w:rFonts w:ascii="Times New Roman" w:hAnsi="Times New Roman" w:cs="Times New Roman"/>
          <w:color w:val="auto"/>
          <w:sz w:val="22"/>
          <w:szCs w:val="22"/>
        </w:rPr>
        <w:t xml:space="preserve">§ </w:t>
      </w:r>
      <w:r w:rsidR="00012E41">
        <w:rPr>
          <w:rFonts w:ascii="Times New Roman" w:hAnsi="Times New Roman" w:cs="Times New Roman"/>
          <w:color w:val="auto"/>
          <w:sz w:val="22"/>
          <w:szCs w:val="22"/>
        </w:rPr>
        <w:t>9.</w:t>
      </w:r>
      <w:r w:rsidRPr="00D15981">
        <w:rPr>
          <w:rFonts w:ascii="Times New Roman" w:hAnsi="Times New Roman" w:cs="Times New Roman"/>
          <w:color w:val="auto"/>
          <w:sz w:val="22"/>
          <w:szCs w:val="22"/>
        </w:rPr>
        <w:t xml:space="preserve"> Zmiany umowy</w:t>
      </w:r>
      <w:bookmarkEnd w:id="386"/>
      <w:bookmarkEnd w:id="387"/>
      <w:bookmarkEnd w:id="388"/>
      <w:r w:rsidRPr="00D15981">
        <w:rPr>
          <w:rFonts w:ascii="Times New Roman" w:hAnsi="Times New Roman" w:cs="Times New Roman"/>
          <w:color w:val="auto"/>
          <w:sz w:val="22"/>
          <w:szCs w:val="22"/>
        </w:rPr>
        <w:t xml:space="preserve"> </w:t>
      </w:r>
    </w:p>
    <w:p w14:paraId="50188E48" w14:textId="77777777" w:rsidR="007C75C7" w:rsidRPr="00A33BF6" w:rsidRDefault="007C75C7" w:rsidP="003573D1">
      <w:pPr>
        <w:pStyle w:val="Akapitzlist"/>
        <w:numPr>
          <w:ilvl w:val="0"/>
          <w:numId w:val="188"/>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768F4A94" w14:textId="77777777" w:rsidR="007C75C7" w:rsidRDefault="007C75C7" w:rsidP="003573D1">
      <w:pPr>
        <w:pStyle w:val="Akapitzlist"/>
        <w:numPr>
          <w:ilvl w:val="0"/>
          <w:numId w:val="188"/>
        </w:numPr>
        <w:spacing w:line="259" w:lineRule="auto"/>
        <w:jc w:val="both"/>
        <w:rPr>
          <w:iCs/>
          <w:sz w:val="22"/>
          <w:szCs w:val="22"/>
        </w:rPr>
      </w:pPr>
      <w:r w:rsidRPr="007C75C7">
        <w:rPr>
          <w:iCs/>
          <w:sz w:val="22"/>
          <w:szCs w:val="22"/>
        </w:rPr>
        <w:t xml:space="preserve">Zamawiający przewiduje możliwość dokonania następujących zmian postanowień zawartej Umowy w stosunku do treści oferty Wykonawcy (przy czym Zamawiający nie ma obowiązku dokonania zmian Umowy):  </w:t>
      </w:r>
    </w:p>
    <w:p w14:paraId="5F94F346" w14:textId="77777777" w:rsidR="007C75C7" w:rsidRPr="00A33BF6" w:rsidRDefault="007C75C7" w:rsidP="003573D1">
      <w:pPr>
        <w:numPr>
          <w:ilvl w:val="1"/>
          <w:numId w:val="188"/>
        </w:numPr>
        <w:spacing w:line="259" w:lineRule="auto"/>
        <w:jc w:val="both"/>
        <w:rPr>
          <w:sz w:val="22"/>
          <w:szCs w:val="22"/>
        </w:rPr>
      </w:pPr>
      <w:r w:rsidRPr="00A33BF6">
        <w:rPr>
          <w:sz w:val="22"/>
          <w:szCs w:val="22"/>
        </w:rPr>
        <w:t>Zmiany terminu realizacji Umowy:</w:t>
      </w:r>
    </w:p>
    <w:p w14:paraId="25AFBF1E" w14:textId="77777777" w:rsidR="007C75C7" w:rsidRDefault="0065411A" w:rsidP="003573D1">
      <w:pPr>
        <w:pStyle w:val="Tekstpodstawowywcity2"/>
        <w:numPr>
          <w:ilvl w:val="1"/>
          <w:numId w:val="189"/>
        </w:numPr>
        <w:ind w:left="993"/>
        <w:jc w:val="both"/>
        <w:rPr>
          <w:rFonts w:ascii="Times New Roman" w:hAnsi="Times New Roman"/>
          <w:b w:val="0"/>
          <w:i w:val="0"/>
          <w:sz w:val="22"/>
          <w:szCs w:val="22"/>
          <w:u w:val="none"/>
        </w:rPr>
      </w:pPr>
      <w:r w:rsidRPr="00D15981">
        <w:rPr>
          <w:rFonts w:ascii="Times New Roman" w:hAnsi="Times New Roman"/>
          <w:b w:val="0"/>
          <w:i w:val="0"/>
          <w:sz w:val="22"/>
          <w:szCs w:val="22"/>
          <w:u w:val="none"/>
        </w:rPr>
        <w:t xml:space="preserve">Zamawiający dopuszcza możliwość wydłużenia terminu realizacji umowy, gdy Wykonawca nie odpowiada za okoliczności skutkujące koniecznością wydłużenia terminu. </w:t>
      </w:r>
    </w:p>
    <w:p w14:paraId="106AA8AD" w14:textId="039C7E8E" w:rsidR="007C75C7" w:rsidRPr="007C75C7" w:rsidRDefault="007C75C7" w:rsidP="003573D1">
      <w:pPr>
        <w:pStyle w:val="Tekstpodstawowywcity2"/>
        <w:numPr>
          <w:ilvl w:val="1"/>
          <w:numId w:val="189"/>
        </w:numPr>
        <w:ind w:left="993"/>
        <w:jc w:val="both"/>
        <w:rPr>
          <w:rFonts w:ascii="Times New Roman" w:hAnsi="Times New Roman"/>
          <w:b w:val="0"/>
          <w:i w:val="0"/>
          <w:sz w:val="22"/>
          <w:szCs w:val="22"/>
          <w:u w:val="none"/>
        </w:rPr>
      </w:pPr>
      <w:r>
        <w:rPr>
          <w:rFonts w:ascii="Times New Roman" w:hAnsi="Times New Roman"/>
          <w:b w:val="0"/>
          <w:i w:val="0"/>
          <w:sz w:val="22"/>
          <w:szCs w:val="22"/>
          <w:u w:val="none"/>
        </w:rPr>
        <w:t>z</w:t>
      </w:r>
      <w:r w:rsidRPr="007C75C7">
        <w:rPr>
          <w:rFonts w:ascii="Times New Roman" w:hAnsi="Times New Roman"/>
          <w:b w:val="0"/>
          <w:i w:val="0"/>
          <w:sz w:val="22"/>
          <w:szCs w:val="22"/>
          <w:u w:val="none"/>
        </w:rPr>
        <w:t>miany będące następstwem okoliczności leżących po stronie Zamawiającego, w szczególności: wstrzymanie realizacji Umowy przez Zamawiającego ze względów technologicznych, organizacyjnych i ekonomicznych,</w:t>
      </w:r>
    </w:p>
    <w:p w14:paraId="66D5A626" w14:textId="77777777" w:rsidR="007C75C7" w:rsidRPr="007C75C7" w:rsidRDefault="007C75C7" w:rsidP="003573D1">
      <w:pPr>
        <w:pStyle w:val="Tekstpodstawowywcity2"/>
        <w:numPr>
          <w:ilvl w:val="1"/>
          <w:numId w:val="189"/>
        </w:numPr>
        <w:ind w:left="993"/>
        <w:jc w:val="both"/>
        <w:rPr>
          <w:rFonts w:ascii="Times New Roman" w:hAnsi="Times New Roman"/>
          <w:b w:val="0"/>
          <w:i w:val="0"/>
          <w:sz w:val="22"/>
          <w:szCs w:val="22"/>
          <w:u w:val="none"/>
        </w:rPr>
      </w:pPr>
      <w:r w:rsidRPr="007C75C7">
        <w:rPr>
          <w:rFonts w:ascii="Times New Roman" w:hAnsi="Times New Roman"/>
          <w:b w:val="0"/>
          <w:i w:val="0"/>
          <w:sz w:val="22"/>
          <w:szCs w:val="22"/>
          <w:u w:val="none"/>
        </w:rPr>
        <w:t>zmiany będące następstwem działania organów administracji,</w:t>
      </w:r>
    </w:p>
    <w:p w14:paraId="2D53ED93" w14:textId="77777777" w:rsidR="007C75C7" w:rsidRPr="007C75C7" w:rsidRDefault="007C75C7" w:rsidP="003573D1">
      <w:pPr>
        <w:pStyle w:val="Tekstpodstawowywcity2"/>
        <w:numPr>
          <w:ilvl w:val="1"/>
          <w:numId w:val="189"/>
        </w:numPr>
        <w:ind w:left="993"/>
        <w:jc w:val="both"/>
        <w:rPr>
          <w:rFonts w:ascii="Times New Roman" w:hAnsi="Times New Roman"/>
          <w:b w:val="0"/>
          <w:i w:val="0"/>
          <w:sz w:val="22"/>
          <w:szCs w:val="22"/>
          <w:u w:val="none"/>
        </w:rPr>
      </w:pPr>
      <w:r w:rsidRPr="007C75C7">
        <w:rPr>
          <w:rFonts w:ascii="Times New Roman" w:hAnsi="Times New Roman"/>
          <w:b w:val="0"/>
          <w:i w:val="0"/>
          <w:sz w:val="22"/>
          <w:szCs w:val="22"/>
          <w:u w:val="none"/>
        </w:rPr>
        <w:t>konieczność zaspokojenia roszczeń lub oczekiwań osób trzecich – w tym grup społecznych lub zawodowych niemożliwych do jednoznacznego określenia w chwili zawierania Umowy;</w:t>
      </w:r>
    </w:p>
    <w:p w14:paraId="07CDFE37" w14:textId="77777777" w:rsidR="007C75C7" w:rsidRDefault="007C75C7" w:rsidP="003573D1">
      <w:pPr>
        <w:pStyle w:val="Tekstpodstawowywcity2"/>
        <w:numPr>
          <w:ilvl w:val="1"/>
          <w:numId w:val="189"/>
        </w:numPr>
        <w:ind w:left="993"/>
        <w:jc w:val="both"/>
        <w:rPr>
          <w:rFonts w:ascii="Times New Roman" w:hAnsi="Times New Roman"/>
          <w:b w:val="0"/>
          <w:i w:val="0"/>
          <w:sz w:val="22"/>
          <w:szCs w:val="22"/>
          <w:u w:val="none"/>
        </w:rPr>
      </w:pPr>
      <w:r w:rsidRPr="007C75C7">
        <w:rPr>
          <w:rFonts w:ascii="Times New Roman" w:hAnsi="Times New Roman"/>
          <w:b w:val="0"/>
          <w:i w:val="0"/>
          <w:sz w:val="22"/>
          <w:szCs w:val="22"/>
          <w:u w:val="none"/>
        </w:rPr>
        <w:t xml:space="preserve">zmiany spowodowane innymi przyczynami zewnętrznymi niezależnymi od Zamawiającego oraz Wykonawcy skutkującymi niemożliwością realizacji Umowy. </w:t>
      </w:r>
    </w:p>
    <w:p w14:paraId="1B061AB2" w14:textId="3051A623" w:rsidR="007C75C7" w:rsidRPr="007C75C7" w:rsidRDefault="007C75C7" w:rsidP="003573D1">
      <w:pPr>
        <w:pStyle w:val="Tekstpodstawowywcity2"/>
        <w:numPr>
          <w:ilvl w:val="1"/>
          <w:numId w:val="189"/>
        </w:numPr>
        <w:ind w:left="993"/>
        <w:jc w:val="both"/>
        <w:rPr>
          <w:rFonts w:ascii="Times New Roman" w:hAnsi="Times New Roman"/>
          <w:b w:val="0"/>
          <w:i w:val="0"/>
          <w:sz w:val="22"/>
          <w:szCs w:val="22"/>
          <w:u w:val="none"/>
        </w:rPr>
      </w:pPr>
      <w:r w:rsidRPr="007C75C7">
        <w:rPr>
          <w:rFonts w:ascii="Times New Roman" w:hAnsi="Times New Roman"/>
          <w:b w:val="0"/>
          <w:i w:val="0"/>
          <w:sz w:val="22"/>
          <w:szCs w:val="22"/>
          <w:u w:val="none"/>
        </w:rPr>
        <w:t>W przypadku wystąpienia którejkolwiek z okoliczności określonych w lit. a) do e) termin realizacji Umowy może ulec wydłużeniu o czas niezbędny do zakończenia realizacji Umowy.</w:t>
      </w:r>
    </w:p>
    <w:p w14:paraId="3A5CF3EA" w14:textId="324A231F" w:rsidR="007C75C7" w:rsidRPr="007C75C7" w:rsidRDefault="007C75C7" w:rsidP="003573D1">
      <w:pPr>
        <w:pStyle w:val="Tekstpodstawowywcity2"/>
        <w:numPr>
          <w:ilvl w:val="1"/>
          <w:numId w:val="189"/>
        </w:numPr>
        <w:ind w:left="993"/>
        <w:jc w:val="both"/>
        <w:rPr>
          <w:rFonts w:ascii="Times New Roman" w:hAnsi="Times New Roman"/>
          <w:b w:val="0"/>
          <w:i w:val="0"/>
          <w:sz w:val="22"/>
          <w:szCs w:val="22"/>
          <w:u w:val="none"/>
        </w:rPr>
      </w:pPr>
      <w:r w:rsidRPr="007C75C7">
        <w:rPr>
          <w:rFonts w:ascii="Times New Roman" w:hAnsi="Times New Roman"/>
          <w:b w:val="0"/>
          <w:i w:val="0"/>
          <w:sz w:val="22"/>
          <w:szCs w:val="22"/>
          <w:u w:val="none"/>
        </w:rPr>
        <w:t>W przypadku wystąpienia którejkolwiek z okoliczności określonych w lit. b) do e) termin realizacji Umowy może ulec skróceniu, jeżeli jej dalsze wykonywanie nie przynosi oczekiwanych rezultatów przez Zamawiającego, nie jest uzasadnione ekonomicznie, organizacyjnie lub technologicznie.</w:t>
      </w:r>
    </w:p>
    <w:p w14:paraId="0F47DF7B" w14:textId="6F15FA5E" w:rsidR="0065411A" w:rsidRPr="00D15981" w:rsidRDefault="0065411A" w:rsidP="003573D1">
      <w:pPr>
        <w:pStyle w:val="Tekstpodstawowywcity2"/>
        <w:numPr>
          <w:ilvl w:val="1"/>
          <w:numId w:val="189"/>
        </w:numPr>
        <w:ind w:left="993"/>
        <w:jc w:val="both"/>
        <w:rPr>
          <w:rFonts w:ascii="Times New Roman" w:hAnsi="Times New Roman"/>
          <w:b w:val="0"/>
          <w:bCs w:val="0"/>
          <w:i w:val="0"/>
          <w:sz w:val="22"/>
          <w:szCs w:val="22"/>
          <w:u w:val="none"/>
        </w:rPr>
      </w:pPr>
      <w:r w:rsidRPr="00D15981">
        <w:rPr>
          <w:rFonts w:ascii="Times New Roman" w:hAnsi="Times New Roman"/>
          <w:b w:val="0"/>
          <w:i w:val="0"/>
          <w:sz w:val="22"/>
          <w:szCs w:val="22"/>
          <w:u w:val="none"/>
        </w:rPr>
        <w:t>Zamawiający dopuszcza</w:t>
      </w:r>
      <w:r w:rsidR="007C75C7">
        <w:rPr>
          <w:rFonts w:ascii="Times New Roman" w:hAnsi="Times New Roman"/>
          <w:b w:val="0"/>
          <w:i w:val="0"/>
          <w:sz w:val="22"/>
          <w:szCs w:val="22"/>
          <w:u w:val="none"/>
        </w:rPr>
        <w:t xml:space="preserve"> również</w:t>
      </w:r>
      <w:r w:rsidRPr="00D15981">
        <w:rPr>
          <w:rFonts w:ascii="Times New Roman" w:hAnsi="Times New Roman"/>
          <w:b w:val="0"/>
          <w:i w:val="0"/>
          <w:sz w:val="22"/>
          <w:szCs w:val="22"/>
          <w:u w:val="none"/>
        </w:rPr>
        <w:t xml:space="preserve"> możliwość wydłużenia terminu realizacji umowy także gdy  opóźnienie będzie następstwem okoliczności, za które odpowiada Wykonawca, jeżeli łącznie zostaną spełnione poniższe warunki:</w:t>
      </w:r>
    </w:p>
    <w:p w14:paraId="53553139" w14:textId="77777777" w:rsidR="0065411A" w:rsidRPr="00D15981" w:rsidRDefault="0065411A" w:rsidP="003573D1">
      <w:pPr>
        <w:numPr>
          <w:ilvl w:val="2"/>
          <w:numId w:val="190"/>
        </w:numPr>
        <w:tabs>
          <w:tab w:val="left" w:pos="1440"/>
        </w:tabs>
        <w:jc w:val="both"/>
        <w:rPr>
          <w:iCs/>
          <w:sz w:val="22"/>
          <w:szCs w:val="22"/>
        </w:rPr>
      </w:pPr>
      <w:r w:rsidRPr="00D15981">
        <w:rPr>
          <w:iCs/>
          <w:sz w:val="22"/>
          <w:szCs w:val="22"/>
        </w:rPr>
        <w:t>Wykonawca powiadomi Zamawiającego najpóźniej na 30 dni przed upływem terminu wykonania umowy o niemożliwości wykonania przedmiotu umowy w terminie określonym w umowie;</w:t>
      </w:r>
    </w:p>
    <w:p w14:paraId="064E32C0" w14:textId="77777777" w:rsidR="0065411A" w:rsidRPr="00D15981" w:rsidRDefault="0065411A" w:rsidP="003573D1">
      <w:pPr>
        <w:numPr>
          <w:ilvl w:val="2"/>
          <w:numId w:val="190"/>
        </w:numPr>
        <w:tabs>
          <w:tab w:val="left" w:pos="1440"/>
        </w:tabs>
        <w:jc w:val="both"/>
        <w:rPr>
          <w:iCs/>
          <w:sz w:val="22"/>
          <w:szCs w:val="22"/>
        </w:rPr>
      </w:pPr>
      <w:r w:rsidRPr="00D15981">
        <w:rPr>
          <w:iCs/>
          <w:sz w:val="22"/>
          <w:szCs w:val="22"/>
        </w:rPr>
        <w:t>Wykonawca zaproponuje nowy termin zakończenia wykonywania umowy;</w:t>
      </w:r>
    </w:p>
    <w:p w14:paraId="00FD9777" w14:textId="3DFDDC70" w:rsidR="0065411A" w:rsidRPr="00D15981" w:rsidRDefault="0065411A" w:rsidP="003573D1">
      <w:pPr>
        <w:numPr>
          <w:ilvl w:val="2"/>
          <w:numId w:val="190"/>
        </w:numPr>
        <w:tabs>
          <w:tab w:val="left" w:pos="1440"/>
        </w:tabs>
        <w:jc w:val="both"/>
        <w:rPr>
          <w:iCs/>
          <w:sz w:val="22"/>
          <w:szCs w:val="22"/>
        </w:rPr>
      </w:pPr>
      <w:r w:rsidRPr="00D15981">
        <w:rPr>
          <w:iCs/>
          <w:sz w:val="22"/>
          <w:szCs w:val="22"/>
        </w:rPr>
        <w:t>Wykonawca zaproponuje Zamawiającemu zrekompensowanie powstałego opóźnienia, w tym przez przedłużenie okresu gwarancji.</w:t>
      </w:r>
    </w:p>
    <w:p w14:paraId="1BA86E0D" w14:textId="77777777" w:rsidR="0065411A" w:rsidRDefault="0065411A" w:rsidP="00525076">
      <w:pPr>
        <w:tabs>
          <w:tab w:val="left" w:pos="1440"/>
        </w:tabs>
        <w:ind w:left="1134"/>
        <w:jc w:val="both"/>
        <w:rPr>
          <w:iCs/>
          <w:sz w:val="22"/>
          <w:szCs w:val="22"/>
        </w:rPr>
      </w:pPr>
      <w:r w:rsidRPr="00D15981">
        <w:rPr>
          <w:iCs/>
          <w:sz w:val="22"/>
          <w:szCs w:val="22"/>
        </w:rPr>
        <w:lastRenderedPageBreak/>
        <w:t>W takim przypadku wysokość wynagrodzenia Wykonawcy może zostać obniżona o kwotę nie wyższą niż kwota kar, które Wykonawca byłby zobowiązany zapłacić Zamawiającemu za takie opóźnienie, lecz nie niższą niż równowartość połowy tych kar.</w:t>
      </w:r>
    </w:p>
    <w:p w14:paraId="27929695" w14:textId="295F27F4" w:rsidR="0065411A" w:rsidRPr="00D15981" w:rsidRDefault="0065411A" w:rsidP="003573D1">
      <w:pPr>
        <w:pStyle w:val="Akapitzlist"/>
        <w:numPr>
          <w:ilvl w:val="0"/>
          <w:numId w:val="188"/>
        </w:numPr>
        <w:spacing w:line="259" w:lineRule="auto"/>
        <w:jc w:val="both"/>
        <w:rPr>
          <w:iCs/>
          <w:sz w:val="22"/>
          <w:szCs w:val="22"/>
        </w:rPr>
      </w:pPr>
      <w:r w:rsidRPr="00D15981">
        <w:rPr>
          <w:iCs/>
          <w:sz w:val="22"/>
          <w:szCs w:val="22"/>
        </w:rPr>
        <w:t>Zamawiający dopuszcza wprowadzenie zmian technicznych i technologicznych w przedmiocie umowy (zmiany sposobu spełnienia  świadczenia), w przypadku gdy wystąpi:</w:t>
      </w:r>
    </w:p>
    <w:p w14:paraId="3DA79767" w14:textId="77777777" w:rsidR="0065411A" w:rsidRPr="00D15981" w:rsidRDefault="0065411A" w:rsidP="00C8444A">
      <w:pPr>
        <w:pStyle w:val="Akapitzlist"/>
        <w:numPr>
          <w:ilvl w:val="1"/>
          <w:numId w:val="130"/>
        </w:numPr>
        <w:jc w:val="both"/>
        <w:rPr>
          <w:iCs/>
          <w:sz w:val="22"/>
          <w:szCs w:val="22"/>
        </w:rPr>
      </w:pPr>
      <w:r w:rsidRPr="00D15981">
        <w:rPr>
          <w:iCs/>
          <w:sz w:val="22"/>
          <w:szCs w:val="22"/>
        </w:rPr>
        <w:t>niedostępność na rynku materiałów lub urządzeń, spowodowana zaprzestaniem produkcji lub wycofaniem z rynku tych materiałów lub urządzeń;</w:t>
      </w:r>
    </w:p>
    <w:p w14:paraId="61680E44" w14:textId="77777777" w:rsidR="0065411A" w:rsidRPr="00D15981" w:rsidRDefault="0065411A" w:rsidP="00C8444A">
      <w:pPr>
        <w:pStyle w:val="Akapitzlist"/>
        <w:numPr>
          <w:ilvl w:val="1"/>
          <w:numId w:val="130"/>
        </w:numPr>
        <w:jc w:val="both"/>
        <w:rPr>
          <w:iCs/>
          <w:sz w:val="22"/>
          <w:szCs w:val="22"/>
        </w:rPr>
      </w:pPr>
      <w:r w:rsidRPr="00D15981">
        <w:rPr>
          <w:iCs/>
          <w:sz w:val="22"/>
          <w:szCs w:val="22"/>
        </w:rPr>
        <w:t>pojawienie się na rynku, części, materiałów lub urządzeń nowszej generacji pozwalających na zaoszczędzenie kosztów realizacji przedmiotu umowy lub kosztów eksploatacji wykonanego przedmiotu umowy;</w:t>
      </w:r>
    </w:p>
    <w:p w14:paraId="6FF81F91" w14:textId="77777777" w:rsidR="0065411A" w:rsidRPr="00D15981" w:rsidRDefault="0065411A" w:rsidP="00C8444A">
      <w:pPr>
        <w:pStyle w:val="Akapitzlist"/>
        <w:numPr>
          <w:ilvl w:val="1"/>
          <w:numId w:val="130"/>
        </w:numPr>
        <w:jc w:val="both"/>
        <w:rPr>
          <w:iCs/>
          <w:sz w:val="22"/>
          <w:szCs w:val="22"/>
        </w:rPr>
      </w:pPr>
      <w:r w:rsidRPr="00D15981">
        <w:rPr>
          <w:iCs/>
          <w:sz w:val="22"/>
          <w:szCs w:val="22"/>
        </w:rPr>
        <w:t>pojawienie się nowszej technologii wykonania przedmiotu umowy pozwalającej na zaoszczędzenie czasu realizacji umowy lub kosztów realizacji umowy, jak również kosztów eksploatacji wykonanego przedmiotu umowy;</w:t>
      </w:r>
    </w:p>
    <w:p w14:paraId="1CDFE7DA" w14:textId="77777777" w:rsidR="0065411A" w:rsidRPr="00D15981" w:rsidRDefault="0065411A" w:rsidP="00C8444A">
      <w:pPr>
        <w:pStyle w:val="Akapitzlist"/>
        <w:numPr>
          <w:ilvl w:val="1"/>
          <w:numId w:val="130"/>
        </w:numPr>
        <w:jc w:val="both"/>
        <w:rPr>
          <w:iCs/>
          <w:sz w:val="22"/>
          <w:szCs w:val="22"/>
        </w:rPr>
      </w:pPr>
      <w:r w:rsidRPr="00D15981">
        <w:rPr>
          <w:iCs/>
          <w:sz w:val="22"/>
          <w:szCs w:val="22"/>
        </w:rPr>
        <w:t xml:space="preserve">konieczność zrealizowania umowy przy zastosowaniu innych rozwiązań technicznych/technologicznych, gdyby zastosowanie przewidzianych rozwiązań groziło niewykonaniem lub wadliwym wykonaniem, </w:t>
      </w:r>
    </w:p>
    <w:p w14:paraId="54CE5882" w14:textId="77777777" w:rsidR="0065411A" w:rsidRPr="00D15981" w:rsidRDefault="0065411A" w:rsidP="00C8444A">
      <w:pPr>
        <w:pStyle w:val="Akapitzlist"/>
        <w:numPr>
          <w:ilvl w:val="1"/>
          <w:numId w:val="130"/>
        </w:numPr>
        <w:jc w:val="both"/>
        <w:rPr>
          <w:iCs/>
          <w:sz w:val="22"/>
          <w:szCs w:val="22"/>
        </w:rPr>
      </w:pPr>
      <w:r w:rsidRPr="00D15981">
        <w:rPr>
          <w:iCs/>
          <w:sz w:val="22"/>
          <w:szCs w:val="22"/>
        </w:rPr>
        <w:t>konieczność zrealizowania umowy przy zastosowaniu innych rozwiązań technicznych lub materiałowych ze względu na zmiany obowiązującego prawa,</w:t>
      </w:r>
    </w:p>
    <w:p w14:paraId="0B26438E" w14:textId="22532590" w:rsidR="0065411A" w:rsidRPr="00D15981" w:rsidRDefault="0065411A" w:rsidP="00C8444A">
      <w:pPr>
        <w:pStyle w:val="Akapitzlist"/>
        <w:numPr>
          <w:ilvl w:val="1"/>
          <w:numId w:val="130"/>
        </w:numPr>
        <w:jc w:val="both"/>
        <w:rPr>
          <w:iCs/>
          <w:sz w:val="22"/>
          <w:szCs w:val="22"/>
        </w:rPr>
      </w:pPr>
      <w:r w:rsidRPr="00D15981">
        <w:rPr>
          <w:iCs/>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55FA4745" w14:textId="2B6972D8" w:rsidR="0065411A" w:rsidRPr="00D15981" w:rsidRDefault="0065411A" w:rsidP="003573D1">
      <w:pPr>
        <w:pStyle w:val="Akapitzlist"/>
        <w:numPr>
          <w:ilvl w:val="0"/>
          <w:numId w:val="188"/>
        </w:numPr>
        <w:spacing w:line="259" w:lineRule="auto"/>
        <w:jc w:val="both"/>
        <w:rPr>
          <w:iCs/>
          <w:sz w:val="22"/>
          <w:szCs w:val="22"/>
        </w:rPr>
      </w:pPr>
      <w:r w:rsidRPr="00D15981">
        <w:rPr>
          <w:iCs/>
          <w:sz w:val="22"/>
          <w:szCs w:val="22"/>
        </w:rPr>
        <w:t>Zmiany, o których mowa:</w:t>
      </w:r>
    </w:p>
    <w:p w14:paraId="7D8D141B" w14:textId="27A326AD" w:rsidR="0065411A" w:rsidRPr="00D15981" w:rsidRDefault="0065411A" w:rsidP="00525076">
      <w:pPr>
        <w:ind w:left="567" w:hanging="207"/>
        <w:jc w:val="both"/>
        <w:rPr>
          <w:iCs/>
          <w:sz w:val="22"/>
          <w:szCs w:val="22"/>
        </w:rPr>
      </w:pPr>
      <w:r w:rsidRPr="00D15981">
        <w:rPr>
          <w:iCs/>
          <w:sz w:val="22"/>
          <w:szCs w:val="22"/>
        </w:rPr>
        <w:t>1)</w:t>
      </w:r>
      <w:r w:rsidR="00160955">
        <w:rPr>
          <w:iCs/>
          <w:sz w:val="22"/>
          <w:szCs w:val="22"/>
        </w:rPr>
        <w:t xml:space="preserve"> </w:t>
      </w:r>
      <w:r w:rsidRPr="00D15981">
        <w:rPr>
          <w:iCs/>
          <w:sz w:val="22"/>
          <w:szCs w:val="22"/>
        </w:rPr>
        <w:t>w  ust 4 pkt 6) mogą stanowić podstawę do zwiększenia wynagrodzenia w przypadku, gdy wprowadzenie zmiany proponuje Zamawiający oraz zmiany powodują faktyczne zwiększenie kosztów wykonania umowy. Wzrost wynagrodzenia będzie ustalony proporcjonalnie do zwiększenia kosztów realizacji umowy wynikających z wprowadzonych zmian.</w:t>
      </w:r>
    </w:p>
    <w:p w14:paraId="28493B2F" w14:textId="390F8627" w:rsidR="0065411A" w:rsidRPr="00D15981" w:rsidRDefault="0065411A" w:rsidP="00A37AC2">
      <w:pPr>
        <w:ind w:left="360"/>
        <w:jc w:val="both"/>
        <w:rPr>
          <w:iCs/>
          <w:sz w:val="22"/>
          <w:szCs w:val="22"/>
        </w:rPr>
      </w:pPr>
      <w:r w:rsidRPr="00D15981">
        <w:rPr>
          <w:iCs/>
          <w:sz w:val="22"/>
          <w:szCs w:val="22"/>
        </w:rPr>
        <w:t>2)</w:t>
      </w:r>
      <w:r w:rsidR="00160955">
        <w:rPr>
          <w:iCs/>
          <w:sz w:val="22"/>
          <w:szCs w:val="22"/>
        </w:rPr>
        <w:t xml:space="preserve"> </w:t>
      </w:r>
      <w:r w:rsidRPr="00D15981">
        <w:rPr>
          <w:iCs/>
          <w:sz w:val="22"/>
          <w:szCs w:val="22"/>
        </w:rPr>
        <w:t>każda ze wskazywanych w ust 4 pkt 1) do 6) zmian może być powiązana z obniżeniem wynagrodzenia.</w:t>
      </w:r>
    </w:p>
    <w:p w14:paraId="7FA24992" w14:textId="77777777" w:rsidR="00085E1A" w:rsidRPr="00085E1A" w:rsidRDefault="00085E1A" w:rsidP="003573D1">
      <w:pPr>
        <w:pStyle w:val="Akapitzlist"/>
        <w:numPr>
          <w:ilvl w:val="0"/>
          <w:numId w:val="188"/>
        </w:numPr>
        <w:spacing w:line="259" w:lineRule="auto"/>
        <w:jc w:val="both"/>
        <w:rPr>
          <w:sz w:val="22"/>
          <w:szCs w:val="22"/>
        </w:rPr>
      </w:pPr>
      <w:r w:rsidRPr="00085E1A">
        <w:rPr>
          <w:sz w:val="22"/>
          <w:szCs w:val="22"/>
        </w:rPr>
        <w:t>Nie wymagają aneksu a jedynie poinformowania drugiej strony:</w:t>
      </w:r>
    </w:p>
    <w:p w14:paraId="398856B8" w14:textId="4F9A40B2" w:rsidR="00085E1A" w:rsidRPr="00085E1A" w:rsidRDefault="00085E1A" w:rsidP="003573D1">
      <w:pPr>
        <w:pStyle w:val="Akapitzlist"/>
        <w:numPr>
          <w:ilvl w:val="1"/>
          <w:numId w:val="188"/>
        </w:numPr>
        <w:tabs>
          <w:tab w:val="left" w:pos="1440"/>
        </w:tabs>
        <w:jc w:val="both"/>
        <w:rPr>
          <w:iCs/>
          <w:sz w:val="22"/>
          <w:szCs w:val="22"/>
        </w:rPr>
      </w:pPr>
      <w:r w:rsidRPr="00085E1A">
        <w:rPr>
          <w:iCs/>
          <w:sz w:val="22"/>
          <w:szCs w:val="22"/>
        </w:rPr>
        <w:t>zmiana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3E7390D5" w14:textId="77777777" w:rsidR="00085E1A" w:rsidRPr="00085E1A" w:rsidRDefault="00085E1A" w:rsidP="003573D1">
      <w:pPr>
        <w:pStyle w:val="Akapitzlist"/>
        <w:numPr>
          <w:ilvl w:val="1"/>
          <w:numId w:val="188"/>
        </w:numPr>
        <w:tabs>
          <w:tab w:val="left" w:pos="1440"/>
        </w:tabs>
        <w:jc w:val="both"/>
        <w:rPr>
          <w:iCs/>
          <w:sz w:val="22"/>
          <w:szCs w:val="22"/>
        </w:rPr>
      </w:pPr>
      <w:r w:rsidRPr="00085E1A">
        <w:rPr>
          <w:iCs/>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0D44EE" w14:textId="77777777" w:rsidR="00085E1A" w:rsidRPr="00085E1A" w:rsidRDefault="00085E1A" w:rsidP="003573D1">
      <w:pPr>
        <w:pStyle w:val="Akapitzlist"/>
        <w:numPr>
          <w:ilvl w:val="1"/>
          <w:numId w:val="188"/>
        </w:numPr>
        <w:tabs>
          <w:tab w:val="left" w:pos="1440"/>
        </w:tabs>
        <w:jc w:val="both"/>
        <w:rPr>
          <w:iCs/>
          <w:sz w:val="22"/>
          <w:szCs w:val="22"/>
        </w:rPr>
      </w:pPr>
      <w:r w:rsidRPr="00085E1A">
        <w:rPr>
          <w:iCs/>
          <w:sz w:val="22"/>
          <w:szCs w:val="22"/>
        </w:rPr>
        <w:t>zmiany zasad oznaczania rzeczy, jeśli oznaczenie zamienne nie narusza prawa i zasad bezpieczeństwa;</w:t>
      </w:r>
    </w:p>
    <w:p w14:paraId="121A371B" w14:textId="13C166FF" w:rsidR="00085E1A" w:rsidRPr="00085E1A" w:rsidRDefault="00085E1A" w:rsidP="003573D1">
      <w:pPr>
        <w:pStyle w:val="Akapitzlist"/>
        <w:numPr>
          <w:ilvl w:val="1"/>
          <w:numId w:val="188"/>
        </w:numPr>
        <w:tabs>
          <w:tab w:val="left" w:pos="1440"/>
        </w:tabs>
        <w:jc w:val="both"/>
        <w:rPr>
          <w:sz w:val="22"/>
          <w:szCs w:val="22"/>
        </w:rPr>
      </w:pPr>
      <w:r w:rsidRPr="00085E1A">
        <w:rPr>
          <w:sz w:val="22"/>
          <w:szCs w:val="22"/>
        </w:rPr>
        <w:t>zmiana nazwy lokalizacji miejsca świadczenia na skutek utworzenia, zmiany lub likwidacji Oddziału/Ruchu, w ramach struktur PGG S.A., w związku ze zmianami organizacyjnymi w Spółce;</w:t>
      </w:r>
    </w:p>
    <w:p w14:paraId="728819DC" w14:textId="70046DA4" w:rsidR="00085E1A" w:rsidRPr="00085E1A" w:rsidRDefault="00085E1A" w:rsidP="003573D1">
      <w:pPr>
        <w:pStyle w:val="Akapitzlist"/>
        <w:numPr>
          <w:ilvl w:val="1"/>
          <w:numId w:val="188"/>
        </w:numPr>
        <w:tabs>
          <w:tab w:val="left" w:pos="1440"/>
        </w:tabs>
        <w:jc w:val="both"/>
        <w:rPr>
          <w:iCs/>
          <w:sz w:val="22"/>
          <w:szCs w:val="22"/>
        </w:rPr>
      </w:pPr>
      <w:r w:rsidRPr="00085E1A">
        <w:rPr>
          <w:iCs/>
          <w:sz w:val="22"/>
          <w:szCs w:val="22"/>
        </w:rPr>
        <w:t xml:space="preserve"> </w:t>
      </w:r>
      <w:r w:rsidRPr="00085E1A">
        <w:rPr>
          <w:sz w:val="22"/>
          <w:szCs w:val="22"/>
        </w:rPr>
        <w:t>zmiana lub wprowadzenie nowego Podwykonawcy zgodnie z zapisami Umowy dostawy;</w:t>
      </w:r>
    </w:p>
    <w:p w14:paraId="254777BE" w14:textId="30698A9D" w:rsidR="00085E1A" w:rsidRPr="00085E1A" w:rsidRDefault="00085E1A" w:rsidP="003573D1">
      <w:pPr>
        <w:pStyle w:val="Akapitzlist"/>
        <w:numPr>
          <w:ilvl w:val="1"/>
          <w:numId w:val="188"/>
        </w:numPr>
        <w:tabs>
          <w:tab w:val="left" w:pos="1440"/>
        </w:tabs>
        <w:jc w:val="both"/>
        <w:rPr>
          <w:iCs/>
          <w:sz w:val="22"/>
          <w:szCs w:val="22"/>
        </w:rPr>
      </w:pPr>
      <w:r w:rsidRPr="00085E1A">
        <w:rPr>
          <w:sz w:val="22"/>
          <w:szCs w:val="22"/>
        </w:rPr>
        <w:t>zmiana osób odpowiedzialnych za nadzór;</w:t>
      </w:r>
    </w:p>
    <w:p w14:paraId="41EE96D7" w14:textId="3D203F50" w:rsidR="00085E1A" w:rsidRPr="00085E1A" w:rsidRDefault="00085E1A" w:rsidP="003573D1">
      <w:pPr>
        <w:pStyle w:val="Akapitzlist"/>
        <w:numPr>
          <w:ilvl w:val="1"/>
          <w:numId w:val="188"/>
        </w:numPr>
        <w:tabs>
          <w:tab w:val="left" w:pos="1440"/>
        </w:tabs>
        <w:jc w:val="both"/>
        <w:rPr>
          <w:iCs/>
          <w:sz w:val="22"/>
          <w:szCs w:val="22"/>
        </w:rPr>
      </w:pPr>
      <w:r w:rsidRPr="00085E1A">
        <w:rPr>
          <w:sz w:val="22"/>
          <w:szCs w:val="22"/>
        </w:rPr>
        <w:t>zmiana terminu realizacji w związku z wystąpieniem siły wyższej zgodnie z zapisami Umowy dostawy.</w:t>
      </w:r>
    </w:p>
    <w:p w14:paraId="5F4C8E99" w14:textId="77777777" w:rsidR="00085E1A" w:rsidRDefault="00085E1A" w:rsidP="00085E1A">
      <w:pPr>
        <w:tabs>
          <w:tab w:val="left" w:pos="1440"/>
        </w:tabs>
        <w:jc w:val="both"/>
        <w:rPr>
          <w:iCs/>
          <w:sz w:val="22"/>
          <w:szCs w:val="22"/>
        </w:rPr>
      </w:pPr>
    </w:p>
    <w:p w14:paraId="18C0E414" w14:textId="77777777" w:rsidR="00AF6A87" w:rsidRPr="00AF6A87" w:rsidRDefault="00AF6A87" w:rsidP="00AF6A87"/>
    <w:p w14:paraId="4E6FC413" w14:textId="77777777" w:rsidR="00AF6A87" w:rsidRPr="00D15981" w:rsidRDefault="00AF6A87" w:rsidP="00AF6A87">
      <w:pPr>
        <w:pStyle w:val="Nagwek1"/>
        <w:spacing w:before="0"/>
        <w:ind w:left="432"/>
        <w:jc w:val="center"/>
        <w:rPr>
          <w:rFonts w:ascii="Times New Roman" w:hAnsi="Times New Roman" w:cs="Times New Roman"/>
          <w:color w:val="auto"/>
          <w:sz w:val="22"/>
          <w:szCs w:val="22"/>
        </w:rPr>
      </w:pPr>
      <w:bookmarkStart w:id="389" w:name="_Toc238454540"/>
      <w:bookmarkStart w:id="390" w:name="_Toc238454658"/>
      <w:bookmarkStart w:id="391" w:name="_Toc238533865"/>
      <w:r w:rsidRPr="00D15981">
        <w:rPr>
          <w:rFonts w:ascii="Times New Roman" w:hAnsi="Times New Roman" w:cs="Times New Roman"/>
          <w:color w:val="auto"/>
          <w:sz w:val="22"/>
          <w:szCs w:val="22"/>
        </w:rPr>
        <w:t>§10. Postanowienia końcowe</w:t>
      </w:r>
      <w:bookmarkEnd w:id="389"/>
      <w:bookmarkEnd w:id="390"/>
      <w:bookmarkEnd w:id="391"/>
      <w:r w:rsidRPr="00D15981">
        <w:rPr>
          <w:rFonts w:ascii="Times New Roman" w:hAnsi="Times New Roman" w:cs="Times New Roman"/>
          <w:color w:val="auto"/>
          <w:sz w:val="22"/>
          <w:szCs w:val="22"/>
        </w:rPr>
        <w:t xml:space="preserve"> </w:t>
      </w:r>
    </w:p>
    <w:p w14:paraId="470CBB07" w14:textId="77777777" w:rsidR="00AF6A87" w:rsidRPr="00AF6A87" w:rsidRDefault="00AF6A87" w:rsidP="00AF6A87"/>
    <w:p w14:paraId="1D200E2E" w14:textId="77777777" w:rsidR="0065411A" w:rsidRPr="00D15981" w:rsidRDefault="0065411A" w:rsidP="003573D1">
      <w:pPr>
        <w:pStyle w:val="Akapitzlist"/>
        <w:numPr>
          <w:ilvl w:val="0"/>
          <w:numId w:val="139"/>
        </w:numPr>
        <w:contextualSpacing w:val="0"/>
        <w:jc w:val="both"/>
        <w:rPr>
          <w:sz w:val="22"/>
          <w:szCs w:val="22"/>
        </w:rPr>
      </w:pPr>
      <w:r w:rsidRPr="00D15981">
        <w:rPr>
          <w:sz w:val="22"/>
          <w:szCs w:val="22"/>
        </w:rPr>
        <w:t>Od obowiązków wynikających z niniejszej umowy Strony mogą być zwolnione tylko w przypadku zaistnienia okoliczności nieprzewidzianych, niezależnych od woli Stron, którym Strona nie mogła zapobiec przy dochowaniu należytej staranności (siła wyższa) i które nastąpiły po zawarciu umowy, uniemożliwiając jej wykonanie w całości lub jej części, takich jak: pożary, powodzie, trzęsienia ziemi, wojna, działania nieprzyjacielskie, strajki, zarządzenia władz państwowych.</w:t>
      </w:r>
    </w:p>
    <w:p w14:paraId="71CCC70F" w14:textId="343F9C29" w:rsidR="0065411A" w:rsidRPr="00D15981" w:rsidRDefault="0065411A" w:rsidP="003573D1">
      <w:pPr>
        <w:pStyle w:val="Akapitzlist"/>
        <w:numPr>
          <w:ilvl w:val="0"/>
          <w:numId w:val="139"/>
        </w:numPr>
        <w:contextualSpacing w:val="0"/>
        <w:jc w:val="both"/>
        <w:rPr>
          <w:sz w:val="22"/>
          <w:szCs w:val="22"/>
        </w:rPr>
      </w:pPr>
      <w:r w:rsidRPr="00D15981">
        <w:rPr>
          <w:sz w:val="22"/>
          <w:szCs w:val="22"/>
        </w:rPr>
        <w:t>O zaistnieniu okoliczności uznanych za siłę wyższą Strony są zobowiązane niezwłocznie</w:t>
      </w:r>
      <w:r w:rsidR="00915C6A" w:rsidRPr="00D15981">
        <w:rPr>
          <w:sz w:val="22"/>
          <w:szCs w:val="22"/>
        </w:rPr>
        <w:t xml:space="preserve"> </w:t>
      </w:r>
      <w:r w:rsidRPr="00D15981">
        <w:rPr>
          <w:sz w:val="22"/>
          <w:szCs w:val="22"/>
        </w:rPr>
        <w:t>się powiadomić. Siłą wyższą nie jest w szczególności brak siły roboczej, materiałów, środków transportu.</w:t>
      </w:r>
    </w:p>
    <w:p w14:paraId="57FD8E2C" w14:textId="77777777" w:rsidR="0065411A" w:rsidRPr="00D15981" w:rsidRDefault="0065411A" w:rsidP="003573D1">
      <w:pPr>
        <w:pStyle w:val="Akapitzlist"/>
        <w:numPr>
          <w:ilvl w:val="0"/>
          <w:numId w:val="139"/>
        </w:numPr>
        <w:contextualSpacing w:val="0"/>
        <w:jc w:val="both"/>
        <w:rPr>
          <w:sz w:val="22"/>
          <w:szCs w:val="22"/>
        </w:rPr>
      </w:pPr>
      <w:r w:rsidRPr="00D15981">
        <w:rPr>
          <w:sz w:val="22"/>
          <w:szCs w:val="22"/>
        </w:rPr>
        <w:t>Wykonawca oświadcza, że wykonana usługa wolna będzie od wad prawnych i praw majątkowych osób trzecich.</w:t>
      </w:r>
    </w:p>
    <w:p w14:paraId="3544146A" w14:textId="77777777" w:rsidR="0065411A" w:rsidRPr="00D15981" w:rsidRDefault="0065411A" w:rsidP="003573D1">
      <w:pPr>
        <w:pStyle w:val="Akapitzlist"/>
        <w:numPr>
          <w:ilvl w:val="0"/>
          <w:numId w:val="139"/>
        </w:numPr>
        <w:contextualSpacing w:val="0"/>
        <w:jc w:val="both"/>
        <w:rPr>
          <w:sz w:val="22"/>
          <w:szCs w:val="22"/>
        </w:rPr>
      </w:pPr>
      <w:r w:rsidRPr="00D15981">
        <w:rPr>
          <w:sz w:val="22"/>
          <w:szCs w:val="22"/>
        </w:rPr>
        <w:t xml:space="preserve">Wykonawca w trakcie realizacji usług serwisowych nie będzie zatrudniał pracowników Polskiej Grupy Górniczej sp. z o.o., pod rygorem natychmiastowego rozwiązania umowy, bez prawa odszkodowania. Zakaz ten nie dotyczy pracowników Zamawiającego, wykonujących na rzecz firm obcych czynności, które na </w:t>
      </w:r>
      <w:r w:rsidRPr="00D15981">
        <w:rPr>
          <w:sz w:val="22"/>
          <w:szCs w:val="22"/>
        </w:rPr>
        <w:lastRenderedPageBreak/>
        <w:t>podstawie przepisów prawa pracy uzasadniają udzielenie pracownikowi przez pracodawcę zwolnienia od pracy.</w:t>
      </w:r>
    </w:p>
    <w:p w14:paraId="0E725552" w14:textId="77777777" w:rsidR="00AB1F69" w:rsidRPr="00293A5D" w:rsidRDefault="0065411A" w:rsidP="003573D1">
      <w:pPr>
        <w:pStyle w:val="Akapitzlist"/>
        <w:numPr>
          <w:ilvl w:val="0"/>
          <w:numId w:val="139"/>
        </w:numPr>
        <w:contextualSpacing w:val="0"/>
        <w:jc w:val="both"/>
        <w:rPr>
          <w:sz w:val="22"/>
          <w:szCs w:val="22"/>
        </w:rPr>
      </w:pPr>
      <w:r w:rsidRPr="00293A5D">
        <w:rPr>
          <w:spacing w:val="-4"/>
          <w:sz w:val="22"/>
          <w:szCs w:val="22"/>
        </w:rPr>
        <w:t xml:space="preserve">Umowa obowiązywać będzie dla </w:t>
      </w:r>
      <w:r w:rsidRPr="00293A5D">
        <w:rPr>
          <w:b/>
          <w:i/>
          <w:spacing w:val="-4"/>
          <w:sz w:val="22"/>
          <w:szCs w:val="22"/>
        </w:rPr>
        <w:t>Wezwań serwisowych</w:t>
      </w:r>
      <w:r w:rsidRPr="00293A5D">
        <w:rPr>
          <w:spacing w:val="-4"/>
          <w:sz w:val="22"/>
          <w:szCs w:val="22"/>
        </w:rPr>
        <w:t xml:space="preserve"> </w:t>
      </w:r>
      <w:r w:rsidR="00AB1F69" w:rsidRPr="00293A5D">
        <w:rPr>
          <w:b/>
          <w:bCs/>
          <w:i/>
          <w:iCs/>
          <w:spacing w:val="-4"/>
          <w:sz w:val="22"/>
          <w:szCs w:val="22"/>
        </w:rPr>
        <w:t xml:space="preserve">pozagwarancyjnych </w:t>
      </w:r>
      <w:r w:rsidRPr="00293A5D">
        <w:rPr>
          <w:spacing w:val="-4"/>
          <w:sz w:val="22"/>
          <w:szCs w:val="22"/>
        </w:rPr>
        <w:t>wystawionych i przekazanych Wykonawcy przez</w:t>
      </w:r>
      <w:r w:rsidR="005D0B0A" w:rsidRPr="00293A5D">
        <w:rPr>
          <w:spacing w:val="-4"/>
          <w:sz w:val="22"/>
          <w:szCs w:val="22"/>
        </w:rPr>
        <w:t xml:space="preserve"> </w:t>
      </w:r>
      <w:r w:rsidR="00BE68FB" w:rsidRPr="00293A5D">
        <w:rPr>
          <w:sz w:val="22"/>
          <w:szCs w:val="22"/>
        </w:rPr>
        <w:t>Zamawiającego</w:t>
      </w:r>
      <w:r w:rsidR="00AB1F69" w:rsidRPr="00293A5D">
        <w:rPr>
          <w:sz w:val="22"/>
          <w:szCs w:val="22"/>
        </w:rPr>
        <w:t xml:space="preserve"> </w:t>
      </w:r>
      <w:r w:rsidR="00AB1F69" w:rsidRPr="00293A5D">
        <w:rPr>
          <w:iCs/>
          <w:sz w:val="22"/>
          <w:szCs w:val="22"/>
        </w:rPr>
        <w:t xml:space="preserve">w okresie </w:t>
      </w:r>
      <w:r w:rsidR="00AB1F69" w:rsidRPr="00293A5D">
        <w:rPr>
          <w:b/>
          <w:bCs/>
          <w:iCs/>
          <w:sz w:val="22"/>
          <w:szCs w:val="22"/>
        </w:rPr>
        <w:t xml:space="preserve">24 miesięcy od daty uruchomienia kombajnu objętego umową nr </w:t>
      </w:r>
      <w:proofErr w:type="spellStart"/>
      <w:r w:rsidR="00AB1F69" w:rsidRPr="00293A5D">
        <w:rPr>
          <w:b/>
          <w:bCs/>
          <w:iCs/>
          <w:sz w:val="22"/>
          <w:szCs w:val="22"/>
        </w:rPr>
        <w:t>eru</w:t>
      </w:r>
      <w:proofErr w:type="spellEnd"/>
      <w:r w:rsidR="00AB1F69" w:rsidRPr="00293A5D">
        <w:rPr>
          <w:b/>
          <w:bCs/>
          <w:iCs/>
          <w:sz w:val="22"/>
          <w:szCs w:val="22"/>
        </w:rPr>
        <w:t>…………………</w:t>
      </w:r>
      <w:r w:rsidRPr="00293A5D">
        <w:rPr>
          <w:b/>
          <w:i/>
          <w:spacing w:val="-4"/>
          <w:sz w:val="22"/>
          <w:szCs w:val="22"/>
        </w:rPr>
        <w:t>.</w:t>
      </w:r>
    </w:p>
    <w:p w14:paraId="35A7F62D" w14:textId="05A5489E" w:rsidR="0065411A" w:rsidRPr="00293A5D" w:rsidRDefault="0065411A" w:rsidP="003573D1">
      <w:pPr>
        <w:pStyle w:val="Akapitzlist"/>
        <w:numPr>
          <w:ilvl w:val="0"/>
          <w:numId w:val="139"/>
        </w:numPr>
        <w:contextualSpacing w:val="0"/>
        <w:jc w:val="both"/>
        <w:rPr>
          <w:sz w:val="22"/>
          <w:szCs w:val="22"/>
        </w:rPr>
      </w:pPr>
      <w:r w:rsidRPr="00293A5D">
        <w:rPr>
          <w:sz w:val="22"/>
          <w:szCs w:val="22"/>
        </w:rPr>
        <w:t>W przypadku, gdy w okresie</w:t>
      </w:r>
      <w:r w:rsidR="00FD3600">
        <w:rPr>
          <w:sz w:val="22"/>
          <w:szCs w:val="22"/>
        </w:rPr>
        <w:t>,</w:t>
      </w:r>
      <w:r w:rsidRPr="00293A5D">
        <w:rPr>
          <w:sz w:val="22"/>
          <w:szCs w:val="22"/>
        </w:rPr>
        <w:t xml:space="preserve"> </w:t>
      </w:r>
      <w:r w:rsidR="00AB1F69" w:rsidRPr="00293A5D">
        <w:rPr>
          <w:sz w:val="22"/>
          <w:szCs w:val="22"/>
        </w:rPr>
        <w:t xml:space="preserve">o którym mowa w ust. 5 </w:t>
      </w:r>
      <w:r w:rsidRPr="00293A5D">
        <w:rPr>
          <w:sz w:val="22"/>
          <w:szCs w:val="22"/>
        </w:rPr>
        <w:t>jej wartość nie zostanie wykorzystana, umowa obowiązywać będzie dla Wezwań Serwisowych wystawionych przez</w:t>
      </w:r>
      <w:r w:rsidR="00AB1F69" w:rsidRPr="00293A5D">
        <w:rPr>
          <w:sz w:val="22"/>
          <w:szCs w:val="22"/>
        </w:rPr>
        <w:t xml:space="preserve"> Oddział</w:t>
      </w:r>
      <w:r w:rsidR="00FD3600">
        <w:rPr>
          <w:sz w:val="22"/>
          <w:szCs w:val="22"/>
        </w:rPr>
        <w:t>,</w:t>
      </w:r>
      <w:r w:rsidR="00AB1F69" w:rsidRPr="00293A5D">
        <w:rPr>
          <w:sz w:val="22"/>
          <w:szCs w:val="22"/>
        </w:rPr>
        <w:t xml:space="preserve"> na którym będzie pracował  przedmiotowy kombajn </w:t>
      </w:r>
      <w:r w:rsidRPr="00293A5D">
        <w:rPr>
          <w:sz w:val="22"/>
          <w:szCs w:val="22"/>
        </w:rPr>
        <w:t>do dnia wykorzystania wartości umowy</w:t>
      </w:r>
      <w:r w:rsidR="00AB1F69" w:rsidRPr="00293A5D">
        <w:rPr>
          <w:sz w:val="22"/>
          <w:szCs w:val="22"/>
        </w:rPr>
        <w:t>.</w:t>
      </w:r>
    </w:p>
    <w:p w14:paraId="079BDCCA" w14:textId="081DC8D2" w:rsidR="0065411A" w:rsidRPr="00D15981" w:rsidRDefault="0065411A" w:rsidP="003573D1">
      <w:pPr>
        <w:pStyle w:val="Akapitzlist"/>
        <w:numPr>
          <w:ilvl w:val="0"/>
          <w:numId w:val="139"/>
        </w:numPr>
        <w:tabs>
          <w:tab w:val="num" w:pos="284"/>
        </w:tabs>
        <w:contextualSpacing w:val="0"/>
        <w:jc w:val="both"/>
        <w:rPr>
          <w:spacing w:val="-4"/>
          <w:sz w:val="22"/>
          <w:szCs w:val="22"/>
        </w:rPr>
      </w:pPr>
      <w:bookmarkStart w:id="392" w:name="_Hlk222806881"/>
      <w:r w:rsidRPr="00D15981">
        <w:rPr>
          <w:sz w:val="22"/>
          <w:szCs w:val="22"/>
        </w:rPr>
        <w:t>Cen</w:t>
      </w:r>
      <w:r w:rsidRPr="00D15981">
        <w:rPr>
          <w:spacing w:val="-4"/>
          <w:sz w:val="22"/>
          <w:szCs w:val="22"/>
        </w:rPr>
        <w:t xml:space="preserve">y części zamiennych określone w Załączniku nr 2 do umowy i określone w Załączniku nr 3 do umowy stawki ryczałtowe za transport podzespołów i części zamiennych do usuwania awarii bez udziału </w:t>
      </w:r>
      <w:r w:rsidR="00690324" w:rsidRPr="00D15981">
        <w:rPr>
          <w:spacing w:val="-4"/>
          <w:sz w:val="22"/>
          <w:szCs w:val="22"/>
          <w:shd w:val="clear" w:color="auto" w:fill="FFFFFF" w:themeFill="background1"/>
        </w:rPr>
        <w:t>serwisu wykonawcy</w:t>
      </w:r>
      <w:r w:rsidR="00690324" w:rsidRPr="00D15981">
        <w:rPr>
          <w:spacing w:val="-4"/>
          <w:sz w:val="22"/>
          <w:szCs w:val="22"/>
        </w:rPr>
        <w:t xml:space="preserve"> </w:t>
      </w:r>
      <w:r w:rsidRPr="00D15981">
        <w:rPr>
          <w:spacing w:val="-4"/>
          <w:sz w:val="22"/>
          <w:szCs w:val="22"/>
        </w:rPr>
        <w:t xml:space="preserve">obowiązuje do </w:t>
      </w:r>
      <w:r w:rsidR="00AB1F69" w:rsidRPr="00D15981">
        <w:rPr>
          <w:iCs/>
          <w:sz w:val="22"/>
          <w:szCs w:val="22"/>
        </w:rPr>
        <w:t xml:space="preserve">w okresie </w:t>
      </w:r>
      <w:r w:rsidR="00AB1F69" w:rsidRPr="00D15981">
        <w:rPr>
          <w:b/>
          <w:bCs/>
          <w:iCs/>
          <w:sz w:val="22"/>
          <w:szCs w:val="22"/>
        </w:rPr>
        <w:t>24 miesięcy od daty uruchomienia kombajnu</w:t>
      </w:r>
      <w:r w:rsidR="00AB1F69" w:rsidRPr="00D15981">
        <w:rPr>
          <w:spacing w:val="-4"/>
          <w:sz w:val="22"/>
          <w:szCs w:val="22"/>
        </w:rPr>
        <w:t>.</w:t>
      </w:r>
      <w:r w:rsidRPr="00D15981">
        <w:rPr>
          <w:spacing w:val="-4"/>
          <w:sz w:val="22"/>
          <w:szCs w:val="22"/>
        </w:rPr>
        <w:t xml:space="preserve"> </w:t>
      </w:r>
    </w:p>
    <w:bookmarkEnd w:id="392"/>
    <w:p w14:paraId="0171ECF4" w14:textId="2F9D40C5" w:rsidR="0065411A" w:rsidRPr="00D15981" w:rsidRDefault="0065411A" w:rsidP="003573D1">
      <w:pPr>
        <w:pStyle w:val="Akapitzlist"/>
        <w:numPr>
          <w:ilvl w:val="0"/>
          <w:numId w:val="139"/>
        </w:numPr>
        <w:contextualSpacing w:val="0"/>
        <w:jc w:val="both"/>
        <w:rPr>
          <w:sz w:val="22"/>
          <w:szCs w:val="22"/>
        </w:rPr>
      </w:pPr>
      <w:r w:rsidRPr="00D15981">
        <w:rPr>
          <w:spacing w:val="-4"/>
          <w:sz w:val="22"/>
          <w:szCs w:val="22"/>
        </w:rPr>
        <w:t>Wykonawca zobowiązuje się świadczyć usługi serwisowe przez 24 godziny na dobę, we wszystkie dni tygodnia (również w dni wolne od pracy) w okresie obowiązywania umowy, zgodnie z obowiązującymi u Zamawiającego uregulowaniami wewnętrznymi, przez pracowników o odpowiednich do zakresu prac doświadczeniu i kwalifikacjach, zapoznanych z obowiązkami wynikającymi z ustawy Prawo geologiczne i górnicze</w:t>
      </w:r>
      <w:r w:rsidRPr="00D15981">
        <w:rPr>
          <w:sz w:val="22"/>
          <w:szCs w:val="22"/>
        </w:rPr>
        <w:t>.</w:t>
      </w:r>
    </w:p>
    <w:p w14:paraId="0A9C0FA1" w14:textId="77777777" w:rsidR="0065411A" w:rsidRPr="005B5E02" w:rsidRDefault="0065411A" w:rsidP="003573D1">
      <w:pPr>
        <w:pStyle w:val="Akapitzlist"/>
        <w:numPr>
          <w:ilvl w:val="0"/>
          <w:numId w:val="139"/>
        </w:numPr>
        <w:contextualSpacing w:val="0"/>
        <w:jc w:val="both"/>
        <w:rPr>
          <w:sz w:val="22"/>
          <w:szCs w:val="22"/>
        </w:rPr>
      </w:pPr>
      <w:r w:rsidRPr="00D15981">
        <w:rPr>
          <w:spacing w:val="-4"/>
          <w:sz w:val="22"/>
          <w:szCs w:val="22"/>
        </w:rPr>
        <w:t>Wykonawca zobowiązuje się prowadzić działania od momentu otrzymania zgłoszenia (telefonicznego Wezwania Serwisowego) w terminach podanych w umowie.</w:t>
      </w:r>
    </w:p>
    <w:p w14:paraId="10ADB0AF" w14:textId="759010F1" w:rsidR="00C27953" w:rsidRPr="005B5E02" w:rsidRDefault="008078E2" w:rsidP="003573D1">
      <w:pPr>
        <w:pStyle w:val="Akapitzlist"/>
        <w:numPr>
          <w:ilvl w:val="0"/>
          <w:numId w:val="139"/>
        </w:numPr>
        <w:contextualSpacing w:val="0"/>
        <w:jc w:val="both"/>
        <w:rPr>
          <w:sz w:val="22"/>
          <w:szCs w:val="22"/>
        </w:rPr>
      </w:pPr>
      <w:r w:rsidRPr="005B5E02">
        <w:rPr>
          <w:sz w:val="22"/>
          <w:szCs w:val="22"/>
        </w:rPr>
        <w:t>W zakresie postanowień o charakterze ogólnym, wspólnych dla realizacji Umowy Dostawy oraz usług objętych niniejszą Umową, zastosowanie mają odpowiednie postanowienia Umowy Dostawy nr …………… z dnia …………… r. Postanowienia te mają zastosowanie do niniejszej Umowy w zakresie, w jakim odnoszą się do jej przedmiotu, chyba że niniejsza Umowa stanowi inaczej.</w:t>
      </w:r>
    </w:p>
    <w:p w14:paraId="201055CE" w14:textId="0C220886" w:rsidR="0065411A" w:rsidRPr="005B5E02" w:rsidRDefault="0065411A" w:rsidP="003573D1">
      <w:pPr>
        <w:pStyle w:val="Akapitzlist"/>
        <w:numPr>
          <w:ilvl w:val="0"/>
          <w:numId w:val="139"/>
        </w:numPr>
        <w:contextualSpacing w:val="0"/>
        <w:jc w:val="both"/>
        <w:rPr>
          <w:sz w:val="22"/>
          <w:szCs w:val="22"/>
        </w:rPr>
      </w:pPr>
      <w:r w:rsidRPr="005B5E02">
        <w:rPr>
          <w:sz w:val="22"/>
          <w:szCs w:val="22"/>
        </w:rPr>
        <w:t>W sprawach nieuregulowanych niniejszą umową mają zastosowanie przepisy Kodeksu Cywilnego i innych powszechnie obowiązujących przepisów prawa.</w:t>
      </w:r>
    </w:p>
    <w:p w14:paraId="2DB8754C" w14:textId="77777777" w:rsidR="0065411A" w:rsidRPr="00D15981" w:rsidRDefault="0065411A" w:rsidP="003573D1">
      <w:pPr>
        <w:pStyle w:val="Akapitzlist"/>
        <w:numPr>
          <w:ilvl w:val="0"/>
          <w:numId w:val="139"/>
        </w:numPr>
        <w:contextualSpacing w:val="0"/>
        <w:jc w:val="both"/>
        <w:rPr>
          <w:sz w:val="22"/>
          <w:szCs w:val="22"/>
        </w:rPr>
      </w:pPr>
      <w:r w:rsidRPr="00D15981">
        <w:rPr>
          <w:sz w:val="22"/>
          <w:szCs w:val="22"/>
        </w:rPr>
        <w:t>Ewentualne sprawy sporne, mogące wyniknąć na tle realizacji umowy Strony zobowiązują się rozstrzygać polubownie w drodze negocjacji bezpośrednich. W przypadku braku możliwości polubownego rozwiązania spory poddawane będą do rozstrzygnięcia przez Sąd Gospodarczy właściwy rzeczowo dla siedziby Zamawiającego.</w:t>
      </w:r>
    </w:p>
    <w:p w14:paraId="1878C24F" w14:textId="70223B68" w:rsidR="0065411A" w:rsidRPr="00D15981" w:rsidRDefault="0065411A" w:rsidP="003573D1">
      <w:pPr>
        <w:pStyle w:val="Akapitzlist"/>
        <w:numPr>
          <w:ilvl w:val="0"/>
          <w:numId w:val="139"/>
        </w:numPr>
        <w:contextualSpacing w:val="0"/>
        <w:jc w:val="both"/>
        <w:rPr>
          <w:sz w:val="22"/>
          <w:szCs w:val="22"/>
        </w:rPr>
      </w:pPr>
      <w:r w:rsidRPr="00D15981">
        <w:rPr>
          <w:sz w:val="22"/>
          <w:szCs w:val="22"/>
        </w:rPr>
        <w:t xml:space="preserve">Wszelkie zmiany i uzupełnienia umowy wymagają dla swej ważności formy pisemnej w postaci aneksu do umowy </w:t>
      </w:r>
      <w:r w:rsidR="00DF339C">
        <w:rPr>
          <w:sz w:val="22"/>
          <w:szCs w:val="22"/>
        </w:rPr>
        <w:t xml:space="preserve">chyba, że postanowienia Umowy </w:t>
      </w:r>
      <w:r w:rsidR="008078E2">
        <w:rPr>
          <w:sz w:val="22"/>
          <w:szCs w:val="22"/>
        </w:rPr>
        <w:t>stanowią</w:t>
      </w:r>
      <w:r w:rsidR="00DF339C">
        <w:rPr>
          <w:sz w:val="22"/>
          <w:szCs w:val="22"/>
        </w:rPr>
        <w:t xml:space="preserve"> inaczej.</w:t>
      </w:r>
    </w:p>
    <w:p w14:paraId="6BC31CC9" w14:textId="0610EE0B" w:rsidR="0065411A" w:rsidRPr="00012E41" w:rsidRDefault="0065411A" w:rsidP="003573D1">
      <w:pPr>
        <w:pStyle w:val="Akapitzlist"/>
        <w:numPr>
          <w:ilvl w:val="0"/>
          <w:numId w:val="139"/>
        </w:numPr>
        <w:contextualSpacing w:val="0"/>
        <w:jc w:val="both"/>
        <w:rPr>
          <w:i/>
          <w:iCs/>
          <w:sz w:val="22"/>
          <w:szCs w:val="22"/>
        </w:rPr>
      </w:pPr>
      <w:r w:rsidRPr="00D15981">
        <w:rPr>
          <w:sz w:val="22"/>
          <w:szCs w:val="22"/>
        </w:rPr>
        <w:t>Umowę sporządzono w dwóch jednobrzmiących egzemplarzach, po jednym dla każdej ze Stron</w:t>
      </w:r>
      <w:r w:rsidRPr="00012E41">
        <w:rPr>
          <w:i/>
          <w:iCs/>
          <w:sz w:val="22"/>
          <w:szCs w:val="22"/>
        </w:rPr>
        <w:t>.</w:t>
      </w:r>
      <w:r w:rsidR="00012E41" w:rsidRPr="00012E41">
        <w:rPr>
          <w:i/>
          <w:iCs/>
          <w:sz w:val="22"/>
          <w:szCs w:val="22"/>
        </w:rPr>
        <w:t xml:space="preserve"> (w przypadku umowy papierowej)</w:t>
      </w:r>
    </w:p>
    <w:p w14:paraId="37344989" w14:textId="77777777" w:rsidR="0065411A" w:rsidRPr="00D15981" w:rsidRDefault="0065411A" w:rsidP="00915C6A">
      <w:pPr>
        <w:ind w:left="357" w:hanging="357"/>
        <w:jc w:val="both"/>
        <w:rPr>
          <w:b/>
          <w:sz w:val="22"/>
          <w:szCs w:val="22"/>
        </w:rPr>
      </w:pPr>
    </w:p>
    <w:p w14:paraId="30DB2181" w14:textId="77777777" w:rsidR="006F1456" w:rsidRPr="00D15981" w:rsidRDefault="006F1456" w:rsidP="00915C6A">
      <w:pPr>
        <w:ind w:left="357" w:hanging="357"/>
        <w:jc w:val="both"/>
        <w:rPr>
          <w:b/>
          <w:sz w:val="22"/>
          <w:szCs w:val="22"/>
        </w:rPr>
      </w:pPr>
    </w:p>
    <w:p w14:paraId="7BD7AF6F" w14:textId="77777777" w:rsidR="006F1456" w:rsidRPr="00D15981" w:rsidRDefault="006F1456" w:rsidP="00915C6A">
      <w:pPr>
        <w:ind w:left="357" w:hanging="357"/>
        <w:jc w:val="both"/>
        <w:rPr>
          <w:b/>
          <w:sz w:val="22"/>
          <w:szCs w:val="22"/>
        </w:rPr>
      </w:pPr>
    </w:p>
    <w:p w14:paraId="64AD2B84" w14:textId="77777777" w:rsidR="006F1456" w:rsidRPr="00D15981" w:rsidRDefault="006F1456" w:rsidP="00915C6A">
      <w:pPr>
        <w:ind w:left="357" w:hanging="357"/>
        <w:jc w:val="both"/>
        <w:rPr>
          <w:b/>
          <w:sz w:val="22"/>
          <w:szCs w:val="22"/>
        </w:rPr>
      </w:pPr>
    </w:p>
    <w:p w14:paraId="489012AF" w14:textId="77777777" w:rsidR="006F1456" w:rsidRPr="00D15981" w:rsidRDefault="006F1456" w:rsidP="00915C6A">
      <w:pPr>
        <w:ind w:left="357" w:hanging="357"/>
        <w:jc w:val="both"/>
        <w:rPr>
          <w:b/>
          <w:sz w:val="22"/>
          <w:szCs w:val="22"/>
        </w:rPr>
      </w:pPr>
    </w:p>
    <w:p w14:paraId="09F31866" w14:textId="77777777" w:rsidR="006F1456" w:rsidRPr="00D15981" w:rsidRDefault="006F1456" w:rsidP="00915C6A">
      <w:pPr>
        <w:ind w:left="357" w:hanging="357"/>
        <w:jc w:val="both"/>
        <w:rPr>
          <w:b/>
          <w:sz w:val="22"/>
          <w:szCs w:val="22"/>
        </w:rPr>
      </w:pPr>
    </w:p>
    <w:p w14:paraId="4C5DB62C" w14:textId="77777777" w:rsidR="006F1456" w:rsidRPr="00D15981" w:rsidRDefault="006F1456" w:rsidP="00915C6A">
      <w:pPr>
        <w:ind w:left="357" w:hanging="357"/>
        <w:jc w:val="both"/>
        <w:rPr>
          <w:b/>
          <w:sz w:val="22"/>
          <w:szCs w:val="22"/>
        </w:rPr>
      </w:pPr>
    </w:p>
    <w:p w14:paraId="374638AB" w14:textId="77777777" w:rsidR="0033756E" w:rsidRPr="00D15981" w:rsidRDefault="0033756E" w:rsidP="00915C6A">
      <w:pPr>
        <w:ind w:left="357" w:hanging="357"/>
        <w:jc w:val="both"/>
        <w:rPr>
          <w:b/>
          <w:sz w:val="22"/>
          <w:szCs w:val="22"/>
        </w:rPr>
      </w:pPr>
    </w:p>
    <w:p w14:paraId="30F53A90" w14:textId="77777777" w:rsidR="0033756E" w:rsidRPr="00D15981" w:rsidRDefault="0033756E" w:rsidP="00915C6A">
      <w:pPr>
        <w:ind w:left="357" w:hanging="357"/>
        <w:jc w:val="both"/>
        <w:rPr>
          <w:b/>
          <w:sz w:val="22"/>
          <w:szCs w:val="22"/>
        </w:rPr>
      </w:pPr>
    </w:p>
    <w:p w14:paraId="445033AD" w14:textId="77777777" w:rsidR="006F1456" w:rsidRPr="00D15981" w:rsidRDefault="006F1456" w:rsidP="00915C6A">
      <w:pPr>
        <w:ind w:left="357" w:hanging="357"/>
        <w:jc w:val="both"/>
        <w:rPr>
          <w:b/>
          <w:sz w:val="22"/>
          <w:szCs w:val="22"/>
        </w:rPr>
      </w:pPr>
    </w:p>
    <w:p w14:paraId="6BF5EE66" w14:textId="77777777" w:rsidR="0065411A" w:rsidRPr="00D15981" w:rsidRDefault="0065411A" w:rsidP="00915C6A">
      <w:pPr>
        <w:ind w:left="357" w:hanging="357"/>
        <w:jc w:val="both"/>
        <w:rPr>
          <w:b/>
          <w:sz w:val="22"/>
          <w:szCs w:val="22"/>
        </w:rPr>
      </w:pPr>
      <w:r w:rsidRPr="00D15981">
        <w:rPr>
          <w:b/>
          <w:sz w:val="22"/>
          <w:szCs w:val="22"/>
        </w:rPr>
        <w:t>Załączniki do umowy:</w:t>
      </w:r>
    </w:p>
    <w:p w14:paraId="54C7B2E5" w14:textId="413B1935" w:rsidR="0065411A" w:rsidRPr="00D15981" w:rsidRDefault="0065411A" w:rsidP="00915C6A">
      <w:pPr>
        <w:rPr>
          <w:sz w:val="22"/>
          <w:szCs w:val="22"/>
        </w:rPr>
      </w:pPr>
      <w:r w:rsidRPr="00D15981">
        <w:rPr>
          <w:b/>
          <w:sz w:val="22"/>
          <w:szCs w:val="22"/>
        </w:rPr>
        <w:t>Załącznik nr 1</w:t>
      </w:r>
      <w:r w:rsidRPr="00D15981">
        <w:rPr>
          <w:sz w:val="22"/>
          <w:szCs w:val="22"/>
        </w:rPr>
        <w:t xml:space="preserve"> Zasady świadczenia usług serwisowych</w:t>
      </w:r>
    </w:p>
    <w:p w14:paraId="0C26CE24" w14:textId="1342D8E7" w:rsidR="0065411A" w:rsidRPr="00D15981" w:rsidRDefault="0065411A" w:rsidP="00915C6A">
      <w:pPr>
        <w:rPr>
          <w:sz w:val="22"/>
          <w:szCs w:val="22"/>
        </w:rPr>
      </w:pPr>
      <w:r w:rsidRPr="00D15981">
        <w:rPr>
          <w:b/>
          <w:sz w:val="22"/>
          <w:szCs w:val="22"/>
        </w:rPr>
        <w:t>Załącznik nr 2</w:t>
      </w:r>
      <w:r w:rsidRPr="00D15981">
        <w:rPr>
          <w:sz w:val="22"/>
          <w:szCs w:val="22"/>
        </w:rPr>
        <w:t xml:space="preserve"> Cennik części zamiennych.</w:t>
      </w:r>
    </w:p>
    <w:p w14:paraId="47BEF17A" w14:textId="0687D6CF" w:rsidR="0065411A" w:rsidRPr="00D15981" w:rsidRDefault="0065411A" w:rsidP="002230C4">
      <w:pPr>
        <w:ind w:left="1418" w:hanging="1418"/>
        <w:rPr>
          <w:sz w:val="22"/>
          <w:szCs w:val="22"/>
        </w:rPr>
      </w:pPr>
      <w:r w:rsidRPr="00D15981">
        <w:rPr>
          <w:b/>
          <w:sz w:val="22"/>
          <w:szCs w:val="22"/>
        </w:rPr>
        <w:t>Załącznik nr</w:t>
      </w:r>
      <w:r w:rsidRPr="00D15981">
        <w:rPr>
          <w:sz w:val="22"/>
          <w:szCs w:val="22"/>
        </w:rPr>
        <w:t xml:space="preserve"> </w:t>
      </w:r>
      <w:r w:rsidRPr="00D15981">
        <w:rPr>
          <w:b/>
          <w:bCs/>
          <w:sz w:val="22"/>
          <w:szCs w:val="22"/>
        </w:rPr>
        <w:t>3</w:t>
      </w:r>
      <w:r w:rsidRPr="00D15981">
        <w:rPr>
          <w:sz w:val="22"/>
          <w:szCs w:val="22"/>
        </w:rPr>
        <w:t xml:space="preserve"> Tablica stawek ryczałtowych za transport podzespołów i części zamiennych do usuwania awarii bez udziału ekipy serwisowej</w:t>
      </w:r>
    </w:p>
    <w:p w14:paraId="65ABF691" w14:textId="276CA218" w:rsidR="00915C6A" w:rsidRPr="00D15981" w:rsidRDefault="00915C6A">
      <w:pPr>
        <w:spacing w:after="160" w:line="259" w:lineRule="auto"/>
        <w:rPr>
          <w:b/>
          <w:sz w:val="22"/>
          <w:szCs w:val="22"/>
        </w:rPr>
      </w:pPr>
      <w:r w:rsidRPr="00D15981">
        <w:rPr>
          <w:b/>
          <w:sz w:val="22"/>
          <w:szCs w:val="22"/>
        </w:rPr>
        <w:br w:type="page"/>
      </w:r>
    </w:p>
    <w:p w14:paraId="74982FCD" w14:textId="58F07535" w:rsidR="0065411A" w:rsidRPr="00F05C56" w:rsidRDefault="0065411A" w:rsidP="00F05C56">
      <w:pPr>
        <w:pStyle w:val="Nagwek1"/>
        <w:shd w:val="clear" w:color="auto" w:fill="D9D9D9" w:themeFill="background1" w:themeFillShade="D9"/>
        <w:spacing w:before="0"/>
        <w:jc w:val="right"/>
        <w:rPr>
          <w:b w:val="0"/>
          <w:sz w:val="22"/>
          <w:szCs w:val="22"/>
        </w:rPr>
      </w:pPr>
      <w:bookmarkStart w:id="393" w:name="_Toc238533866"/>
      <w:r w:rsidRPr="00687AD4">
        <w:rPr>
          <w:rFonts w:ascii="Times New Roman" w:hAnsi="Times New Roman" w:cs="Times New Roman"/>
          <w:bCs w:val="0"/>
          <w:color w:val="auto"/>
          <w:sz w:val="22"/>
          <w:szCs w:val="22"/>
        </w:rPr>
        <w:lastRenderedPageBreak/>
        <w:t>Załącznik nr 1</w:t>
      </w:r>
      <w:r w:rsidRPr="00687AD4">
        <w:rPr>
          <w:b w:val="0"/>
          <w:color w:val="auto"/>
          <w:sz w:val="22"/>
          <w:szCs w:val="22"/>
        </w:rPr>
        <w:t xml:space="preserve"> </w:t>
      </w:r>
      <w:r w:rsidR="00FD5CAC" w:rsidRPr="00687AD4">
        <w:rPr>
          <w:rFonts w:ascii="Times New Roman" w:hAnsi="Times New Roman" w:cs="Times New Roman"/>
          <w:color w:val="auto"/>
          <w:sz w:val="22"/>
          <w:szCs w:val="22"/>
        </w:rPr>
        <w:t xml:space="preserve"> </w:t>
      </w:r>
      <w:r w:rsidRPr="00F05C56">
        <w:rPr>
          <w:rFonts w:ascii="Times New Roman" w:hAnsi="Times New Roman" w:cs="Times New Roman"/>
          <w:color w:val="auto"/>
          <w:sz w:val="22"/>
          <w:szCs w:val="22"/>
        </w:rPr>
        <w:t>do umowy serwisowej</w:t>
      </w:r>
      <w:bookmarkEnd w:id="393"/>
      <w:r w:rsidRPr="00F05C56">
        <w:rPr>
          <w:rFonts w:ascii="Times New Roman" w:hAnsi="Times New Roman" w:cs="Times New Roman"/>
          <w:color w:val="auto"/>
          <w:sz w:val="22"/>
          <w:szCs w:val="22"/>
        </w:rPr>
        <w:t xml:space="preserve"> </w:t>
      </w:r>
    </w:p>
    <w:p w14:paraId="0D6EB786" w14:textId="77777777" w:rsidR="0065411A" w:rsidRPr="00D15981" w:rsidRDefault="0065411A" w:rsidP="00915C6A">
      <w:pPr>
        <w:pStyle w:val="Nagwek3"/>
        <w:tabs>
          <w:tab w:val="clear" w:pos="720"/>
        </w:tabs>
        <w:ind w:left="0" w:firstLine="0"/>
        <w:rPr>
          <w:bCs w:val="0"/>
          <w:sz w:val="22"/>
          <w:szCs w:val="22"/>
        </w:rPr>
      </w:pPr>
      <w:r w:rsidRPr="00D15981">
        <w:rPr>
          <w:sz w:val="22"/>
          <w:szCs w:val="22"/>
        </w:rPr>
        <w:t xml:space="preserve">                                                                             </w:t>
      </w:r>
    </w:p>
    <w:p w14:paraId="7A25FFAF" w14:textId="1CD19BB0" w:rsidR="0065411A" w:rsidRPr="00D15981" w:rsidRDefault="0044437B" w:rsidP="0044437B">
      <w:pPr>
        <w:jc w:val="center"/>
        <w:rPr>
          <w:b/>
          <w:sz w:val="22"/>
          <w:szCs w:val="22"/>
        </w:rPr>
      </w:pPr>
      <w:r w:rsidRPr="00D15981">
        <w:rPr>
          <w:b/>
          <w:sz w:val="22"/>
          <w:szCs w:val="22"/>
        </w:rPr>
        <w:t xml:space="preserve">Zakres zgodnie z SOPZ  II – </w:t>
      </w:r>
      <w:r w:rsidR="00D866E2" w:rsidRPr="00D15981">
        <w:rPr>
          <w:b/>
          <w:sz w:val="22"/>
          <w:szCs w:val="22"/>
        </w:rPr>
        <w:t xml:space="preserve">świadczenie </w:t>
      </w:r>
      <w:r w:rsidRPr="00D15981">
        <w:rPr>
          <w:b/>
          <w:sz w:val="22"/>
          <w:szCs w:val="22"/>
        </w:rPr>
        <w:t>usług serwisow</w:t>
      </w:r>
      <w:r w:rsidR="00D866E2" w:rsidRPr="00D15981">
        <w:rPr>
          <w:b/>
          <w:sz w:val="22"/>
          <w:szCs w:val="22"/>
        </w:rPr>
        <w:t>ych</w:t>
      </w:r>
    </w:p>
    <w:p w14:paraId="6A0CD05D" w14:textId="77777777" w:rsidR="0044437B" w:rsidRPr="00D15981" w:rsidRDefault="0044437B" w:rsidP="00915C6A">
      <w:pPr>
        <w:jc w:val="right"/>
        <w:rPr>
          <w:b/>
          <w:sz w:val="22"/>
          <w:szCs w:val="22"/>
        </w:rPr>
      </w:pPr>
    </w:p>
    <w:p w14:paraId="58DC0F35" w14:textId="77777777" w:rsidR="0044437B" w:rsidRPr="00D15981" w:rsidRDefault="0044437B" w:rsidP="00915C6A">
      <w:pPr>
        <w:jc w:val="right"/>
        <w:rPr>
          <w:b/>
          <w:sz w:val="22"/>
          <w:szCs w:val="22"/>
        </w:rPr>
      </w:pPr>
    </w:p>
    <w:p w14:paraId="76C8974C" w14:textId="77777777" w:rsidR="0044437B" w:rsidRPr="00D15981" w:rsidRDefault="0044437B" w:rsidP="00915C6A">
      <w:pPr>
        <w:jc w:val="right"/>
        <w:rPr>
          <w:b/>
          <w:sz w:val="22"/>
          <w:szCs w:val="22"/>
        </w:rPr>
      </w:pPr>
    </w:p>
    <w:p w14:paraId="168DF97C" w14:textId="148215FF" w:rsidR="0044437B" w:rsidRPr="00D15981" w:rsidRDefault="0044437B">
      <w:pPr>
        <w:spacing w:after="160" w:line="259" w:lineRule="auto"/>
        <w:rPr>
          <w:b/>
          <w:sz w:val="22"/>
          <w:szCs w:val="22"/>
        </w:rPr>
      </w:pPr>
      <w:r w:rsidRPr="00D15981">
        <w:rPr>
          <w:b/>
          <w:sz w:val="22"/>
          <w:szCs w:val="22"/>
        </w:rPr>
        <w:br w:type="page"/>
      </w:r>
    </w:p>
    <w:p w14:paraId="01D5E603" w14:textId="325F532E" w:rsidR="0065411A" w:rsidRPr="009C771F" w:rsidRDefault="0065411A" w:rsidP="00F05C56">
      <w:pPr>
        <w:pStyle w:val="Nagwek1"/>
        <w:shd w:val="clear" w:color="auto" w:fill="D9D9D9" w:themeFill="background1" w:themeFillShade="D9"/>
        <w:spacing w:before="0"/>
        <w:jc w:val="right"/>
        <w:rPr>
          <w:sz w:val="22"/>
          <w:szCs w:val="22"/>
        </w:rPr>
      </w:pPr>
      <w:bookmarkStart w:id="394" w:name="_Toc238533867"/>
      <w:r w:rsidRPr="00687AD4">
        <w:rPr>
          <w:rFonts w:ascii="Times New Roman" w:hAnsi="Times New Roman" w:cs="Times New Roman"/>
          <w:bCs w:val="0"/>
          <w:color w:val="auto"/>
          <w:sz w:val="22"/>
          <w:szCs w:val="22"/>
        </w:rPr>
        <w:lastRenderedPageBreak/>
        <w:t>Załącznik nr 2</w:t>
      </w:r>
      <w:r w:rsidR="00FD5CAC">
        <w:rPr>
          <w:rFonts w:ascii="Times New Roman" w:hAnsi="Times New Roman" w:cs="Times New Roman"/>
          <w:color w:val="auto"/>
          <w:sz w:val="22"/>
          <w:szCs w:val="22"/>
        </w:rPr>
        <w:t xml:space="preserve"> </w:t>
      </w:r>
      <w:r w:rsidRPr="00F05C56">
        <w:rPr>
          <w:rFonts w:ascii="Times New Roman" w:hAnsi="Times New Roman" w:cs="Times New Roman"/>
          <w:color w:val="auto"/>
          <w:sz w:val="22"/>
          <w:szCs w:val="22"/>
        </w:rPr>
        <w:t>do umowy serwisowej</w:t>
      </w:r>
      <w:bookmarkEnd w:id="394"/>
      <w:r w:rsidRPr="00F05C56">
        <w:rPr>
          <w:rFonts w:ascii="Times New Roman" w:hAnsi="Times New Roman" w:cs="Times New Roman"/>
          <w:color w:val="auto"/>
          <w:sz w:val="22"/>
          <w:szCs w:val="22"/>
        </w:rPr>
        <w:t xml:space="preserve"> </w:t>
      </w:r>
    </w:p>
    <w:p w14:paraId="05E5A9B4" w14:textId="77777777" w:rsidR="0065411A" w:rsidRPr="00F05C56" w:rsidRDefault="0065411A" w:rsidP="00FD3600"/>
    <w:p w14:paraId="56AC231A" w14:textId="77777777" w:rsidR="0065411A" w:rsidRPr="00D15981" w:rsidRDefault="0065411A" w:rsidP="00915C6A">
      <w:pPr>
        <w:jc w:val="center"/>
        <w:rPr>
          <w:b/>
          <w:sz w:val="22"/>
          <w:szCs w:val="22"/>
        </w:rPr>
      </w:pPr>
    </w:p>
    <w:p w14:paraId="24CB7C92" w14:textId="77777777" w:rsidR="0065411A" w:rsidRPr="00D15981" w:rsidRDefault="0065411A" w:rsidP="00915C6A">
      <w:pPr>
        <w:jc w:val="center"/>
        <w:rPr>
          <w:b/>
          <w:sz w:val="22"/>
          <w:szCs w:val="22"/>
        </w:rPr>
      </w:pPr>
    </w:p>
    <w:p w14:paraId="2D76B951" w14:textId="77777777" w:rsidR="0065411A" w:rsidRPr="00D15981" w:rsidRDefault="0065411A" w:rsidP="00915C6A">
      <w:pPr>
        <w:jc w:val="center"/>
        <w:rPr>
          <w:b/>
          <w:sz w:val="22"/>
          <w:szCs w:val="22"/>
        </w:rPr>
      </w:pPr>
    </w:p>
    <w:p w14:paraId="3EB02ED2" w14:textId="77777777" w:rsidR="0065411A" w:rsidRPr="00D15981" w:rsidRDefault="0065411A" w:rsidP="00915C6A">
      <w:pPr>
        <w:jc w:val="center"/>
        <w:rPr>
          <w:b/>
          <w:sz w:val="22"/>
          <w:szCs w:val="22"/>
        </w:rPr>
      </w:pPr>
      <w:r w:rsidRPr="00D15981">
        <w:rPr>
          <w:b/>
          <w:sz w:val="22"/>
          <w:szCs w:val="22"/>
        </w:rPr>
        <w:t>CENNIK CZĘŚCI ZAMIENNYCH</w:t>
      </w:r>
    </w:p>
    <w:p w14:paraId="0800F254" w14:textId="77777777" w:rsidR="0065411A" w:rsidRPr="00D15981" w:rsidRDefault="0065411A" w:rsidP="00915C6A">
      <w:pPr>
        <w:jc w:val="center"/>
        <w:rPr>
          <w:b/>
          <w:sz w:val="22"/>
          <w:szCs w:val="22"/>
        </w:rPr>
      </w:pPr>
    </w:p>
    <w:p w14:paraId="275D314C" w14:textId="77777777" w:rsidR="0065411A" w:rsidRPr="00D15981" w:rsidRDefault="0065411A" w:rsidP="00915C6A">
      <w:pPr>
        <w:jc w:val="center"/>
        <w:rPr>
          <w:b/>
          <w:sz w:val="22"/>
          <w:szCs w:val="22"/>
        </w:rPr>
      </w:pPr>
      <w:r w:rsidRPr="00D15981">
        <w:rPr>
          <w:b/>
          <w:sz w:val="22"/>
          <w:szCs w:val="22"/>
        </w:rPr>
        <w:t xml:space="preserve">dołącza wykonawca </w:t>
      </w:r>
    </w:p>
    <w:p w14:paraId="3D38ED9A" w14:textId="77777777" w:rsidR="0065411A" w:rsidRPr="00D15981" w:rsidRDefault="0065411A" w:rsidP="00915C6A">
      <w:pPr>
        <w:jc w:val="center"/>
        <w:rPr>
          <w:b/>
          <w:sz w:val="22"/>
          <w:szCs w:val="22"/>
        </w:rPr>
      </w:pPr>
    </w:p>
    <w:p w14:paraId="4C00013D" w14:textId="77777777" w:rsidR="0065411A" w:rsidRPr="00D15981" w:rsidRDefault="0065411A" w:rsidP="00915C6A">
      <w:pPr>
        <w:jc w:val="center"/>
        <w:rPr>
          <w:b/>
          <w:sz w:val="22"/>
          <w:szCs w:val="22"/>
        </w:rPr>
      </w:pPr>
    </w:p>
    <w:p w14:paraId="373C6843" w14:textId="51766429" w:rsidR="0065411A" w:rsidRPr="00D15981" w:rsidRDefault="0065411A" w:rsidP="00915C6A">
      <w:pPr>
        <w:jc w:val="center"/>
        <w:rPr>
          <w:b/>
          <w:sz w:val="22"/>
          <w:szCs w:val="22"/>
        </w:rPr>
      </w:pPr>
      <w:r w:rsidRPr="00D15981">
        <w:rPr>
          <w:b/>
          <w:sz w:val="22"/>
          <w:szCs w:val="22"/>
        </w:rPr>
        <w:t>1. do oferty w formie skanu (pdf)</w:t>
      </w:r>
      <w:r w:rsidR="003554BF" w:rsidRPr="00D15981">
        <w:rPr>
          <w:b/>
          <w:sz w:val="22"/>
          <w:szCs w:val="22"/>
        </w:rPr>
        <w:t xml:space="preserve"> – Załącznik 2.</w:t>
      </w:r>
      <w:r w:rsidR="00012E41">
        <w:rPr>
          <w:b/>
          <w:sz w:val="22"/>
          <w:szCs w:val="22"/>
        </w:rPr>
        <w:t>a</w:t>
      </w:r>
      <w:r w:rsidR="003554BF" w:rsidRPr="00D15981">
        <w:rPr>
          <w:b/>
          <w:sz w:val="22"/>
          <w:szCs w:val="22"/>
        </w:rPr>
        <w:t>.</w:t>
      </w:r>
      <w:r w:rsidR="00687AD4">
        <w:rPr>
          <w:b/>
          <w:sz w:val="22"/>
          <w:szCs w:val="22"/>
        </w:rPr>
        <w:t xml:space="preserve"> do SWZ</w:t>
      </w:r>
    </w:p>
    <w:p w14:paraId="2378A9C9" w14:textId="77777777" w:rsidR="0065411A" w:rsidRPr="00D15981" w:rsidRDefault="0065411A" w:rsidP="00915C6A">
      <w:pPr>
        <w:jc w:val="center"/>
        <w:rPr>
          <w:b/>
          <w:sz w:val="22"/>
          <w:szCs w:val="22"/>
        </w:rPr>
      </w:pPr>
      <w:r w:rsidRPr="00D15981">
        <w:rPr>
          <w:b/>
          <w:sz w:val="22"/>
          <w:szCs w:val="22"/>
        </w:rPr>
        <w:t xml:space="preserve">2. forma elektroniczna (na nośniku) przed podpisaniem umowy </w:t>
      </w:r>
    </w:p>
    <w:p w14:paraId="67163685" w14:textId="77777777" w:rsidR="0065411A" w:rsidRPr="00D15981" w:rsidRDefault="0065411A" w:rsidP="00915C6A">
      <w:pPr>
        <w:jc w:val="center"/>
        <w:rPr>
          <w:b/>
          <w:sz w:val="22"/>
          <w:szCs w:val="22"/>
        </w:rPr>
      </w:pPr>
    </w:p>
    <w:p w14:paraId="4F986198" w14:textId="77777777" w:rsidR="00573889" w:rsidRPr="00D15981" w:rsidRDefault="00573889" w:rsidP="00573889">
      <w:pPr>
        <w:spacing w:after="160" w:line="259" w:lineRule="auto"/>
        <w:jc w:val="center"/>
        <w:rPr>
          <w:b/>
          <w:sz w:val="22"/>
          <w:szCs w:val="22"/>
        </w:rPr>
      </w:pPr>
    </w:p>
    <w:p w14:paraId="23E4D608" w14:textId="51CF45A3" w:rsidR="00573889" w:rsidRPr="00D15981" w:rsidRDefault="00573889" w:rsidP="00573889">
      <w:pPr>
        <w:spacing w:after="160" w:line="259" w:lineRule="auto"/>
        <w:jc w:val="center"/>
        <w:rPr>
          <w:b/>
          <w:sz w:val="22"/>
          <w:szCs w:val="22"/>
        </w:rPr>
      </w:pPr>
      <w:r w:rsidRPr="00D15981">
        <w:rPr>
          <w:b/>
          <w:sz w:val="22"/>
          <w:szCs w:val="22"/>
        </w:rPr>
        <w:t xml:space="preserve">Jeżeli ceny części zamiennych określone w poniższej tabeli są wyższe od cen z obwiązującej umowy serwisowej zawartej pomiędzy Wykonawcą i Zamawiającym to w przypadku ewentualnego serwisu Zamawiający płaci cenę z umowy serwisowej w której ceny są niższe.  </w:t>
      </w:r>
    </w:p>
    <w:p w14:paraId="1CF3C8F3" w14:textId="77777777" w:rsidR="00573889" w:rsidRPr="00D15981" w:rsidRDefault="00573889" w:rsidP="00573889">
      <w:pPr>
        <w:spacing w:after="160" w:line="259" w:lineRule="auto"/>
        <w:rPr>
          <w:b/>
          <w:sz w:val="22"/>
          <w:szCs w:val="22"/>
        </w:rPr>
      </w:pPr>
      <w:r w:rsidRPr="00D15981">
        <w:rPr>
          <w:b/>
          <w:sz w:val="22"/>
          <w:szCs w:val="22"/>
        </w:rPr>
        <w:br w:type="page"/>
      </w:r>
    </w:p>
    <w:p w14:paraId="77FE6826" w14:textId="0E06D06C" w:rsidR="003554BF" w:rsidRPr="00F05C56" w:rsidRDefault="003554BF" w:rsidP="00F05C56">
      <w:pPr>
        <w:pStyle w:val="Nagwek1"/>
        <w:shd w:val="clear" w:color="auto" w:fill="D9D9D9" w:themeFill="background1" w:themeFillShade="D9"/>
        <w:spacing w:before="0"/>
        <w:jc w:val="right"/>
        <w:rPr>
          <w:b w:val="0"/>
          <w:sz w:val="22"/>
          <w:szCs w:val="22"/>
        </w:rPr>
      </w:pPr>
      <w:bookmarkStart w:id="395" w:name="_Toc238533868"/>
      <w:r w:rsidRPr="00687AD4">
        <w:rPr>
          <w:rFonts w:ascii="Times New Roman" w:hAnsi="Times New Roman" w:cs="Times New Roman"/>
          <w:bCs w:val="0"/>
          <w:color w:val="auto"/>
          <w:sz w:val="22"/>
          <w:szCs w:val="22"/>
        </w:rPr>
        <w:lastRenderedPageBreak/>
        <w:t>Załącznik 2.2</w:t>
      </w:r>
      <w:r w:rsidRPr="00F05C56">
        <w:rPr>
          <w:b w:val="0"/>
          <w:sz w:val="22"/>
          <w:szCs w:val="22"/>
        </w:rPr>
        <w:t>.</w:t>
      </w:r>
      <w:r w:rsidR="001505D3" w:rsidRPr="00F05C56">
        <w:rPr>
          <w:b w:val="0"/>
          <w:sz w:val="22"/>
          <w:szCs w:val="22"/>
        </w:rPr>
        <w:t xml:space="preserve"> </w:t>
      </w:r>
      <w:r w:rsidR="001505D3" w:rsidRPr="00F05C56">
        <w:rPr>
          <w:rFonts w:ascii="Times New Roman" w:hAnsi="Times New Roman" w:cs="Times New Roman"/>
          <w:color w:val="auto"/>
          <w:sz w:val="22"/>
          <w:szCs w:val="22"/>
        </w:rPr>
        <w:t>do umowy serwisowej</w:t>
      </w:r>
      <w:bookmarkEnd w:id="395"/>
      <w:r w:rsidR="001505D3" w:rsidRPr="00F05C56">
        <w:rPr>
          <w:rFonts w:ascii="Times New Roman" w:hAnsi="Times New Roman" w:cs="Times New Roman"/>
          <w:color w:val="auto"/>
          <w:sz w:val="22"/>
          <w:szCs w:val="22"/>
        </w:rPr>
        <w:t xml:space="preserve">  </w:t>
      </w:r>
    </w:p>
    <w:p w14:paraId="0F945104" w14:textId="77777777" w:rsidR="00E81485" w:rsidRDefault="00E81485" w:rsidP="003554BF">
      <w:pPr>
        <w:spacing w:after="160" w:line="259" w:lineRule="auto"/>
        <w:jc w:val="center"/>
        <w:rPr>
          <w:b/>
          <w:sz w:val="22"/>
          <w:szCs w:val="22"/>
        </w:rPr>
      </w:pPr>
    </w:p>
    <w:p w14:paraId="0D0C8944" w14:textId="1C5BFA0C" w:rsidR="003554BF" w:rsidRPr="00D15981" w:rsidRDefault="003554BF" w:rsidP="003554BF">
      <w:pPr>
        <w:spacing w:after="160" w:line="259" w:lineRule="auto"/>
        <w:jc w:val="center"/>
        <w:rPr>
          <w:b/>
          <w:sz w:val="22"/>
          <w:szCs w:val="22"/>
        </w:rPr>
      </w:pPr>
      <w:r w:rsidRPr="00D15981">
        <w:rPr>
          <w:b/>
          <w:sz w:val="22"/>
          <w:szCs w:val="22"/>
        </w:rPr>
        <w:t>WYKAZU PAKIETU WYBRANYCH PODZESPOŁÓW WPP i STAWKA ROBOCZOGODZINY SERWISU</w:t>
      </w:r>
    </w:p>
    <w:p w14:paraId="20ACB85E" w14:textId="77777777" w:rsidR="000146FF" w:rsidRPr="00D15981" w:rsidRDefault="000146FF" w:rsidP="003554BF">
      <w:pPr>
        <w:spacing w:after="160" w:line="259" w:lineRule="auto"/>
        <w:jc w:val="center"/>
        <w:rPr>
          <w:b/>
          <w:sz w:val="22"/>
          <w:szCs w:val="22"/>
          <w:highlight w:val="yellow"/>
        </w:rPr>
      </w:pPr>
    </w:p>
    <w:p w14:paraId="65CA9383" w14:textId="77777777" w:rsidR="000146FF" w:rsidRPr="00D15981" w:rsidRDefault="000146FF" w:rsidP="003554BF">
      <w:pPr>
        <w:spacing w:after="160" w:line="259" w:lineRule="auto"/>
        <w:jc w:val="center"/>
        <w:rPr>
          <w:b/>
          <w:sz w:val="22"/>
          <w:szCs w:val="22"/>
          <w:highlight w:val="yellow"/>
        </w:rPr>
      </w:pPr>
    </w:p>
    <w:p w14:paraId="73F37743" w14:textId="77777777" w:rsidR="000146FF" w:rsidRPr="00D15981" w:rsidRDefault="000146FF" w:rsidP="003554BF">
      <w:pPr>
        <w:spacing w:after="160" w:line="259" w:lineRule="auto"/>
        <w:jc w:val="center"/>
        <w:rPr>
          <w:b/>
          <w:sz w:val="22"/>
          <w:szCs w:val="22"/>
        </w:rPr>
      </w:pPr>
    </w:p>
    <w:p w14:paraId="7DA8F2DA" w14:textId="6F0013F4" w:rsidR="002230C4" w:rsidRPr="00D15981" w:rsidRDefault="002230C4" w:rsidP="003554BF">
      <w:pPr>
        <w:spacing w:after="160" w:line="259" w:lineRule="auto"/>
        <w:jc w:val="center"/>
        <w:rPr>
          <w:b/>
          <w:sz w:val="22"/>
          <w:szCs w:val="22"/>
        </w:rPr>
      </w:pPr>
      <w:r w:rsidRPr="00D15981">
        <w:rPr>
          <w:b/>
          <w:sz w:val="22"/>
          <w:szCs w:val="22"/>
        </w:rPr>
        <w:t xml:space="preserve">Jeżeli ceny części podzespołów określone w poniższej tabeli są wyższe od cen z obwiązującej umowy serwisowej zawartej pomiędzy Wykonawcą i Zamawiającym to w przypadku ewentualnego serwisu Zamawiający płaci cenę </w:t>
      </w:r>
      <w:r w:rsidR="009D7950" w:rsidRPr="00D15981">
        <w:rPr>
          <w:b/>
          <w:sz w:val="22"/>
          <w:szCs w:val="22"/>
        </w:rPr>
        <w:t>z umowy serwisowej w której ceny są niższe</w:t>
      </w:r>
      <w:r w:rsidRPr="00D15981">
        <w:rPr>
          <w:b/>
          <w:sz w:val="22"/>
          <w:szCs w:val="22"/>
        </w:rPr>
        <w:t xml:space="preserve">.  </w:t>
      </w:r>
    </w:p>
    <w:p w14:paraId="71FCDF39" w14:textId="4A3A963A" w:rsidR="003554BF" w:rsidRPr="00D15981" w:rsidRDefault="003554BF">
      <w:pPr>
        <w:spacing w:after="160" w:line="259" w:lineRule="auto"/>
        <w:rPr>
          <w:b/>
          <w:sz w:val="22"/>
          <w:szCs w:val="22"/>
        </w:rPr>
      </w:pPr>
      <w:r w:rsidRPr="00D15981">
        <w:rPr>
          <w:b/>
          <w:sz w:val="22"/>
          <w:szCs w:val="22"/>
        </w:rPr>
        <w:br w:type="page"/>
      </w:r>
    </w:p>
    <w:p w14:paraId="44A20936" w14:textId="77777777" w:rsidR="003554BF" w:rsidRPr="00F05C56" w:rsidRDefault="003554BF" w:rsidP="00E81485"/>
    <w:p w14:paraId="62F8369C" w14:textId="3676885E" w:rsidR="0065411A" w:rsidRPr="00F05C56" w:rsidRDefault="0065411A" w:rsidP="00F05C56">
      <w:pPr>
        <w:pStyle w:val="Nagwek1"/>
        <w:shd w:val="clear" w:color="auto" w:fill="D9D9D9" w:themeFill="background1" w:themeFillShade="D9"/>
        <w:spacing w:before="0"/>
        <w:jc w:val="right"/>
        <w:rPr>
          <w:b w:val="0"/>
          <w:sz w:val="22"/>
          <w:szCs w:val="22"/>
        </w:rPr>
      </w:pPr>
      <w:bookmarkStart w:id="396" w:name="_Toc238533869"/>
      <w:r w:rsidRPr="00687AD4">
        <w:rPr>
          <w:rFonts w:ascii="Times New Roman" w:hAnsi="Times New Roman" w:cs="Times New Roman"/>
          <w:bCs w:val="0"/>
          <w:color w:val="auto"/>
          <w:sz w:val="22"/>
          <w:szCs w:val="22"/>
        </w:rPr>
        <w:t>Załącznik nr 3</w:t>
      </w:r>
      <w:r w:rsidRPr="00687AD4">
        <w:rPr>
          <w:b w:val="0"/>
          <w:color w:val="auto"/>
          <w:sz w:val="22"/>
          <w:szCs w:val="22"/>
        </w:rPr>
        <w:t xml:space="preserve"> </w:t>
      </w:r>
      <w:r w:rsidRPr="00F05C56">
        <w:rPr>
          <w:rFonts w:ascii="Times New Roman" w:hAnsi="Times New Roman" w:cs="Times New Roman"/>
          <w:color w:val="auto"/>
          <w:sz w:val="22"/>
          <w:szCs w:val="22"/>
        </w:rPr>
        <w:t>do umowy serwisowej</w:t>
      </w:r>
      <w:bookmarkEnd w:id="396"/>
      <w:r w:rsidRPr="00F05C56">
        <w:rPr>
          <w:rFonts w:ascii="Times New Roman" w:hAnsi="Times New Roman" w:cs="Times New Roman"/>
          <w:color w:val="auto"/>
          <w:sz w:val="22"/>
          <w:szCs w:val="22"/>
        </w:rPr>
        <w:t xml:space="preserve"> </w:t>
      </w:r>
    </w:p>
    <w:p w14:paraId="1AD8FAE5" w14:textId="77777777" w:rsidR="0065411A" w:rsidRPr="00D15981" w:rsidRDefault="0065411A" w:rsidP="00F05C56">
      <w:pPr>
        <w:rPr>
          <w:b/>
          <w:sz w:val="22"/>
          <w:szCs w:val="22"/>
        </w:rPr>
      </w:pPr>
    </w:p>
    <w:p w14:paraId="111DF5D7" w14:textId="77777777" w:rsidR="0065411A" w:rsidRPr="00D15981" w:rsidRDefault="0065411A" w:rsidP="00915C6A">
      <w:pPr>
        <w:jc w:val="center"/>
        <w:rPr>
          <w:b/>
          <w:sz w:val="22"/>
          <w:szCs w:val="22"/>
        </w:rPr>
      </w:pPr>
    </w:p>
    <w:p w14:paraId="456CF9FE" w14:textId="77777777" w:rsidR="0065411A" w:rsidRPr="00D15981" w:rsidRDefault="0065411A" w:rsidP="00915C6A">
      <w:pPr>
        <w:jc w:val="center"/>
        <w:rPr>
          <w:b/>
          <w:sz w:val="22"/>
          <w:szCs w:val="22"/>
        </w:rPr>
      </w:pPr>
    </w:p>
    <w:p w14:paraId="00BF6AA8" w14:textId="77777777" w:rsidR="0065411A" w:rsidRPr="00D15981" w:rsidRDefault="0065411A" w:rsidP="00915C6A">
      <w:pPr>
        <w:jc w:val="center"/>
        <w:rPr>
          <w:b/>
          <w:sz w:val="22"/>
          <w:szCs w:val="22"/>
        </w:rPr>
      </w:pPr>
    </w:p>
    <w:p w14:paraId="4A6B594A" w14:textId="7576A901" w:rsidR="0065411A" w:rsidRPr="00D15981" w:rsidRDefault="0065411A" w:rsidP="00915C6A">
      <w:pPr>
        <w:jc w:val="center"/>
        <w:rPr>
          <w:b/>
          <w:sz w:val="22"/>
          <w:szCs w:val="22"/>
        </w:rPr>
      </w:pPr>
      <w:r w:rsidRPr="00D15981">
        <w:rPr>
          <w:b/>
          <w:sz w:val="22"/>
          <w:szCs w:val="22"/>
        </w:rPr>
        <w:t xml:space="preserve">TABLICA STAWEK RYCZAŁTOWYCH ZA TRANSPORT PODZESPOŁÓW I CZĘŚCI ZAMIENNYCH </w:t>
      </w:r>
      <w:r w:rsidR="00757B73" w:rsidRPr="00D15981">
        <w:rPr>
          <w:b/>
          <w:sz w:val="22"/>
          <w:szCs w:val="22"/>
        </w:rPr>
        <w:t>D</w:t>
      </w:r>
      <w:r w:rsidRPr="00D15981">
        <w:rPr>
          <w:b/>
          <w:sz w:val="22"/>
          <w:szCs w:val="22"/>
        </w:rPr>
        <w:t>O USUWANIA AWARII BEZ UDZIAŁU EKIPY SERWISOWEJ</w:t>
      </w:r>
    </w:p>
    <w:p w14:paraId="134D56CF" w14:textId="77777777" w:rsidR="0065411A" w:rsidRPr="00D15981" w:rsidRDefault="0065411A" w:rsidP="00915C6A">
      <w:pPr>
        <w:jc w:val="center"/>
        <w:rPr>
          <w:b/>
          <w:sz w:val="22"/>
          <w:szCs w:val="22"/>
        </w:rPr>
      </w:pPr>
    </w:p>
    <w:p w14:paraId="190809DC" w14:textId="77777777" w:rsidR="0065411A" w:rsidRPr="00D15981" w:rsidRDefault="0065411A" w:rsidP="00915C6A">
      <w:pPr>
        <w:jc w:val="center"/>
        <w:rPr>
          <w:b/>
          <w:sz w:val="22"/>
          <w:szCs w:val="22"/>
        </w:rPr>
      </w:pPr>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00"/>
        <w:gridCol w:w="3143"/>
      </w:tblGrid>
      <w:tr w:rsidR="0065411A" w:rsidRPr="00D15981" w14:paraId="44F368E3" w14:textId="77777777" w:rsidTr="00376521">
        <w:trPr>
          <w:trHeight w:val="288"/>
          <w:jc w:val="center"/>
        </w:trPr>
        <w:tc>
          <w:tcPr>
            <w:tcW w:w="5400" w:type="dxa"/>
            <w:vAlign w:val="center"/>
            <w:hideMark/>
          </w:tcPr>
          <w:p w14:paraId="646EFB69" w14:textId="77777777" w:rsidR="0065411A" w:rsidRPr="00D15981" w:rsidRDefault="0065411A" w:rsidP="00915C6A">
            <w:pPr>
              <w:jc w:val="center"/>
              <w:rPr>
                <w:b/>
                <w:bCs/>
                <w:sz w:val="22"/>
                <w:szCs w:val="22"/>
              </w:rPr>
            </w:pPr>
            <w:r w:rsidRPr="00D15981">
              <w:rPr>
                <w:b/>
                <w:bCs/>
                <w:sz w:val="22"/>
                <w:szCs w:val="22"/>
              </w:rPr>
              <w:t>do Oddziału KWK/Ruch</w:t>
            </w:r>
          </w:p>
        </w:tc>
        <w:tc>
          <w:tcPr>
            <w:tcW w:w="3143" w:type="dxa"/>
            <w:vAlign w:val="center"/>
          </w:tcPr>
          <w:p w14:paraId="10AFD7B8" w14:textId="77777777" w:rsidR="0065411A" w:rsidRPr="00D15981" w:rsidRDefault="0065411A" w:rsidP="00915C6A">
            <w:pPr>
              <w:jc w:val="center"/>
              <w:rPr>
                <w:b/>
                <w:bCs/>
                <w:sz w:val="22"/>
                <w:szCs w:val="22"/>
              </w:rPr>
            </w:pPr>
            <w:r w:rsidRPr="00D15981">
              <w:rPr>
                <w:b/>
                <w:bCs/>
                <w:sz w:val="22"/>
                <w:szCs w:val="22"/>
              </w:rPr>
              <w:t>Cena ryczałtowa netto zł</w:t>
            </w:r>
          </w:p>
        </w:tc>
      </w:tr>
      <w:tr w:rsidR="0065411A" w:rsidRPr="00D15981" w14:paraId="1D73F8EE" w14:textId="77777777" w:rsidTr="00376521">
        <w:trPr>
          <w:trHeight w:val="288"/>
          <w:jc w:val="center"/>
        </w:trPr>
        <w:tc>
          <w:tcPr>
            <w:tcW w:w="5400" w:type="dxa"/>
            <w:vAlign w:val="bottom"/>
            <w:hideMark/>
          </w:tcPr>
          <w:p w14:paraId="77E3B8E9" w14:textId="77777777" w:rsidR="0065411A" w:rsidRPr="00D15981" w:rsidRDefault="0065411A" w:rsidP="00915C6A">
            <w:pPr>
              <w:jc w:val="both"/>
              <w:rPr>
                <w:sz w:val="22"/>
                <w:szCs w:val="22"/>
              </w:rPr>
            </w:pPr>
            <w:r w:rsidRPr="00D15981">
              <w:rPr>
                <w:sz w:val="22"/>
                <w:szCs w:val="22"/>
              </w:rPr>
              <w:t xml:space="preserve">KWK ROW Ruch Marcel </w:t>
            </w:r>
          </w:p>
        </w:tc>
        <w:tc>
          <w:tcPr>
            <w:tcW w:w="3143" w:type="dxa"/>
            <w:vAlign w:val="bottom"/>
          </w:tcPr>
          <w:p w14:paraId="7639AB77" w14:textId="77777777" w:rsidR="0065411A" w:rsidRPr="00D15981" w:rsidRDefault="0065411A" w:rsidP="00915C6A">
            <w:pPr>
              <w:jc w:val="right"/>
              <w:rPr>
                <w:sz w:val="22"/>
                <w:szCs w:val="22"/>
              </w:rPr>
            </w:pPr>
          </w:p>
        </w:tc>
      </w:tr>
    </w:tbl>
    <w:p w14:paraId="05219051" w14:textId="77777777" w:rsidR="0065411A" w:rsidRPr="00D15981" w:rsidRDefault="0065411A" w:rsidP="00915C6A">
      <w:pPr>
        <w:jc w:val="center"/>
        <w:rPr>
          <w:b/>
          <w:sz w:val="22"/>
          <w:szCs w:val="22"/>
        </w:rPr>
      </w:pPr>
    </w:p>
    <w:p w14:paraId="73AA1C55" w14:textId="77777777" w:rsidR="0065411A" w:rsidRPr="00D15981" w:rsidRDefault="0065411A" w:rsidP="00915C6A">
      <w:pPr>
        <w:jc w:val="center"/>
        <w:rPr>
          <w:b/>
          <w:sz w:val="22"/>
          <w:szCs w:val="22"/>
        </w:rPr>
      </w:pPr>
    </w:p>
    <w:p w14:paraId="600DEFD3" w14:textId="77777777" w:rsidR="0065411A" w:rsidRPr="00D15981" w:rsidRDefault="0065411A" w:rsidP="00915C6A">
      <w:pPr>
        <w:jc w:val="center"/>
        <w:rPr>
          <w:b/>
          <w:sz w:val="22"/>
          <w:szCs w:val="22"/>
        </w:rPr>
      </w:pPr>
    </w:p>
    <w:p w14:paraId="11B650BD" w14:textId="77777777" w:rsidR="0065411A" w:rsidRPr="00D15981" w:rsidRDefault="0065411A" w:rsidP="00915C6A">
      <w:pPr>
        <w:tabs>
          <w:tab w:val="left" w:pos="3318"/>
        </w:tabs>
        <w:rPr>
          <w:sz w:val="22"/>
          <w:szCs w:val="22"/>
        </w:rPr>
      </w:pPr>
    </w:p>
    <w:p w14:paraId="1A442965" w14:textId="77777777" w:rsidR="0065411A" w:rsidRPr="00D15981" w:rsidRDefault="0065411A" w:rsidP="00915C6A">
      <w:pPr>
        <w:rPr>
          <w:b/>
          <w:sz w:val="22"/>
          <w:szCs w:val="22"/>
        </w:rPr>
      </w:pPr>
    </w:p>
    <w:p w14:paraId="43F4CD26" w14:textId="77777777" w:rsidR="0065411A" w:rsidRPr="00D15981" w:rsidRDefault="0065411A" w:rsidP="00915C6A">
      <w:pPr>
        <w:rPr>
          <w:b/>
          <w:sz w:val="22"/>
          <w:szCs w:val="22"/>
        </w:rPr>
      </w:pPr>
    </w:p>
    <w:p w14:paraId="216F1342" w14:textId="77777777" w:rsidR="0065411A" w:rsidRPr="00D15981" w:rsidRDefault="0065411A" w:rsidP="00915C6A">
      <w:pPr>
        <w:rPr>
          <w:b/>
          <w:sz w:val="22"/>
          <w:szCs w:val="22"/>
        </w:rPr>
      </w:pPr>
    </w:p>
    <w:p w14:paraId="3D428665" w14:textId="77777777" w:rsidR="0065411A" w:rsidRPr="00D15981" w:rsidRDefault="0065411A" w:rsidP="00915C6A">
      <w:pPr>
        <w:rPr>
          <w:b/>
          <w:sz w:val="22"/>
          <w:szCs w:val="22"/>
        </w:rPr>
      </w:pPr>
    </w:p>
    <w:p w14:paraId="3C2AAC1B" w14:textId="77777777" w:rsidR="0065411A" w:rsidRPr="00D15981" w:rsidRDefault="0065411A" w:rsidP="00915C6A">
      <w:pPr>
        <w:rPr>
          <w:b/>
          <w:sz w:val="22"/>
          <w:szCs w:val="22"/>
        </w:rPr>
      </w:pPr>
    </w:p>
    <w:p w14:paraId="4C19525D" w14:textId="77777777" w:rsidR="0065411A" w:rsidRPr="00D15981" w:rsidRDefault="0065411A" w:rsidP="00915C6A">
      <w:pPr>
        <w:rPr>
          <w:b/>
          <w:sz w:val="22"/>
          <w:szCs w:val="22"/>
        </w:rPr>
      </w:pPr>
    </w:p>
    <w:p w14:paraId="4046E061" w14:textId="77777777" w:rsidR="00EE4E1D" w:rsidRPr="00D15981" w:rsidRDefault="00EE4E1D">
      <w:pPr>
        <w:spacing w:after="160" w:line="259" w:lineRule="auto"/>
        <w:rPr>
          <w:i/>
          <w:iCs/>
          <w:sz w:val="22"/>
          <w:szCs w:val="22"/>
        </w:rPr>
      </w:pPr>
    </w:p>
    <w:p w14:paraId="6C92EC47" w14:textId="77777777" w:rsidR="00EE4E1D" w:rsidRPr="00D15981" w:rsidRDefault="00EE4E1D">
      <w:pPr>
        <w:spacing w:after="160" w:line="259" w:lineRule="auto"/>
        <w:rPr>
          <w:i/>
          <w:iCs/>
          <w:sz w:val="22"/>
          <w:szCs w:val="22"/>
        </w:rPr>
      </w:pPr>
    </w:p>
    <w:p w14:paraId="3BD581F6" w14:textId="77777777" w:rsidR="00EE4E1D" w:rsidRPr="00D15981" w:rsidRDefault="00EE4E1D">
      <w:pPr>
        <w:spacing w:after="160" w:line="259" w:lineRule="auto"/>
        <w:rPr>
          <w:i/>
          <w:iCs/>
          <w:sz w:val="22"/>
          <w:szCs w:val="22"/>
        </w:rPr>
      </w:pPr>
    </w:p>
    <w:p w14:paraId="345087E8" w14:textId="77777777" w:rsidR="00EE4E1D" w:rsidRPr="00D15981" w:rsidRDefault="00EE4E1D">
      <w:pPr>
        <w:spacing w:after="160" w:line="259" w:lineRule="auto"/>
        <w:rPr>
          <w:i/>
          <w:iCs/>
          <w:sz w:val="22"/>
          <w:szCs w:val="22"/>
        </w:rPr>
      </w:pPr>
    </w:p>
    <w:p w14:paraId="4927A4EE" w14:textId="77777777" w:rsidR="00EE4E1D" w:rsidRPr="00D15981" w:rsidRDefault="00EE4E1D">
      <w:pPr>
        <w:spacing w:after="160" w:line="259" w:lineRule="auto"/>
        <w:rPr>
          <w:i/>
          <w:iCs/>
          <w:sz w:val="22"/>
          <w:szCs w:val="22"/>
        </w:rPr>
      </w:pPr>
    </w:p>
    <w:p w14:paraId="3FC070EE" w14:textId="77777777" w:rsidR="00EE4E1D" w:rsidRPr="00D15981" w:rsidRDefault="00EE4E1D">
      <w:pPr>
        <w:spacing w:after="160" w:line="259" w:lineRule="auto"/>
        <w:rPr>
          <w:i/>
          <w:iCs/>
          <w:sz w:val="22"/>
          <w:szCs w:val="22"/>
        </w:rPr>
      </w:pPr>
    </w:p>
    <w:p w14:paraId="5E8E715C" w14:textId="77777777" w:rsidR="00EE4E1D" w:rsidRPr="00D15981" w:rsidRDefault="00EE4E1D">
      <w:pPr>
        <w:spacing w:after="160" w:line="259" w:lineRule="auto"/>
        <w:rPr>
          <w:i/>
          <w:iCs/>
          <w:sz w:val="22"/>
          <w:szCs w:val="22"/>
        </w:rPr>
      </w:pPr>
    </w:p>
    <w:p w14:paraId="22477D54" w14:textId="77777777" w:rsidR="00EE4E1D" w:rsidRPr="00D15981" w:rsidRDefault="00EE4E1D">
      <w:pPr>
        <w:spacing w:after="160" w:line="259" w:lineRule="auto"/>
        <w:rPr>
          <w:i/>
          <w:iCs/>
          <w:sz w:val="22"/>
          <w:szCs w:val="22"/>
        </w:rPr>
      </w:pPr>
    </w:p>
    <w:p w14:paraId="29D61E1C" w14:textId="77777777" w:rsidR="00EE4E1D" w:rsidRPr="00D15981" w:rsidRDefault="00EE4E1D">
      <w:pPr>
        <w:spacing w:after="160" w:line="259" w:lineRule="auto"/>
        <w:rPr>
          <w:i/>
          <w:iCs/>
          <w:sz w:val="22"/>
          <w:szCs w:val="22"/>
        </w:rPr>
      </w:pPr>
    </w:p>
    <w:p w14:paraId="4461B042" w14:textId="77777777" w:rsidR="00EE4E1D" w:rsidRPr="00D15981" w:rsidRDefault="00EE4E1D">
      <w:pPr>
        <w:spacing w:after="160" w:line="259" w:lineRule="auto"/>
        <w:rPr>
          <w:i/>
          <w:iCs/>
          <w:sz w:val="22"/>
          <w:szCs w:val="22"/>
        </w:rPr>
      </w:pPr>
    </w:p>
    <w:p w14:paraId="71092924" w14:textId="77777777" w:rsidR="00EE4E1D" w:rsidRPr="00D15981" w:rsidRDefault="00EE4E1D">
      <w:pPr>
        <w:spacing w:after="160" w:line="259" w:lineRule="auto"/>
        <w:rPr>
          <w:i/>
          <w:iCs/>
          <w:sz w:val="22"/>
          <w:szCs w:val="22"/>
        </w:rPr>
      </w:pPr>
    </w:p>
    <w:p w14:paraId="42D664F6" w14:textId="77777777" w:rsidR="00EE4E1D" w:rsidRPr="00D15981" w:rsidRDefault="00EE4E1D">
      <w:pPr>
        <w:spacing w:after="160" w:line="259" w:lineRule="auto"/>
        <w:rPr>
          <w:i/>
          <w:iCs/>
          <w:sz w:val="22"/>
          <w:szCs w:val="22"/>
        </w:rPr>
      </w:pPr>
    </w:p>
    <w:p w14:paraId="393ABBAA" w14:textId="77777777" w:rsidR="00EE4E1D" w:rsidRPr="00D15981" w:rsidRDefault="00EE4E1D">
      <w:pPr>
        <w:spacing w:after="160" w:line="259" w:lineRule="auto"/>
        <w:rPr>
          <w:i/>
          <w:iCs/>
          <w:sz w:val="22"/>
          <w:szCs w:val="22"/>
        </w:rPr>
      </w:pPr>
    </w:p>
    <w:p w14:paraId="74E78348" w14:textId="77777777" w:rsidR="00EE4E1D" w:rsidRPr="00D15981" w:rsidRDefault="00EE4E1D">
      <w:pPr>
        <w:spacing w:after="160" w:line="259" w:lineRule="auto"/>
        <w:rPr>
          <w:i/>
          <w:iCs/>
          <w:sz w:val="22"/>
          <w:szCs w:val="22"/>
        </w:rPr>
      </w:pPr>
    </w:p>
    <w:p w14:paraId="5C15E800" w14:textId="1A8F828F" w:rsidR="00EE4E1D" w:rsidRPr="00D15981" w:rsidRDefault="00EE4E1D">
      <w:pPr>
        <w:spacing w:after="160" w:line="259" w:lineRule="auto"/>
        <w:rPr>
          <w:i/>
          <w:iCs/>
          <w:sz w:val="22"/>
          <w:szCs w:val="22"/>
        </w:rPr>
      </w:pPr>
    </w:p>
    <w:sectPr w:rsidR="00EE4E1D" w:rsidRPr="00D15981" w:rsidSect="00F05C56">
      <w:headerReference w:type="default" r:id="rId28"/>
      <w:footerReference w:type="default" r:id="rId29"/>
      <w:pgSz w:w="11906" w:h="16838"/>
      <w:pgMar w:top="1276" w:right="849"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886B9" w14:textId="77777777" w:rsidR="00153B94" w:rsidRDefault="00153B94" w:rsidP="0079756C">
      <w:r>
        <w:separator/>
      </w:r>
    </w:p>
  </w:endnote>
  <w:endnote w:type="continuationSeparator" w:id="0">
    <w:p w14:paraId="5910F473" w14:textId="77777777" w:rsidR="00153B94" w:rsidRDefault="00153B94"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WinCharSetFFFF-H">
    <w:altName w:val="MS Mincho"/>
    <w:panose1 w:val="00000000000000000000"/>
    <w:charset w:val="80"/>
    <w:family w:val="auto"/>
    <w:notTrueType/>
    <w:pitch w:val="default"/>
    <w:sig w:usb0="00000000"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06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7526"/>
      <w:gridCol w:w="1276"/>
    </w:tblGrid>
    <w:tr w:rsidR="00ED7390" w:rsidRPr="00A936FC" w14:paraId="0D069215" w14:textId="77777777" w:rsidTr="00ED7390">
      <w:tc>
        <w:tcPr>
          <w:tcW w:w="1263" w:type="dxa"/>
        </w:tcPr>
        <w:p w14:paraId="226021C7" w14:textId="5954D73C" w:rsidR="00A936FC" w:rsidRPr="00742A89" w:rsidRDefault="00A936FC" w:rsidP="00A936FC">
          <w:pPr>
            <w:pStyle w:val="Stopka"/>
            <w:tabs>
              <w:tab w:val="clear" w:pos="4536"/>
              <w:tab w:val="clear" w:pos="9072"/>
            </w:tabs>
            <w:rPr>
              <w:sz w:val="18"/>
              <w:szCs w:val="18"/>
            </w:rPr>
          </w:pPr>
          <w:r>
            <w:rPr>
              <w:rFonts w:ascii="Arial" w:hAnsi="Arial" w:cs="Arial"/>
              <w:i/>
              <w:sz w:val="16"/>
              <w:szCs w:val="16"/>
            </w:rPr>
            <w:t>n</w:t>
          </w:r>
          <w:r w:rsidRPr="00344D5C">
            <w:rPr>
              <w:rFonts w:ascii="Arial" w:hAnsi="Arial" w:cs="Arial"/>
              <w:i/>
              <w:sz w:val="16"/>
              <w:szCs w:val="16"/>
            </w:rPr>
            <w:t xml:space="preserve">r 492600545 </w:t>
          </w:r>
        </w:p>
      </w:tc>
      <w:tc>
        <w:tcPr>
          <w:tcW w:w="7526" w:type="dxa"/>
        </w:tcPr>
        <w:p w14:paraId="6F25637A" w14:textId="6316EA78" w:rsidR="00A936FC" w:rsidRPr="00A936FC" w:rsidRDefault="00A936FC" w:rsidP="009043A2">
          <w:pPr>
            <w:pStyle w:val="Stopka"/>
            <w:tabs>
              <w:tab w:val="clear" w:pos="4536"/>
              <w:tab w:val="clear" w:pos="9072"/>
            </w:tabs>
            <w:rPr>
              <w:rFonts w:asciiTheme="majorHAnsi" w:eastAsiaTheme="majorEastAsia" w:hAnsiTheme="majorHAnsi" w:cstheme="majorBidi"/>
              <w:sz w:val="18"/>
              <w:szCs w:val="18"/>
            </w:rPr>
          </w:pPr>
          <w:r w:rsidRPr="00344D5C">
            <w:rPr>
              <w:rFonts w:ascii="Arial" w:eastAsia="Calibri" w:hAnsi="Arial" w:cs="Arial"/>
              <w:bCs/>
              <w:i/>
              <w:iCs/>
              <w:color w:val="000000"/>
              <w:sz w:val="16"/>
              <w:szCs w:val="16"/>
              <w:lang w:eastAsia="en-US"/>
            </w:rPr>
            <w:t xml:space="preserve">Dostawa nowego kombajnu ścianowego dla Polskiej Grupy Górniczej S.A. Oddział KWK ROW </w:t>
          </w:r>
          <w:r w:rsidR="009043A2">
            <w:rPr>
              <w:rFonts w:ascii="Arial" w:eastAsia="Calibri" w:hAnsi="Arial" w:cs="Arial"/>
              <w:bCs/>
              <w:i/>
              <w:iCs/>
              <w:color w:val="000000"/>
              <w:sz w:val="16"/>
              <w:szCs w:val="16"/>
              <w:lang w:eastAsia="en-US"/>
            </w:rPr>
            <w:br/>
          </w:r>
          <w:r w:rsidRPr="00344D5C">
            <w:rPr>
              <w:rFonts w:ascii="Arial" w:eastAsia="Calibri" w:hAnsi="Arial" w:cs="Arial"/>
              <w:bCs/>
              <w:i/>
              <w:iCs/>
              <w:color w:val="000000"/>
              <w:sz w:val="16"/>
              <w:szCs w:val="16"/>
              <w:lang w:eastAsia="en-US"/>
            </w:rPr>
            <w:t>Ruch Marcel</w:t>
          </w:r>
          <w:r w:rsidRPr="00344D5C">
            <w:rPr>
              <w:rFonts w:ascii="Arial" w:hAnsi="Arial" w:cs="Arial"/>
              <w:bCs/>
              <w:i/>
              <w:iCs/>
              <w:sz w:val="16"/>
              <w:szCs w:val="16"/>
            </w:rPr>
            <w:t>.</w:t>
          </w:r>
        </w:p>
      </w:tc>
      <w:tc>
        <w:tcPr>
          <w:tcW w:w="1276" w:type="dxa"/>
        </w:tcPr>
        <w:p w14:paraId="08663E54" w14:textId="668F3B1B" w:rsidR="00A936FC" w:rsidRPr="00A936FC" w:rsidRDefault="00A936FC" w:rsidP="00ED175B">
          <w:pPr>
            <w:pStyle w:val="Stopka"/>
            <w:tabs>
              <w:tab w:val="clear" w:pos="4536"/>
              <w:tab w:val="clear" w:pos="9072"/>
            </w:tabs>
            <w:rPr>
              <w:rFonts w:asciiTheme="majorHAnsi" w:eastAsiaTheme="majorEastAsia" w:hAnsiTheme="majorHAnsi" w:cstheme="majorBidi"/>
              <w:sz w:val="18"/>
              <w:szCs w:val="18"/>
            </w:rPr>
          </w:pPr>
          <w:r w:rsidRPr="00A21D5F">
            <w:rPr>
              <w:rFonts w:asciiTheme="majorHAnsi" w:eastAsiaTheme="majorEastAsia" w:hAnsiTheme="majorHAnsi" w:cstheme="majorBidi"/>
              <w:sz w:val="18"/>
              <w:szCs w:val="18"/>
            </w:rPr>
            <w:t xml:space="preserve">str. </w:t>
          </w:r>
          <w:r w:rsidRPr="00A21D5F">
            <w:rPr>
              <w:rFonts w:asciiTheme="minorHAnsi" w:eastAsiaTheme="minorEastAsia" w:hAnsiTheme="minorHAnsi" w:cstheme="minorBidi"/>
              <w:sz w:val="18"/>
              <w:szCs w:val="18"/>
            </w:rPr>
            <w:fldChar w:fldCharType="begin"/>
          </w:r>
          <w:r w:rsidRPr="00A21D5F">
            <w:rPr>
              <w:sz w:val="18"/>
              <w:szCs w:val="18"/>
            </w:rPr>
            <w:instrText>PAGE    \* MERGEFORMAT</w:instrText>
          </w:r>
          <w:r w:rsidRPr="00A21D5F">
            <w:rPr>
              <w:rFonts w:asciiTheme="minorHAnsi" w:eastAsiaTheme="minorEastAsia" w:hAnsiTheme="minorHAnsi" w:cstheme="minorBidi"/>
              <w:sz w:val="18"/>
              <w:szCs w:val="18"/>
            </w:rPr>
            <w:fldChar w:fldCharType="separate"/>
          </w:r>
          <w:r>
            <w:rPr>
              <w:rFonts w:asciiTheme="minorHAnsi" w:eastAsiaTheme="minorEastAsia" w:hAnsiTheme="minorHAnsi" w:cstheme="minorBidi"/>
              <w:sz w:val="18"/>
              <w:szCs w:val="18"/>
            </w:rPr>
            <w:t>21</w:t>
          </w:r>
          <w:r w:rsidRPr="00A21D5F">
            <w:rPr>
              <w:rFonts w:asciiTheme="majorHAnsi" w:eastAsiaTheme="majorEastAsia" w:hAnsiTheme="majorHAnsi" w:cstheme="majorBidi"/>
              <w:sz w:val="18"/>
              <w:szCs w:val="18"/>
            </w:rPr>
            <w:fldChar w:fldCharType="end"/>
          </w:r>
        </w:p>
      </w:tc>
    </w:tr>
  </w:tbl>
  <w:p w14:paraId="09E46651" w14:textId="6D5DA44F" w:rsidR="00376521" w:rsidRPr="00FD3600" w:rsidRDefault="00376521" w:rsidP="00742A89">
    <w:pPr>
      <w:pStyle w:val="Stopka"/>
      <w:pBdr>
        <w:top w:val="single" w:sz="4" w:space="1" w:color="auto"/>
      </w:pBd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6E42" w14:textId="77777777" w:rsidR="00153B94" w:rsidRDefault="00153B94" w:rsidP="0079756C">
      <w:r>
        <w:separator/>
      </w:r>
    </w:p>
  </w:footnote>
  <w:footnote w:type="continuationSeparator" w:id="0">
    <w:p w14:paraId="4D95562A" w14:textId="77777777" w:rsidR="00153B94" w:rsidRDefault="00153B94"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2058" w14:textId="57263BB2" w:rsidR="00376521" w:rsidRPr="00D34A30" w:rsidRDefault="00376521" w:rsidP="00316365">
    <w:pPr>
      <w:pStyle w:val="Nagwek"/>
      <w:tabs>
        <w:tab w:val="clear" w:pos="4536"/>
        <w:tab w:val="clear" w:pos="9072"/>
        <w:tab w:val="left" w:pos="3456"/>
      </w:tabs>
      <w:rPr>
        <w:rFonts w:ascii="Arial" w:hAnsi="Arial" w:cs="Arial"/>
        <w:i/>
        <w:sz w:val="18"/>
        <w:szCs w:val="18"/>
      </w:rPr>
    </w:pPr>
    <w:r w:rsidRPr="00D34A30">
      <w:rPr>
        <w:rFonts w:ascii="Arial" w:hAnsi="Arial" w:cs="Arial"/>
        <w:i/>
        <w:sz w:val="18"/>
        <w:szCs w:val="18"/>
      </w:rPr>
      <w:t xml:space="preserve">Polska Grupa Górnicza S.A. </w:t>
    </w:r>
  </w:p>
  <w:p w14:paraId="3EA4A84F" w14:textId="77777777" w:rsidR="00376521" w:rsidRPr="00C71D4B" w:rsidRDefault="00376521" w:rsidP="00316365">
    <w:pPr>
      <w:pStyle w:val="Nagwek"/>
    </w:pPr>
    <w:r>
      <w:rPr>
        <w:i/>
        <w:noProof/>
      </w:rPr>
      <mc:AlternateContent>
        <mc:Choice Requires="wps">
          <w:drawing>
            <wp:anchor distT="4294967292" distB="4294967292" distL="114300" distR="114300" simplePos="0" relativeHeight="251659264" behindDoc="0" locked="0" layoutInCell="1" allowOverlap="1" wp14:anchorId="7F1F79EC" wp14:editId="759543A6">
              <wp:simplePos x="0" y="0"/>
              <wp:positionH relativeFrom="column">
                <wp:posOffset>29210</wp:posOffset>
              </wp:positionH>
              <wp:positionV relativeFrom="paragraph">
                <wp:posOffset>59054</wp:posOffset>
              </wp:positionV>
              <wp:extent cx="6149340" cy="0"/>
              <wp:effectExtent l="0" t="0" r="22860" b="19050"/>
              <wp:wrapNone/>
              <wp:docPr id="2"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ln w="127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897F5" id="Łącznik prostoliniowy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2.3pt,4.65pt" to="48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" strokecolor="#404040 [2429]" strokeweight="1pt">
              <v:stroke joinstyle="miter"/>
              <o:lock v:ext="edit" shapetype="f"/>
            </v:line>
          </w:pict>
        </mc:Fallback>
      </mc:AlternateContent>
    </w:r>
  </w:p>
  <w:p w14:paraId="4DD9BE75" w14:textId="77777777" w:rsidR="00376521" w:rsidRDefault="0037652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5"/>
    <w:multiLevelType w:val="multilevel"/>
    <w:tmpl w:val="00000005"/>
    <w:name w:val="WW8Num5"/>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000000E"/>
    <w:multiLevelType w:val="multilevel"/>
    <w:tmpl w:val="77989848"/>
    <w:name w:val="WW8Num14"/>
    <w:lvl w:ilvl="0">
      <w:start w:val="1"/>
      <w:numFmt w:val="decimal"/>
      <w:lvlText w:val="%1."/>
      <w:lvlJc w:val="left"/>
      <w:pPr>
        <w:tabs>
          <w:tab w:val="num" w:pos="425"/>
        </w:tabs>
      </w:pPr>
      <w:rPr>
        <w:rFonts w:cs="Times New Roman"/>
        <w:i w:val="0"/>
        <w:iCs/>
        <w:color w:val="auto"/>
        <w:sz w:val="22"/>
        <w:szCs w:val="22"/>
      </w:rPr>
    </w:lvl>
    <w:lvl w:ilvl="1">
      <w:start w:val="1"/>
      <w:numFmt w:val="decimal"/>
      <w:lvlText w:val="%2)"/>
      <w:lvlJc w:val="left"/>
      <w:pPr>
        <w:tabs>
          <w:tab w:val="num" w:pos="851"/>
        </w:tabs>
      </w:pPr>
      <w:rPr>
        <w:rFonts w:cs="Times New Roman"/>
      </w:rPr>
    </w:lvl>
    <w:lvl w:ilvl="2">
      <w:start w:val="1"/>
      <w:numFmt w:val="lowerLetter"/>
      <w:lvlText w:val="%3)"/>
      <w:lvlJc w:val="left"/>
      <w:pPr>
        <w:tabs>
          <w:tab w:val="num" w:pos="1276"/>
        </w:tabs>
      </w:pPr>
      <w:rPr>
        <w:rFonts w:cs="Times New Roman"/>
      </w:rPr>
    </w:lvl>
    <w:lvl w:ilvl="3">
      <w:start w:val="1"/>
      <w:numFmt w:val="decimal"/>
      <w:lvlText w:val="(%4)"/>
      <w:lvlJc w:val="left"/>
      <w:pPr>
        <w:tabs>
          <w:tab w:val="num" w:pos="1440"/>
        </w:tabs>
      </w:pPr>
      <w:rPr>
        <w:rFonts w:cs="Times New Roman"/>
      </w:rPr>
    </w:lvl>
    <w:lvl w:ilvl="4">
      <w:start w:val="1"/>
      <w:numFmt w:val="lowerLetter"/>
      <w:lvlText w:val="(%5)"/>
      <w:lvlJc w:val="left"/>
      <w:pPr>
        <w:tabs>
          <w:tab w:val="num" w:pos="1800"/>
        </w:tabs>
      </w:pPr>
      <w:rPr>
        <w:rFonts w:cs="Times New Roman"/>
      </w:rPr>
    </w:lvl>
    <w:lvl w:ilvl="5">
      <w:start w:val="1"/>
      <w:numFmt w:val="lowerRoman"/>
      <w:lvlText w:val="(%6)"/>
      <w:lvlJc w:val="left"/>
      <w:pPr>
        <w:tabs>
          <w:tab w:val="num" w:pos="2160"/>
        </w:tabs>
      </w:pPr>
      <w:rPr>
        <w:rFonts w:cs="Times New Roman"/>
      </w:rPr>
    </w:lvl>
    <w:lvl w:ilvl="6">
      <w:start w:val="1"/>
      <w:numFmt w:val="decimal"/>
      <w:lvlText w:val="%7."/>
      <w:lvlJc w:val="left"/>
      <w:pPr>
        <w:tabs>
          <w:tab w:val="num" w:pos="2520"/>
        </w:tabs>
      </w:pPr>
      <w:rPr>
        <w:rFonts w:cs="Times New Roman"/>
      </w:rPr>
    </w:lvl>
    <w:lvl w:ilvl="7">
      <w:start w:val="1"/>
      <w:numFmt w:val="lowerLetter"/>
      <w:lvlText w:val="%8."/>
      <w:lvlJc w:val="left"/>
      <w:pPr>
        <w:tabs>
          <w:tab w:val="num" w:pos="2880"/>
        </w:tabs>
      </w:pPr>
      <w:rPr>
        <w:rFonts w:cs="Times New Roman"/>
      </w:rPr>
    </w:lvl>
    <w:lvl w:ilvl="8">
      <w:start w:val="1"/>
      <w:numFmt w:val="lowerRoman"/>
      <w:lvlText w:val="%9."/>
      <w:lvlJc w:val="left"/>
      <w:pPr>
        <w:tabs>
          <w:tab w:val="num" w:pos="3240"/>
        </w:tabs>
      </w:pPr>
      <w:rPr>
        <w:rFonts w:cs="Times New Roman"/>
      </w:rPr>
    </w:lvl>
  </w:abstractNum>
  <w:abstractNum w:abstractNumId="7"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 w15:restartNumberingAfterBreak="0">
    <w:nsid w:val="008464C2"/>
    <w:multiLevelType w:val="hybridMultilevel"/>
    <w:tmpl w:val="4BCAF4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1A54A48"/>
    <w:multiLevelType w:val="hybridMultilevel"/>
    <w:tmpl w:val="CF3AA3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1C04E89"/>
    <w:multiLevelType w:val="hybridMultilevel"/>
    <w:tmpl w:val="7714B174"/>
    <w:name w:val="WW8Num38"/>
    <w:lvl w:ilvl="0" w:tplc="FFFFFFFF">
      <w:start w:val="1"/>
      <w:numFmt w:val="decimal"/>
      <w:lvlText w:val="%1)"/>
      <w:lvlJc w:val="left"/>
      <w:pPr>
        <w:tabs>
          <w:tab w:val="num" w:pos="1490"/>
        </w:tabs>
        <w:ind w:left="1490" w:hanging="360"/>
      </w:pPr>
      <w:rPr>
        <w:rFont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2BE6B62"/>
    <w:multiLevelType w:val="hybridMultilevel"/>
    <w:tmpl w:val="D55CC8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388237C"/>
    <w:multiLevelType w:val="hybridMultilevel"/>
    <w:tmpl w:val="70F4C314"/>
    <w:lvl w:ilvl="0" w:tplc="8F2ABECA">
      <w:start w:val="1"/>
      <w:numFmt w:val="lowerLetter"/>
      <w:lvlText w:val="%1)"/>
      <w:lvlJc w:val="left"/>
      <w:pPr>
        <w:ind w:left="2307" w:hanging="18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3C006F8"/>
    <w:multiLevelType w:val="multilevel"/>
    <w:tmpl w:val="2F648CA8"/>
    <w:lvl w:ilvl="0">
      <w:start w:val="1"/>
      <w:numFmt w:val="decimal"/>
      <w:lvlText w:val="%1."/>
      <w:lvlJc w:val="left"/>
      <w:pPr>
        <w:ind w:left="360" w:hanging="360"/>
      </w:pPr>
      <w:rPr>
        <w:rFonts w:cs="Times New Roman"/>
      </w:rPr>
    </w:lvl>
    <w:lvl w:ilvl="1">
      <w:start w:val="1"/>
      <w:numFmt w:val="decimal"/>
      <w:lvlText w:val="%2)"/>
      <w:lvlJc w:val="left"/>
      <w:pPr>
        <w:ind w:left="720" w:hanging="360"/>
      </w:p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043B0429"/>
    <w:multiLevelType w:val="hybridMultilevel"/>
    <w:tmpl w:val="477CE286"/>
    <w:lvl w:ilvl="0" w:tplc="FFFFFFFF">
      <w:start w:val="1"/>
      <w:numFmt w:val="decimal"/>
      <w:lvlText w:val="%1."/>
      <w:lvlJc w:val="left"/>
      <w:pPr>
        <w:tabs>
          <w:tab w:val="num" w:pos="1211"/>
        </w:tabs>
        <w:ind w:left="1211" w:hanging="360"/>
      </w:pPr>
      <w:rPr>
        <w:rFonts w:cs="Times New Roman" w:hint="default"/>
        <w:i w:val="0"/>
        <w:iCs w:val="0"/>
        <w:color w:val="auto"/>
      </w:rPr>
    </w:lvl>
    <w:lvl w:ilvl="1" w:tplc="FFFFFFFF">
      <w:start w:val="1"/>
      <w:numFmt w:val="lowerLetter"/>
      <w:lvlText w:val="%2)"/>
      <w:lvlJc w:val="left"/>
      <w:pPr>
        <w:tabs>
          <w:tab w:val="num" w:pos="1440"/>
        </w:tabs>
        <w:ind w:left="1440" w:hanging="360"/>
      </w:pPr>
      <w:rPr>
        <w:rFonts w:cs="Times New Roman" w:hint="default"/>
      </w:rPr>
    </w:lvl>
    <w:lvl w:ilvl="2" w:tplc="04150017">
      <w:start w:val="1"/>
      <w:numFmt w:val="lowerLetter"/>
      <w:lvlText w:val="%3)"/>
      <w:lvlJc w:val="left"/>
      <w:pPr>
        <w:ind w:left="720" w:hanging="360"/>
      </w:p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8" w15:restartNumberingAfterBreak="0">
    <w:nsid w:val="060346A4"/>
    <w:multiLevelType w:val="hybridMultilevel"/>
    <w:tmpl w:val="0D747282"/>
    <w:lvl w:ilvl="0" w:tplc="FFFFFFFF">
      <w:start w:val="1"/>
      <w:numFmt w:val="decimal"/>
      <w:lvlText w:val="%1."/>
      <w:lvlJc w:val="left"/>
      <w:pPr>
        <w:ind w:left="786"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06146386"/>
    <w:multiLevelType w:val="hybridMultilevel"/>
    <w:tmpl w:val="6AC0DC2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D2531B"/>
    <w:multiLevelType w:val="hybridMultilevel"/>
    <w:tmpl w:val="6F1844E6"/>
    <w:lvl w:ilvl="0" w:tplc="5C5ED978">
      <w:start w:val="1"/>
      <w:numFmt w:val="decimal"/>
      <w:lvlText w:val="%1)"/>
      <w:lvlJc w:val="left"/>
      <w:pPr>
        <w:ind w:left="644" w:hanging="360"/>
      </w:pPr>
      <w:rPr>
        <w:rFonts w:cs="Times New Roman"/>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1" w15:restartNumberingAfterBreak="0">
    <w:nsid w:val="06EF2CD4"/>
    <w:multiLevelType w:val="hybridMultilevel"/>
    <w:tmpl w:val="F9B67630"/>
    <w:name w:val="WW8Num5222"/>
    <w:lvl w:ilvl="0" w:tplc="A5C85EB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22" w15:restartNumberingAfterBreak="0">
    <w:nsid w:val="07A16C8F"/>
    <w:multiLevelType w:val="hybridMultilevel"/>
    <w:tmpl w:val="1304E9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8874B9A"/>
    <w:multiLevelType w:val="hybridMultilevel"/>
    <w:tmpl w:val="E72E9730"/>
    <w:lvl w:ilvl="0" w:tplc="FFFFFFFF">
      <w:start w:val="1"/>
      <w:numFmt w:val="decimal"/>
      <w:lvlText w:val="%1)"/>
      <w:lvlJc w:val="left"/>
      <w:pPr>
        <w:tabs>
          <w:tab w:val="num" w:pos="-74"/>
        </w:tabs>
        <w:ind w:left="1060" w:hanging="340"/>
      </w:pPr>
      <w:rPr>
        <w:rFonts w:cs="Times New Roman"/>
        <w:i w:val="0"/>
      </w:rPr>
    </w:lvl>
    <w:lvl w:ilvl="1" w:tplc="DD3AB424">
      <w:start w:val="14"/>
      <w:numFmt w:val="upperRoman"/>
      <w:lvlText w:val="%2."/>
      <w:lvlJc w:val="left"/>
      <w:pPr>
        <w:tabs>
          <w:tab w:val="num" w:pos="1800"/>
        </w:tabs>
        <w:ind w:left="1800" w:hanging="720"/>
      </w:pPr>
      <w:rPr>
        <w:rFonts w:cs="Times New Roman"/>
        <w:b/>
        <w:i w:val="0"/>
        <w:color w:val="000000"/>
        <w:sz w:val="22"/>
        <w:szCs w:val="22"/>
      </w:rPr>
    </w:lvl>
    <w:lvl w:ilvl="2" w:tplc="FFFFFFFF">
      <w:start w:val="1"/>
      <w:numFmt w:val="lowerRoman"/>
      <w:lvlText w:val="%3."/>
      <w:lvlJc w:val="right"/>
      <w:pPr>
        <w:tabs>
          <w:tab w:val="num" w:pos="2160"/>
        </w:tabs>
        <w:ind w:left="2160" w:hanging="180"/>
      </w:pPr>
      <w:rPr>
        <w:rFonts w:cs="Times New Roman"/>
      </w:rPr>
    </w:lvl>
    <w:lvl w:ilvl="3" w:tplc="95DA78A6">
      <w:start w:val="1"/>
      <w:numFmt w:val="decimal"/>
      <w:lvlText w:val="%4)"/>
      <w:lvlJc w:val="left"/>
      <w:pPr>
        <w:tabs>
          <w:tab w:val="num" w:pos="2880"/>
        </w:tabs>
        <w:ind w:left="2880" w:hanging="360"/>
      </w:pPr>
      <w:rPr>
        <w:strike w:val="0"/>
        <w:color w:val="auto"/>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4" w15:restartNumberingAfterBreak="0">
    <w:nsid w:val="08B07145"/>
    <w:multiLevelType w:val="hybridMultilevel"/>
    <w:tmpl w:val="79F07FE2"/>
    <w:lvl w:ilvl="0" w:tplc="04150011">
      <w:start w:val="1"/>
      <w:numFmt w:val="decimal"/>
      <w:lvlText w:val="%1)"/>
      <w:lvlJc w:val="left"/>
      <w:pPr>
        <w:ind w:left="360" w:hanging="360"/>
      </w:pPr>
      <w:rPr>
        <w:rFonts w:hint="default"/>
        <w:color w:val="auto"/>
      </w:rPr>
    </w:lvl>
    <w:lvl w:ilvl="1" w:tplc="0415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ascii="Times New Roman" w:hAnsi="Times New Roman" w:cs="Times New Roman" w:hint="default"/>
        <w:b/>
        <w:bCs w:val="0"/>
        <w:strike w:val="0"/>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99C4E6E"/>
    <w:multiLevelType w:val="hybridMultilevel"/>
    <w:tmpl w:val="0ED0C6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9BF17D5"/>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09C2173F"/>
    <w:multiLevelType w:val="multilevel"/>
    <w:tmpl w:val="40D6E6BE"/>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0AF218B1"/>
    <w:multiLevelType w:val="hybridMultilevel"/>
    <w:tmpl w:val="C33A2A5A"/>
    <w:lvl w:ilvl="0" w:tplc="49B8687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0C2A665F"/>
    <w:multiLevelType w:val="hybridMultilevel"/>
    <w:tmpl w:val="4C9C4C70"/>
    <w:lvl w:ilvl="0" w:tplc="FB7A289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C4C66CF"/>
    <w:multiLevelType w:val="hybridMultilevel"/>
    <w:tmpl w:val="E38E82E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0C6D7611"/>
    <w:multiLevelType w:val="hybridMultilevel"/>
    <w:tmpl w:val="4014BF8A"/>
    <w:lvl w:ilvl="0" w:tplc="04150011">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0D621A6C"/>
    <w:multiLevelType w:val="hybridMultilevel"/>
    <w:tmpl w:val="AA04F530"/>
    <w:lvl w:ilvl="0" w:tplc="0415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3" w15:restartNumberingAfterBreak="0">
    <w:nsid w:val="0E452CAA"/>
    <w:multiLevelType w:val="hybridMultilevel"/>
    <w:tmpl w:val="D55CC89C"/>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0E877134"/>
    <w:multiLevelType w:val="hybridMultilevel"/>
    <w:tmpl w:val="416C2E9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115B0116"/>
    <w:multiLevelType w:val="hybridMultilevel"/>
    <w:tmpl w:val="C4382962"/>
    <w:name w:val="WW8Num52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15:restartNumberingAfterBreak="0">
    <w:nsid w:val="12061487"/>
    <w:multiLevelType w:val="hybridMultilevel"/>
    <w:tmpl w:val="5894AF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800" w:hanging="360"/>
      </w:pPr>
    </w:lvl>
    <w:lvl w:ilvl="2" w:tplc="E4FA0110">
      <w:numFmt w:val="bullet"/>
      <w:lvlText w:val="·"/>
      <w:lvlJc w:val="left"/>
      <w:pPr>
        <w:ind w:left="2955" w:hanging="615"/>
      </w:pPr>
      <w:rPr>
        <w:rFonts w:ascii="Times New Roman" w:eastAsia="Times New Roman" w:hAnsi="Times New Roman" w:cs="Times New Roman" w:hint="default"/>
        <w:b w:val="0"/>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26A1964"/>
    <w:multiLevelType w:val="hybridMultilevel"/>
    <w:tmpl w:val="0ED0C6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2BD0ADC"/>
    <w:multiLevelType w:val="hybridMultilevel"/>
    <w:tmpl w:val="AC723D7C"/>
    <w:lvl w:ilvl="0" w:tplc="04150001">
      <w:start w:val="1"/>
      <w:numFmt w:val="bullet"/>
      <w:lvlText w:val=""/>
      <w:lvlJc w:val="left"/>
      <w:pPr>
        <w:ind w:left="1200" w:hanging="360"/>
      </w:pPr>
      <w:rPr>
        <w:rFonts w:ascii="Symbol" w:hAnsi="Symbol" w:hint="default"/>
      </w:rPr>
    </w:lvl>
    <w:lvl w:ilvl="1" w:tplc="04150019" w:tentative="1">
      <w:start w:val="1"/>
      <w:numFmt w:val="bullet"/>
      <w:lvlText w:val="o"/>
      <w:lvlJc w:val="left"/>
      <w:pPr>
        <w:ind w:left="1920" w:hanging="360"/>
      </w:pPr>
      <w:rPr>
        <w:rFonts w:ascii="Courier New" w:hAnsi="Courier New" w:hint="default"/>
      </w:rPr>
    </w:lvl>
    <w:lvl w:ilvl="2" w:tplc="E4FA0110" w:tentative="1">
      <w:start w:val="1"/>
      <w:numFmt w:val="bullet"/>
      <w:lvlText w:val=""/>
      <w:lvlJc w:val="left"/>
      <w:pPr>
        <w:ind w:left="2640" w:hanging="360"/>
      </w:pPr>
      <w:rPr>
        <w:rFonts w:ascii="Wingdings" w:hAnsi="Wingdings" w:hint="default"/>
      </w:rPr>
    </w:lvl>
    <w:lvl w:ilvl="3" w:tplc="0415000F" w:tentative="1">
      <w:start w:val="1"/>
      <w:numFmt w:val="bullet"/>
      <w:lvlText w:val=""/>
      <w:lvlJc w:val="left"/>
      <w:pPr>
        <w:ind w:left="3360" w:hanging="360"/>
      </w:pPr>
      <w:rPr>
        <w:rFonts w:ascii="Symbol" w:hAnsi="Symbol" w:hint="default"/>
      </w:rPr>
    </w:lvl>
    <w:lvl w:ilvl="4" w:tplc="04150019" w:tentative="1">
      <w:start w:val="1"/>
      <w:numFmt w:val="bullet"/>
      <w:lvlText w:val="o"/>
      <w:lvlJc w:val="left"/>
      <w:pPr>
        <w:ind w:left="4080" w:hanging="360"/>
      </w:pPr>
      <w:rPr>
        <w:rFonts w:ascii="Courier New" w:hAnsi="Courier New" w:hint="default"/>
      </w:rPr>
    </w:lvl>
    <w:lvl w:ilvl="5" w:tplc="0415001B" w:tentative="1">
      <w:start w:val="1"/>
      <w:numFmt w:val="bullet"/>
      <w:lvlText w:val=""/>
      <w:lvlJc w:val="left"/>
      <w:pPr>
        <w:ind w:left="4800" w:hanging="360"/>
      </w:pPr>
      <w:rPr>
        <w:rFonts w:ascii="Wingdings" w:hAnsi="Wingdings" w:hint="default"/>
      </w:rPr>
    </w:lvl>
    <w:lvl w:ilvl="6" w:tplc="0415000F" w:tentative="1">
      <w:start w:val="1"/>
      <w:numFmt w:val="bullet"/>
      <w:lvlText w:val=""/>
      <w:lvlJc w:val="left"/>
      <w:pPr>
        <w:ind w:left="5520" w:hanging="360"/>
      </w:pPr>
      <w:rPr>
        <w:rFonts w:ascii="Symbol" w:hAnsi="Symbol" w:hint="default"/>
      </w:rPr>
    </w:lvl>
    <w:lvl w:ilvl="7" w:tplc="04150019" w:tentative="1">
      <w:start w:val="1"/>
      <w:numFmt w:val="bullet"/>
      <w:lvlText w:val="o"/>
      <w:lvlJc w:val="left"/>
      <w:pPr>
        <w:ind w:left="6240" w:hanging="360"/>
      </w:pPr>
      <w:rPr>
        <w:rFonts w:ascii="Courier New" w:hAnsi="Courier New" w:hint="default"/>
      </w:rPr>
    </w:lvl>
    <w:lvl w:ilvl="8" w:tplc="0415001B" w:tentative="1">
      <w:start w:val="1"/>
      <w:numFmt w:val="bullet"/>
      <w:lvlText w:val=""/>
      <w:lvlJc w:val="left"/>
      <w:pPr>
        <w:ind w:left="6960" w:hanging="360"/>
      </w:pPr>
      <w:rPr>
        <w:rFonts w:ascii="Wingdings" w:hAnsi="Wingdings" w:hint="default"/>
      </w:rPr>
    </w:lvl>
  </w:abstractNum>
  <w:abstractNum w:abstractNumId="40" w15:restartNumberingAfterBreak="0">
    <w:nsid w:val="12F33321"/>
    <w:multiLevelType w:val="hybridMultilevel"/>
    <w:tmpl w:val="7C2E8E48"/>
    <w:lvl w:ilvl="0" w:tplc="0415000B">
      <w:start w:val="1"/>
      <w:numFmt w:val="bullet"/>
      <w:lvlText w:val=""/>
      <w:lvlJc w:val="left"/>
      <w:pPr>
        <w:tabs>
          <w:tab w:val="num" w:pos="1797"/>
        </w:tabs>
        <w:ind w:left="1797" w:hanging="360"/>
      </w:pPr>
      <w:rPr>
        <w:rFonts w:ascii="Wingdings" w:hAnsi="Wingdings" w:hint="default"/>
      </w:rPr>
    </w:lvl>
    <w:lvl w:ilvl="1" w:tplc="04150003" w:tentative="1">
      <w:start w:val="1"/>
      <w:numFmt w:val="bullet"/>
      <w:lvlText w:val="o"/>
      <w:lvlJc w:val="left"/>
      <w:pPr>
        <w:tabs>
          <w:tab w:val="num" w:pos="2517"/>
        </w:tabs>
        <w:ind w:left="2517" w:hanging="360"/>
      </w:pPr>
      <w:rPr>
        <w:rFonts w:ascii="Courier New" w:hAnsi="Courier New" w:hint="default"/>
      </w:rPr>
    </w:lvl>
    <w:lvl w:ilvl="2" w:tplc="04150005" w:tentative="1">
      <w:start w:val="1"/>
      <w:numFmt w:val="bullet"/>
      <w:lvlText w:val=""/>
      <w:lvlJc w:val="left"/>
      <w:pPr>
        <w:tabs>
          <w:tab w:val="num" w:pos="3237"/>
        </w:tabs>
        <w:ind w:left="3237" w:hanging="360"/>
      </w:pPr>
      <w:rPr>
        <w:rFonts w:ascii="Wingdings" w:hAnsi="Wingdings" w:hint="default"/>
      </w:rPr>
    </w:lvl>
    <w:lvl w:ilvl="3" w:tplc="04150001" w:tentative="1">
      <w:start w:val="1"/>
      <w:numFmt w:val="bullet"/>
      <w:lvlText w:val=""/>
      <w:lvlJc w:val="left"/>
      <w:pPr>
        <w:tabs>
          <w:tab w:val="num" w:pos="3957"/>
        </w:tabs>
        <w:ind w:left="3957" w:hanging="360"/>
      </w:pPr>
      <w:rPr>
        <w:rFonts w:ascii="Symbol" w:hAnsi="Symbol" w:hint="default"/>
      </w:rPr>
    </w:lvl>
    <w:lvl w:ilvl="4" w:tplc="04150003" w:tentative="1">
      <w:start w:val="1"/>
      <w:numFmt w:val="bullet"/>
      <w:lvlText w:val="o"/>
      <w:lvlJc w:val="left"/>
      <w:pPr>
        <w:tabs>
          <w:tab w:val="num" w:pos="4677"/>
        </w:tabs>
        <w:ind w:left="4677" w:hanging="360"/>
      </w:pPr>
      <w:rPr>
        <w:rFonts w:ascii="Courier New" w:hAnsi="Courier New" w:hint="default"/>
      </w:rPr>
    </w:lvl>
    <w:lvl w:ilvl="5" w:tplc="04150005" w:tentative="1">
      <w:start w:val="1"/>
      <w:numFmt w:val="bullet"/>
      <w:lvlText w:val=""/>
      <w:lvlJc w:val="left"/>
      <w:pPr>
        <w:tabs>
          <w:tab w:val="num" w:pos="5397"/>
        </w:tabs>
        <w:ind w:left="5397" w:hanging="360"/>
      </w:pPr>
      <w:rPr>
        <w:rFonts w:ascii="Wingdings" w:hAnsi="Wingdings" w:hint="default"/>
      </w:rPr>
    </w:lvl>
    <w:lvl w:ilvl="6" w:tplc="04150001" w:tentative="1">
      <w:start w:val="1"/>
      <w:numFmt w:val="bullet"/>
      <w:lvlText w:val=""/>
      <w:lvlJc w:val="left"/>
      <w:pPr>
        <w:tabs>
          <w:tab w:val="num" w:pos="6117"/>
        </w:tabs>
        <w:ind w:left="6117" w:hanging="360"/>
      </w:pPr>
      <w:rPr>
        <w:rFonts w:ascii="Symbol" w:hAnsi="Symbol" w:hint="default"/>
      </w:rPr>
    </w:lvl>
    <w:lvl w:ilvl="7" w:tplc="04150003" w:tentative="1">
      <w:start w:val="1"/>
      <w:numFmt w:val="bullet"/>
      <w:lvlText w:val="o"/>
      <w:lvlJc w:val="left"/>
      <w:pPr>
        <w:tabs>
          <w:tab w:val="num" w:pos="6837"/>
        </w:tabs>
        <w:ind w:left="6837" w:hanging="360"/>
      </w:pPr>
      <w:rPr>
        <w:rFonts w:ascii="Courier New" w:hAnsi="Courier New" w:hint="default"/>
      </w:rPr>
    </w:lvl>
    <w:lvl w:ilvl="8" w:tplc="04150005" w:tentative="1">
      <w:start w:val="1"/>
      <w:numFmt w:val="bullet"/>
      <w:lvlText w:val=""/>
      <w:lvlJc w:val="left"/>
      <w:pPr>
        <w:tabs>
          <w:tab w:val="num" w:pos="7557"/>
        </w:tabs>
        <w:ind w:left="7557" w:hanging="360"/>
      </w:pPr>
      <w:rPr>
        <w:rFonts w:ascii="Wingdings" w:hAnsi="Wingdings" w:hint="default"/>
      </w:rPr>
    </w:lvl>
  </w:abstractNum>
  <w:abstractNum w:abstractNumId="41" w15:restartNumberingAfterBreak="0">
    <w:nsid w:val="1308450F"/>
    <w:multiLevelType w:val="hybridMultilevel"/>
    <w:tmpl w:val="162616FC"/>
    <w:lvl w:ilvl="0" w:tplc="151E5F62">
      <w:start w:val="2"/>
      <w:numFmt w:val="decimal"/>
      <w:lvlText w:val="%1."/>
      <w:lvlJc w:val="left"/>
      <w:pPr>
        <w:tabs>
          <w:tab w:val="num" w:pos="360"/>
        </w:tabs>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62657BC"/>
    <w:multiLevelType w:val="multilevel"/>
    <w:tmpl w:val="FF3AF43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val="0"/>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16B00427"/>
    <w:multiLevelType w:val="hybridMultilevel"/>
    <w:tmpl w:val="91468C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B82E5726">
      <w:start w:val="1"/>
      <w:numFmt w:val="upp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17C755F8"/>
    <w:multiLevelType w:val="hybridMultilevel"/>
    <w:tmpl w:val="B0960700"/>
    <w:lvl w:ilvl="0" w:tplc="0415000F">
      <w:start w:val="1"/>
      <w:numFmt w:val="decimal"/>
      <w:lvlText w:val="%1."/>
      <w:lvlJc w:val="left"/>
      <w:pPr>
        <w:ind w:left="1135" w:hanging="360"/>
      </w:pPr>
      <w:rPr>
        <w:rFonts w:cs="Times New Roman"/>
      </w:rPr>
    </w:lvl>
    <w:lvl w:ilvl="1" w:tplc="04150019">
      <w:start w:val="1"/>
      <w:numFmt w:val="lowerLetter"/>
      <w:lvlText w:val="%2."/>
      <w:lvlJc w:val="left"/>
      <w:pPr>
        <w:ind w:left="1855" w:hanging="360"/>
      </w:pPr>
      <w:rPr>
        <w:rFonts w:cs="Times New Roman"/>
      </w:rPr>
    </w:lvl>
    <w:lvl w:ilvl="2" w:tplc="0415001B" w:tentative="1">
      <w:start w:val="1"/>
      <w:numFmt w:val="lowerRoman"/>
      <w:lvlText w:val="%3."/>
      <w:lvlJc w:val="right"/>
      <w:pPr>
        <w:ind w:left="2575" w:hanging="180"/>
      </w:pPr>
      <w:rPr>
        <w:rFonts w:cs="Times New Roman"/>
      </w:rPr>
    </w:lvl>
    <w:lvl w:ilvl="3" w:tplc="0415000F" w:tentative="1">
      <w:start w:val="1"/>
      <w:numFmt w:val="decimal"/>
      <w:lvlText w:val="%4."/>
      <w:lvlJc w:val="left"/>
      <w:pPr>
        <w:ind w:left="3295" w:hanging="360"/>
      </w:pPr>
      <w:rPr>
        <w:rFonts w:cs="Times New Roman"/>
      </w:rPr>
    </w:lvl>
    <w:lvl w:ilvl="4" w:tplc="04150019" w:tentative="1">
      <w:start w:val="1"/>
      <w:numFmt w:val="lowerLetter"/>
      <w:lvlText w:val="%5."/>
      <w:lvlJc w:val="left"/>
      <w:pPr>
        <w:ind w:left="4015" w:hanging="360"/>
      </w:pPr>
      <w:rPr>
        <w:rFonts w:cs="Times New Roman"/>
      </w:rPr>
    </w:lvl>
    <w:lvl w:ilvl="5" w:tplc="0415001B" w:tentative="1">
      <w:start w:val="1"/>
      <w:numFmt w:val="lowerRoman"/>
      <w:lvlText w:val="%6."/>
      <w:lvlJc w:val="right"/>
      <w:pPr>
        <w:ind w:left="4735" w:hanging="180"/>
      </w:pPr>
      <w:rPr>
        <w:rFonts w:cs="Times New Roman"/>
      </w:rPr>
    </w:lvl>
    <w:lvl w:ilvl="6" w:tplc="0415000F" w:tentative="1">
      <w:start w:val="1"/>
      <w:numFmt w:val="decimal"/>
      <w:lvlText w:val="%7."/>
      <w:lvlJc w:val="left"/>
      <w:pPr>
        <w:ind w:left="5455" w:hanging="360"/>
      </w:pPr>
      <w:rPr>
        <w:rFonts w:cs="Times New Roman"/>
      </w:rPr>
    </w:lvl>
    <w:lvl w:ilvl="7" w:tplc="04150019" w:tentative="1">
      <w:start w:val="1"/>
      <w:numFmt w:val="lowerLetter"/>
      <w:lvlText w:val="%8."/>
      <w:lvlJc w:val="left"/>
      <w:pPr>
        <w:ind w:left="6175" w:hanging="360"/>
      </w:pPr>
      <w:rPr>
        <w:rFonts w:cs="Times New Roman"/>
      </w:rPr>
    </w:lvl>
    <w:lvl w:ilvl="8" w:tplc="0415001B" w:tentative="1">
      <w:start w:val="1"/>
      <w:numFmt w:val="lowerRoman"/>
      <w:lvlText w:val="%9."/>
      <w:lvlJc w:val="right"/>
      <w:pPr>
        <w:ind w:left="6895" w:hanging="180"/>
      </w:pPr>
      <w:rPr>
        <w:rFonts w:cs="Times New Roman"/>
      </w:rPr>
    </w:lvl>
  </w:abstractNum>
  <w:abstractNum w:abstractNumId="46" w15:restartNumberingAfterBreak="0">
    <w:nsid w:val="17E84BC5"/>
    <w:multiLevelType w:val="hybridMultilevel"/>
    <w:tmpl w:val="EF088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8AA6605"/>
    <w:multiLevelType w:val="hybridMultilevel"/>
    <w:tmpl w:val="29DAF1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1C286A89"/>
    <w:multiLevelType w:val="hybridMultilevel"/>
    <w:tmpl w:val="BCD83EF8"/>
    <w:name w:val="WW8Num382"/>
    <w:lvl w:ilvl="0" w:tplc="DA4C2B9A">
      <w:start w:val="11"/>
      <w:numFmt w:val="decimal"/>
      <w:lvlText w:val="%1."/>
      <w:lvlJc w:val="left"/>
      <w:pPr>
        <w:ind w:left="14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C5942BF"/>
    <w:multiLevelType w:val="hybridMultilevel"/>
    <w:tmpl w:val="426ED7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C7A2EF9"/>
    <w:multiLevelType w:val="multilevel"/>
    <w:tmpl w:val="7552599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53" w15:restartNumberingAfterBreak="0">
    <w:nsid w:val="1DC82EF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21EA4A76"/>
    <w:multiLevelType w:val="hybridMultilevel"/>
    <w:tmpl w:val="6CDE00D8"/>
    <w:lvl w:ilvl="0" w:tplc="CBFC1100">
      <w:start w:val="1"/>
      <w:numFmt w:val="decimal"/>
      <w:lvlText w:val="%1."/>
      <w:lvlJc w:val="left"/>
      <w:pPr>
        <w:tabs>
          <w:tab w:val="num" w:pos="720"/>
        </w:tabs>
        <w:ind w:left="720" w:hanging="360"/>
      </w:pPr>
      <w:rPr>
        <w:i w:val="0"/>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5" w15:restartNumberingAfterBreak="0">
    <w:nsid w:val="221B0CB2"/>
    <w:multiLevelType w:val="hybridMultilevel"/>
    <w:tmpl w:val="0302DED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22803196"/>
    <w:multiLevelType w:val="multilevel"/>
    <w:tmpl w:val="C1463962"/>
    <w:lvl w:ilvl="0">
      <w:start w:val="1"/>
      <w:numFmt w:val="decimal"/>
      <w:lvlText w:val="%1."/>
      <w:lvlJc w:val="left"/>
      <w:pPr>
        <w:ind w:left="360" w:hanging="360"/>
      </w:pPr>
      <w:rPr>
        <w:rFonts w:cs="Times New Roman" w:hint="default"/>
        <w:i w:val="0"/>
        <w:strike w:val="0"/>
        <w:color w:val="000000" w:themeColor="text1"/>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23744663"/>
    <w:multiLevelType w:val="hybridMultilevel"/>
    <w:tmpl w:val="8B024CD2"/>
    <w:lvl w:ilvl="0" w:tplc="79D08DAA">
      <w:start w:val="1"/>
      <w:numFmt w:val="decimal"/>
      <w:lvlText w:val="%1."/>
      <w:lvlJc w:val="left"/>
      <w:pPr>
        <w:tabs>
          <w:tab w:val="num" w:pos="1440"/>
        </w:tabs>
        <w:ind w:left="1440" w:hanging="360"/>
      </w:pPr>
      <w:rPr>
        <w:rFonts w:cs="Times New Roman" w:hint="default"/>
        <w:color w:val="auto"/>
      </w:rPr>
    </w:lvl>
    <w:lvl w:ilvl="1" w:tplc="F01262C8">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37619E4"/>
    <w:multiLevelType w:val="hybridMultilevel"/>
    <w:tmpl w:val="7D189796"/>
    <w:lvl w:ilvl="0" w:tplc="C9C2B448">
      <w:start w:val="1"/>
      <w:numFmt w:val="decimal"/>
      <w:lvlText w:val="%1."/>
      <w:lvlJc w:val="left"/>
      <w:pPr>
        <w:tabs>
          <w:tab w:val="num" w:pos="1211"/>
        </w:tabs>
        <w:ind w:left="1211" w:hanging="360"/>
      </w:pPr>
      <w:rPr>
        <w:rFonts w:cs="Times New Roman" w:hint="default"/>
        <w:i w:val="0"/>
        <w:iCs w:val="0"/>
        <w:color w:val="auto"/>
      </w:rPr>
    </w:lvl>
    <w:lvl w:ilvl="1" w:tplc="F64078E6">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4B9003F"/>
    <w:multiLevelType w:val="hybridMultilevel"/>
    <w:tmpl w:val="122C801A"/>
    <w:lvl w:ilvl="0" w:tplc="DD2A36AE">
      <w:start w:val="1"/>
      <w:numFmt w:val="lowerLetter"/>
      <w:lvlText w:val="%1)"/>
      <w:lvlJc w:val="left"/>
      <w:pPr>
        <w:ind w:left="1146" w:hanging="360"/>
      </w:pPr>
      <w:rPr>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250C6C05"/>
    <w:multiLevelType w:val="multilevel"/>
    <w:tmpl w:val="193C869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268A2C64"/>
    <w:multiLevelType w:val="hybridMultilevel"/>
    <w:tmpl w:val="43EE8C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7">
      <w:start w:val="1"/>
      <w:numFmt w:val="lowerLetter"/>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6AB1A67"/>
    <w:multiLevelType w:val="hybridMultilevel"/>
    <w:tmpl w:val="EE2EE302"/>
    <w:lvl w:ilvl="0" w:tplc="6BC24C4E">
      <w:start w:val="1"/>
      <w:numFmt w:val="decimal"/>
      <w:lvlText w:val="%1."/>
      <w:lvlJc w:val="left"/>
      <w:pPr>
        <w:ind w:left="544" w:hanging="360"/>
      </w:pPr>
      <w:rPr>
        <w:sz w:val="18"/>
        <w:szCs w:val="18"/>
      </w:rPr>
    </w:lvl>
    <w:lvl w:ilvl="1" w:tplc="04150019" w:tentative="1">
      <w:start w:val="1"/>
      <w:numFmt w:val="lowerLetter"/>
      <w:lvlText w:val="%2."/>
      <w:lvlJc w:val="left"/>
      <w:pPr>
        <w:ind w:left="1340" w:hanging="360"/>
      </w:pPr>
    </w:lvl>
    <w:lvl w:ilvl="2" w:tplc="0415001B" w:tentative="1">
      <w:start w:val="1"/>
      <w:numFmt w:val="lowerRoman"/>
      <w:lvlText w:val="%3."/>
      <w:lvlJc w:val="right"/>
      <w:pPr>
        <w:ind w:left="2060" w:hanging="180"/>
      </w:pPr>
    </w:lvl>
    <w:lvl w:ilvl="3" w:tplc="0415000F" w:tentative="1">
      <w:start w:val="1"/>
      <w:numFmt w:val="decimal"/>
      <w:lvlText w:val="%4."/>
      <w:lvlJc w:val="left"/>
      <w:pPr>
        <w:ind w:left="2780" w:hanging="360"/>
      </w:pPr>
    </w:lvl>
    <w:lvl w:ilvl="4" w:tplc="04150019" w:tentative="1">
      <w:start w:val="1"/>
      <w:numFmt w:val="lowerLetter"/>
      <w:lvlText w:val="%5."/>
      <w:lvlJc w:val="left"/>
      <w:pPr>
        <w:ind w:left="3500" w:hanging="360"/>
      </w:pPr>
    </w:lvl>
    <w:lvl w:ilvl="5" w:tplc="0415001B" w:tentative="1">
      <w:start w:val="1"/>
      <w:numFmt w:val="lowerRoman"/>
      <w:lvlText w:val="%6."/>
      <w:lvlJc w:val="right"/>
      <w:pPr>
        <w:ind w:left="4220" w:hanging="180"/>
      </w:pPr>
    </w:lvl>
    <w:lvl w:ilvl="6" w:tplc="0415000F" w:tentative="1">
      <w:start w:val="1"/>
      <w:numFmt w:val="decimal"/>
      <w:lvlText w:val="%7."/>
      <w:lvlJc w:val="left"/>
      <w:pPr>
        <w:ind w:left="4940" w:hanging="360"/>
      </w:pPr>
    </w:lvl>
    <w:lvl w:ilvl="7" w:tplc="04150019" w:tentative="1">
      <w:start w:val="1"/>
      <w:numFmt w:val="lowerLetter"/>
      <w:lvlText w:val="%8."/>
      <w:lvlJc w:val="left"/>
      <w:pPr>
        <w:ind w:left="5660" w:hanging="360"/>
      </w:pPr>
    </w:lvl>
    <w:lvl w:ilvl="8" w:tplc="0415001B" w:tentative="1">
      <w:start w:val="1"/>
      <w:numFmt w:val="lowerRoman"/>
      <w:lvlText w:val="%9."/>
      <w:lvlJc w:val="right"/>
      <w:pPr>
        <w:ind w:left="6380" w:hanging="180"/>
      </w:pPr>
    </w:lvl>
  </w:abstractNum>
  <w:abstractNum w:abstractNumId="65" w15:restartNumberingAfterBreak="0">
    <w:nsid w:val="26C343E7"/>
    <w:multiLevelType w:val="hybridMultilevel"/>
    <w:tmpl w:val="83CE023E"/>
    <w:lvl w:ilvl="0" w:tplc="B38454A2">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6" w15:restartNumberingAfterBreak="0">
    <w:nsid w:val="282C65CF"/>
    <w:multiLevelType w:val="hybridMultilevel"/>
    <w:tmpl w:val="1BDACBDA"/>
    <w:lvl w:ilvl="0" w:tplc="CBCAB2E6">
      <w:start w:val="1"/>
      <w:numFmt w:val="bullet"/>
      <w:lvlText w:val=""/>
      <w:lvlJc w:val="left"/>
      <w:pPr>
        <w:ind w:left="1146" w:hanging="360"/>
      </w:pPr>
      <w:rPr>
        <w:rFonts w:ascii="Symbol" w:hAnsi="Symbol" w:hint="default"/>
      </w:rPr>
    </w:lvl>
    <w:lvl w:ilvl="1" w:tplc="BA501BAC" w:tentative="1">
      <w:start w:val="1"/>
      <w:numFmt w:val="bullet"/>
      <w:lvlText w:val="o"/>
      <w:lvlJc w:val="left"/>
      <w:pPr>
        <w:ind w:left="1866" w:hanging="360"/>
      </w:pPr>
      <w:rPr>
        <w:rFonts w:ascii="Courier New" w:hAnsi="Courier New" w:hint="default"/>
      </w:rPr>
    </w:lvl>
    <w:lvl w:ilvl="2" w:tplc="1264D546" w:tentative="1">
      <w:start w:val="1"/>
      <w:numFmt w:val="bullet"/>
      <w:lvlText w:val=""/>
      <w:lvlJc w:val="left"/>
      <w:pPr>
        <w:ind w:left="2586" w:hanging="360"/>
      </w:pPr>
      <w:rPr>
        <w:rFonts w:ascii="Wingdings" w:hAnsi="Wingdings" w:hint="default"/>
      </w:rPr>
    </w:lvl>
    <w:lvl w:ilvl="3" w:tplc="7326EDC0" w:tentative="1">
      <w:start w:val="1"/>
      <w:numFmt w:val="bullet"/>
      <w:lvlText w:val=""/>
      <w:lvlJc w:val="left"/>
      <w:pPr>
        <w:ind w:left="3306" w:hanging="360"/>
      </w:pPr>
      <w:rPr>
        <w:rFonts w:ascii="Symbol" w:hAnsi="Symbol" w:hint="default"/>
      </w:rPr>
    </w:lvl>
    <w:lvl w:ilvl="4" w:tplc="782E1090" w:tentative="1">
      <w:start w:val="1"/>
      <w:numFmt w:val="bullet"/>
      <w:lvlText w:val="o"/>
      <w:lvlJc w:val="left"/>
      <w:pPr>
        <w:ind w:left="4026" w:hanging="360"/>
      </w:pPr>
      <w:rPr>
        <w:rFonts w:ascii="Courier New" w:hAnsi="Courier New" w:hint="default"/>
      </w:rPr>
    </w:lvl>
    <w:lvl w:ilvl="5" w:tplc="C67AC6C6" w:tentative="1">
      <w:start w:val="1"/>
      <w:numFmt w:val="bullet"/>
      <w:lvlText w:val=""/>
      <w:lvlJc w:val="left"/>
      <w:pPr>
        <w:ind w:left="4746" w:hanging="360"/>
      </w:pPr>
      <w:rPr>
        <w:rFonts w:ascii="Wingdings" w:hAnsi="Wingdings" w:hint="default"/>
      </w:rPr>
    </w:lvl>
    <w:lvl w:ilvl="6" w:tplc="23C8266E" w:tentative="1">
      <w:start w:val="1"/>
      <w:numFmt w:val="bullet"/>
      <w:lvlText w:val=""/>
      <w:lvlJc w:val="left"/>
      <w:pPr>
        <w:ind w:left="5466" w:hanging="360"/>
      </w:pPr>
      <w:rPr>
        <w:rFonts w:ascii="Symbol" w:hAnsi="Symbol" w:hint="default"/>
      </w:rPr>
    </w:lvl>
    <w:lvl w:ilvl="7" w:tplc="9BEC3EA8" w:tentative="1">
      <w:start w:val="1"/>
      <w:numFmt w:val="bullet"/>
      <w:lvlText w:val="o"/>
      <w:lvlJc w:val="left"/>
      <w:pPr>
        <w:ind w:left="6186" w:hanging="360"/>
      </w:pPr>
      <w:rPr>
        <w:rFonts w:ascii="Courier New" w:hAnsi="Courier New" w:hint="default"/>
      </w:rPr>
    </w:lvl>
    <w:lvl w:ilvl="8" w:tplc="FE128FFA" w:tentative="1">
      <w:start w:val="1"/>
      <w:numFmt w:val="bullet"/>
      <w:lvlText w:val=""/>
      <w:lvlJc w:val="left"/>
      <w:pPr>
        <w:ind w:left="6906" w:hanging="360"/>
      </w:pPr>
      <w:rPr>
        <w:rFonts w:ascii="Wingdings" w:hAnsi="Wingdings" w:hint="default"/>
      </w:rPr>
    </w:lvl>
  </w:abstractNum>
  <w:abstractNum w:abstractNumId="67" w15:restartNumberingAfterBreak="0">
    <w:nsid w:val="284E64CD"/>
    <w:multiLevelType w:val="hybridMultilevel"/>
    <w:tmpl w:val="2C78404C"/>
    <w:lvl w:ilvl="0" w:tplc="FFFFFFFF">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68" w15:restartNumberingAfterBreak="0">
    <w:nsid w:val="286732CB"/>
    <w:multiLevelType w:val="multilevel"/>
    <w:tmpl w:val="453A13F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strike w:val="0"/>
        <w:sz w:val="18"/>
        <w:szCs w:val="18"/>
      </w:rPr>
    </w:lvl>
    <w:lvl w:ilvl="7">
      <w:start w:val="1"/>
      <w:numFmt w:val="decimal"/>
      <w:lvlText w:val="%8."/>
      <w:lvlJc w:val="left"/>
      <w:pPr>
        <w:ind w:left="5760" w:hanging="360"/>
      </w:pPr>
      <w:rPr>
        <w:rFonts w:hint="default"/>
        <w:b w:val="0"/>
        <w:i w:val="0"/>
        <w:color w:val="auto"/>
      </w:rPr>
    </w:lvl>
    <w:lvl w:ilvl="8">
      <w:start w:val="1"/>
      <w:numFmt w:val="lowerRoman"/>
      <w:lvlText w:val="%9."/>
      <w:lvlJc w:val="right"/>
      <w:pPr>
        <w:tabs>
          <w:tab w:val="num" w:pos="6480"/>
        </w:tabs>
        <w:ind w:left="6480" w:hanging="180"/>
      </w:pPr>
      <w:rPr>
        <w:rFonts w:cs="Times New Roman"/>
      </w:rPr>
    </w:lvl>
  </w:abstractNum>
  <w:abstractNum w:abstractNumId="69" w15:restartNumberingAfterBreak="0">
    <w:nsid w:val="292939AF"/>
    <w:multiLevelType w:val="multilevel"/>
    <w:tmpl w:val="8468FB9E"/>
    <w:lvl w:ilvl="0">
      <w:start w:val="1"/>
      <w:numFmt w:val="decimal"/>
      <w:lvlText w:val="%1."/>
      <w:lvlJc w:val="left"/>
      <w:pPr>
        <w:ind w:left="357" w:hanging="357"/>
      </w:pPr>
      <w:rPr>
        <w:b w:val="0"/>
        <w:bCs w:val="0"/>
        <w:strike w:val="0"/>
      </w:rPr>
    </w:lvl>
    <w:lvl w:ilvl="1">
      <w:start w:val="1"/>
      <w:numFmt w:val="bullet"/>
      <w:lvlText w:val=""/>
      <w:lvlJc w:val="left"/>
      <w:pPr>
        <w:ind w:left="785" w:hanging="360"/>
      </w:pPr>
      <w:rPr>
        <w:rFonts w:ascii="Symbol" w:hAnsi="Symbol" w:hint="default"/>
      </w:r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2C3C3FD6"/>
    <w:multiLevelType w:val="hybridMultilevel"/>
    <w:tmpl w:val="8E7EE0D8"/>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71" w15:restartNumberingAfterBreak="0">
    <w:nsid w:val="2CE63182"/>
    <w:multiLevelType w:val="hybridMultilevel"/>
    <w:tmpl w:val="26526FAC"/>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2E2D25E1"/>
    <w:multiLevelType w:val="multilevel"/>
    <w:tmpl w:val="B5948088"/>
    <w:lvl w:ilvl="0">
      <w:start w:val="1"/>
      <w:numFmt w:val="decimal"/>
      <w:lvlText w:val="%1."/>
      <w:lvlJc w:val="left"/>
      <w:pPr>
        <w:tabs>
          <w:tab w:val="num" w:pos="502"/>
        </w:tabs>
        <w:ind w:left="502"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3"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2E8B40E6"/>
    <w:multiLevelType w:val="multilevel"/>
    <w:tmpl w:val="1E889002"/>
    <w:lvl w:ilvl="0">
      <w:start w:val="1"/>
      <w:numFmt w:val="decimal"/>
      <w:lvlText w:val="%1."/>
      <w:lvlJc w:val="left"/>
      <w:pPr>
        <w:tabs>
          <w:tab w:val="num" w:pos="425"/>
        </w:tabs>
        <w:ind w:left="425" w:hanging="425"/>
      </w:pPr>
      <w:rPr>
        <w:rFonts w:cs="Times New Roman" w:hint="default"/>
        <w:b w:val="0"/>
        <w:i w:val="0"/>
      </w:rPr>
    </w:lvl>
    <w:lvl w:ilvl="1">
      <w:start w:val="1"/>
      <w:numFmt w:val="decimal"/>
      <w:lvlText w:val="%2)"/>
      <w:lvlJc w:val="left"/>
      <w:pPr>
        <w:tabs>
          <w:tab w:val="num" w:pos="851"/>
        </w:tabs>
        <w:ind w:left="851" w:hanging="426"/>
      </w:pPr>
      <w:rPr>
        <w:rFonts w:cs="Times New Roman" w:hint="default"/>
        <w:i w:val="0"/>
        <w:color w:val="auto"/>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5" w15:restartNumberingAfterBreak="0">
    <w:nsid w:val="31321AF3"/>
    <w:multiLevelType w:val="hybridMultilevel"/>
    <w:tmpl w:val="31D624E4"/>
    <w:lvl w:ilvl="0" w:tplc="C1DE0FA2">
      <w:start w:val="1"/>
      <w:numFmt w:val="decimal"/>
      <w:lvlText w:val="%1."/>
      <w:lvlJc w:val="left"/>
      <w:pPr>
        <w:ind w:left="720" w:hanging="360"/>
      </w:pPr>
      <w:rPr>
        <w:rFonts w:cs="Times New Roman"/>
        <w:sz w:val="18"/>
        <w:szCs w:val="18"/>
      </w:rPr>
    </w:lvl>
    <w:lvl w:ilvl="1" w:tplc="04150019" w:tentative="1">
      <w:start w:val="1"/>
      <w:numFmt w:val="lowerLetter"/>
      <w:lvlText w:val="%2."/>
      <w:lvlJc w:val="left"/>
      <w:pPr>
        <w:ind w:left="1440" w:hanging="360"/>
      </w:pPr>
      <w:rPr>
        <w:rFonts w:cs="Times New Roman"/>
      </w:rPr>
    </w:lvl>
    <w:lvl w:ilvl="2" w:tplc="E4FA0110"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32801C39"/>
    <w:multiLevelType w:val="multilevel"/>
    <w:tmpl w:val="FDAA0090"/>
    <w:name w:val="WW8Num532"/>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strike w:val="0"/>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7" w15:restartNumberingAfterBreak="0">
    <w:nsid w:val="32854F9C"/>
    <w:multiLevelType w:val="multilevel"/>
    <w:tmpl w:val="213C860A"/>
    <w:lvl w:ilvl="0">
      <w:start w:val="1"/>
      <w:numFmt w:val="decimal"/>
      <w:lvlText w:val="%1."/>
      <w:lvlJc w:val="left"/>
      <w:pPr>
        <w:ind w:left="360" w:hanging="360"/>
      </w:pPr>
      <w:rPr>
        <w:rFonts w:hint="default"/>
      </w:rPr>
    </w:lvl>
    <w:lvl w:ilvl="1">
      <w:start w:val="9"/>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9" w15:restartNumberingAfterBreak="0">
    <w:nsid w:val="331D28F5"/>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4902900"/>
    <w:multiLevelType w:val="hybridMultilevel"/>
    <w:tmpl w:val="4A144074"/>
    <w:lvl w:ilvl="0" w:tplc="E3B8C7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4D91C3D"/>
    <w:multiLevelType w:val="hybridMultilevel"/>
    <w:tmpl w:val="FB9A057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35C16D20"/>
    <w:multiLevelType w:val="hybridMultilevel"/>
    <w:tmpl w:val="89EE0836"/>
    <w:lvl w:ilvl="0" w:tplc="84787B7A">
      <w:start w:val="1"/>
      <w:numFmt w:val="lowerLetter"/>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6174743"/>
    <w:multiLevelType w:val="hybridMultilevel"/>
    <w:tmpl w:val="0C78B874"/>
    <w:lvl w:ilvl="0" w:tplc="04150011">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4" w15:restartNumberingAfterBreak="0">
    <w:nsid w:val="3736507C"/>
    <w:multiLevelType w:val="multilevel"/>
    <w:tmpl w:val="5A74A5F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379D4D8C"/>
    <w:multiLevelType w:val="hybridMultilevel"/>
    <w:tmpl w:val="21DA0D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8717620"/>
    <w:multiLevelType w:val="multilevel"/>
    <w:tmpl w:val="2D3C9F66"/>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39391159"/>
    <w:multiLevelType w:val="multilevel"/>
    <w:tmpl w:val="9E025BAE"/>
    <w:lvl w:ilvl="0">
      <w:start w:val="1"/>
      <w:numFmt w:val="decimal"/>
      <w:lvlText w:val="%1."/>
      <w:lvlJc w:val="left"/>
      <w:pPr>
        <w:tabs>
          <w:tab w:val="num" w:pos="720"/>
        </w:tabs>
        <w:ind w:left="720" w:hanging="360"/>
      </w:pPr>
      <w:rPr>
        <w:rFonts w:cs="Times New Roman" w:hint="default"/>
        <w:b w:val="0"/>
        <w:bCs/>
        <w:i w:val="0"/>
        <w:iCs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8" w15:restartNumberingAfterBreak="0">
    <w:nsid w:val="398F7276"/>
    <w:multiLevelType w:val="hybridMultilevel"/>
    <w:tmpl w:val="B7F49D4A"/>
    <w:lvl w:ilvl="0" w:tplc="E24C12E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3B875C2A"/>
    <w:multiLevelType w:val="multilevel"/>
    <w:tmpl w:val="BF5A676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0" w15:restartNumberingAfterBreak="0">
    <w:nsid w:val="3CD61C0F"/>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3D2D2CDF"/>
    <w:multiLevelType w:val="hybridMultilevel"/>
    <w:tmpl w:val="38326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D7E3D06"/>
    <w:multiLevelType w:val="multilevel"/>
    <w:tmpl w:val="DEDEAE5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3F0D0B52"/>
    <w:multiLevelType w:val="hybridMultilevel"/>
    <w:tmpl w:val="FB9A057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FA312EF"/>
    <w:multiLevelType w:val="hybridMultilevel"/>
    <w:tmpl w:val="2F6A3D80"/>
    <w:lvl w:ilvl="0" w:tplc="E24C12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09606C6"/>
    <w:multiLevelType w:val="hybridMultilevel"/>
    <w:tmpl w:val="1A1CF82A"/>
    <w:lvl w:ilvl="0" w:tplc="FFCA9D1A">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40C45B40"/>
    <w:multiLevelType w:val="hybridMultilevel"/>
    <w:tmpl w:val="426ED7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1D95F71"/>
    <w:multiLevelType w:val="multilevel"/>
    <w:tmpl w:val="ED7C6F1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420E5015"/>
    <w:multiLevelType w:val="hybridMultilevel"/>
    <w:tmpl w:val="0ECE3E3C"/>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9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0" w15:restartNumberingAfterBreak="0">
    <w:nsid w:val="4279596B"/>
    <w:multiLevelType w:val="multilevel"/>
    <w:tmpl w:val="9522AE4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01" w15:restartNumberingAfterBreak="0">
    <w:nsid w:val="429873D9"/>
    <w:multiLevelType w:val="hybridMultilevel"/>
    <w:tmpl w:val="51CEC7BA"/>
    <w:lvl w:ilvl="0" w:tplc="04150011">
      <w:start w:val="1"/>
      <w:numFmt w:val="decimal"/>
      <w:lvlText w:val="%1)"/>
      <w:lvlJc w:val="left"/>
      <w:pPr>
        <w:ind w:left="786"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43AD07B1"/>
    <w:multiLevelType w:val="hybridMultilevel"/>
    <w:tmpl w:val="9B383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45F477D7"/>
    <w:multiLevelType w:val="multilevel"/>
    <w:tmpl w:val="7512A2D8"/>
    <w:lvl w:ilvl="0">
      <w:start w:val="1"/>
      <w:numFmt w:val="decimal"/>
      <w:lvlText w:val="%1."/>
      <w:lvlJc w:val="left"/>
      <w:pPr>
        <w:ind w:left="360" w:hanging="360"/>
      </w:pPr>
      <w:rPr>
        <w:rFonts w:hint="default"/>
        <w:i w:val="0"/>
        <w:iCs w:val="0"/>
        <w:color w:val="auto"/>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467D67BA"/>
    <w:multiLevelType w:val="multilevel"/>
    <w:tmpl w:val="2586E46A"/>
    <w:lvl w:ilvl="0">
      <w:start w:val="1"/>
      <w:numFmt w:val="decimal"/>
      <w:lvlText w:val="%1."/>
      <w:lvlJc w:val="left"/>
      <w:pPr>
        <w:ind w:left="360" w:hanging="360"/>
      </w:p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7" w15:restartNumberingAfterBreak="0">
    <w:nsid w:val="4727550C"/>
    <w:multiLevelType w:val="multilevel"/>
    <w:tmpl w:val="AB14B7F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47430905"/>
    <w:multiLevelType w:val="hybridMultilevel"/>
    <w:tmpl w:val="25BE559A"/>
    <w:lvl w:ilvl="0" w:tplc="4844B682">
      <w:start w:val="1"/>
      <w:numFmt w:val="upperRoman"/>
      <w:lvlText w:val="%1."/>
      <w:lvlJc w:val="left"/>
      <w:pPr>
        <w:ind w:left="724" w:hanging="720"/>
      </w:pPr>
      <w:rPr>
        <w:rFonts w:hint="default"/>
        <w:b/>
        <w:bCs w:val="0"/>
        <w:i w:val="0"/>
        <w:iCs w:val="0"/>
        <w:color w:val="auto"/>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109" w15:restartNumberingAfterBreak="0">
    <w:nsid w:val="48070958"/>
    <w:multiLevelType w:val="hybridMultilevel"/>
    <w:tmpl w:val="36688642"/>
    <w:lvl w:ilvl="0" w:tplc="29A4CB62">
      <w:start w:val="1"/>
      <w:numFmt w:val="bullet"/>
      <w:lvlText w:val=""/>
      <w:lvlJc w:val="left"/>
      <w:pPr>
        <w:ind w:left="1146" w:hanging="360"/>
      </w:pPr>
      <w:rPr>
        <w:rFonts w:ascii="Symbol" w:hAnsi="Symbol" w:hint="default"/>
      </w:rPr>
    </w:lvl>
    <w:lvl w:ilvl="1" w:tplc="04150019" w:tentative="1">
      <w:start w:val="1"/>
      <w:numFmt w:val="bullet"/>
      <w:lvlText w:val="o"/>
      <w:lvlJc w:val="left"/>
      <w:pPr>
        <w:ind w:left="1866" w:hanging="360"/>
      </w:pPr>
      <w:rPr>
        <w:rFonts w:ascii="Courier New" w:hAnsi="Courier New" w:hint="default"/>
      </w:rPr>
    </w:lvl>
    <w:lvl w:ilvl="2" w:tplc="0415001B" w:tentative="1">
      <w:start w:val="1"/>
      <w:numFmt w:val="bullet"/>
      <w:lvlText w:val=""/>
      <w:lvlJc w:val="left"/>
      <w:pPr>
        <w:ind w:left="2586" w:hanging="360"/>
      </w:pPr>
      <w:rPr>
        <w:rFonts w:ascii="Wingdings" w:hAnsi="Wingdings" w:hint="default"/>
      </w:rPr>
    </w:lvl>
    <w:lvl w:ilvl="3" w:tplc="0415000F" w:tentative="1">
      <w:start w:val="1"/>
      <w:numFmt w:val="bullet"/>
      <w:lvlText w:val=""/>
      <w:lvlJc w:val="left"/>
      <w:pPr>
        <w:ind w:left="3306" w:hanging="360"/>
      </w:pPr>
      <w:rPr>
        <w:rFonts w:ascii="Symbol" w:hAnsi="Symbol" w:hint="default"/>
      </w:rPr>
    </w:lvl>
    <w:lvl w:ilvl="4" w:tplc="04150019" w:tentative="1">
      <w:start w:val="1"/>
      <w:numFmt w:val="bullet"/>
      <w:lvlText w:val="o"/>
      <w:lvlJc w:val="left"/>
      <w:pPr>
        <w:ind w:left="4026" w:hanging="360"/>
      </w:pPr>
      <w:rPr>
        <w:rFonts w:ascii="Courier New" w:hAnsi="Courier New" w:hint="default"/>
      </w:rPr>
    </w:lvl>
    <w:lvl w:ilvl="5" w:tplc="0415001B" w:tentative="1">
      <w:start w:val="1"/>
      <w:numFmt w:val="bullet"/>
      <w:lvlText w:val=""/>
      <w:lvlJc w:val="left"/>
      <w:pPr>
        <w:ind w:left="4746" w:hanging="360"/>
      </w:pPr>
      <w:rPr>
        <w:rFonts w:ascii="Wingdings" w:hAnsi="Wingdings" w:hint="default"/>
      </w:rPr>
    </w:lvl>
    <w:lvl w:ilvl="6" w:tplc="0415000F" w:tentative="1">
      <w:start w:val="1"/>
      <w:numFmt w:val="bullet"/>
      <w:lvlText w:val=""/>
      <w:lvlJc w:val="left"/>
      <w:pPr>
        <w:ind w:left="5466" w:hanging="360"/>
      </w:pPr>
      <w:rPr>
        <w:rFonts w:ascii="Symbol" w:hAnsi="Symbol" w:hint="default"/>
      </w:rPr>
    </w:lvl>
    <w:lvl w:ilvl="7" w:tplc="04150019" w:tentative="1">
      <w:start w:val="1"/>
      <w:numFmt w:val="bullet"/>
      <w:lvlText w:val="o"/>
      <w:lvlJc w:val="left"/>
      <w:pPr>
        <w:ind w:left="6186" w:hanging="360"/>
      </w:pPr>
      <w:rPr>
        <w:rFonts w:ascii="Courier New" w:hAnsi="Courier New" w:hint="default"/>
      </w:rPr>
    </w:lvl>
    <w:lvl w:ilvl="8" w:tplc="0415001B" w:tentative="1">
      <w:start w:val="1"/>
      <w:numFmt w:val="bullet"/>
      <w:lvlText w:val=""/>
      <w:lvlJc w:val="left"/>
      <w:pPr>
        <w:ind w:left="6906" w:hanging="360"/>
      </w:pPr>
      <w:rPr>
        <w:rFonts w:ascii="Wingdings" w:hAnsi="Wingdings" w:hint="default"/>
      </w:rPr>
    </w:lvl>
  </w:abstractNum>
  <w:abstractNum w:abstractNumId="110" w15:restartNumberingAfterBreak="0">
    <w:nsid w:val="48082399"/>
    <w:multiLevelType w:val="hybridMultilevel"/>
    <w:tmpl w:val="13864A48"/>
    <w:name w:val="WW8Num732"/>
    <w:lvl w:ilvl="0" w:tplc="25548AEC">
      <w:start w:val="1"/>
      <w:numFmt w:val="decimal"/>
      <w:lvlText w:val="%1)"/>
      <w:lvlJc w:val="left"/>
      <w:pPr>
        <w:ind w:left="1252" w:hanging="360"/>
      </w:pPr>
      <w:rPr>
        <w:rFonts w:cs="Times New Roman"/>
        <w:sz w:val="18"/>
        <w:szCs w:val="18"/>
      </w:rPr>
    </w:lvl>
    <w:lvl w:ilvl="1" w:tplc="FFFFFFFF" w:tentative="1">
      <w:start w:val="1"/>
      <w:numFmt w:val="lowerLetter"/>
      <w:lvlText w:val="%2."/>
      <w:lvlJc w:val="left"/>
      <w:pPr>
        <w:ind w:left="1972" w:hanging="360"/>
      </w:pPr>
      <w:rPr>
        <w:rFonts w:cs="Times New Roman"/>
      </w:rPr>
    </w:lvl>
    <w:lvl w:ilvl="2" w:tplc="FFFFFFFF" w:tentative="1">
      <w:start w:val="1"/>
      <w:numFmt w:val="lowerRoman"/>
      <w:lvlText w:val="%3."/>
      <w:lvlJc w:val="right"/>
      <w:pPr>
        <w:ind w:left="2692" w:hanging="180"/>
      </w:pPr>
      <w:rPr>
        <w:rFonts w:cs="Times New Roman"/>
      </w:rPr>
    </w:lvl>
    <w:lvl w:ilvl="3" w:tplc="FFFFFFFF" w:tentative="1">
      <w:start w:val="1"/>
      <w:numFmt w:val="decimal"/>
      <w:lvlText w:val="%4."/>
      <w:lvlJc w:val="left"/>
      <w:pPr>
        <w:ind w:left="3412" w:hanging="360"/>
      </w:pPr>
      <w:rPr>
        <w:rFonts w:cs="Times New Roman"/>
      </w:rPr>
    </w:lvl>
    <w:lvl w:ilvl="4" w:tplc="FFFFFFFF" w:tentative="1">
      <w:start w:val="1"/>
      <w:numFmt w:val="lowerLetter"/>
      <w:lvlText w:val="%5."/>
      <w:lvlJc w:val="left"/>
      <w:pPr>
        <w:ind w:left="4132" w:hanging="360"/>
      </w:pPr>
      <w:rPr>
        <w:rFonts w:cs="Times New Roman"/>
      </w:rPr>
    </w:lvl>
    <w:lvl w:ilvl="5" w:tplc="FFFFFFFF" w:tentative="1">
      <w:start w:val="1"/>
      <w:numFmt w:val="lowerRoman"/>
      <w:lvlText w:val="%6."/>
      <w:lvlJc w:val="right"/>
      <w:pPr>
        <w:ind w:left="4852" w:hanging="180"/>
      </w:pPr>
      <w:rPr>
        <w:rFonts w:cs="Times New Roman"/>
      </w:rPr>
    </w:lvl>
    <w:lvl w:ilvl="6" w:tplc="FFFFFFFF" w:tentative="1">
      <w:start w:val="1"/>
      <w:numFmt w:val="decimal"/>
      <w:lvlText w:val="%7."/>
      <w:lvlJc w:val="left"/>
      <w:pPr>
        <w:ind w:left="5572" w:hanging="360"/>
      </w:pPr>
      <w:rPr>
        <w:rFonts w:cs="Times New Roman"/>
      </w:rPr>
    </w:lvl>
    <w:lvl w:ilvl="7" w:tplc="FFFFFFFF" w:tentative="1">
      <w:start w:val="1"/>
      <w:numFmt w:val="lowerLetter"/>
      <w:lvlText w:val="%8."/>
      <w:lvlJc w:val="left"/>
      <w:pPr>
        <w:ind w:left="6292" w:hanging="360"/>
      </w:pPr>
      <w:rPr>
        <w:rFonts w:cs="Times New Roman"/>
      </w:rPr>
    </w:lvl>
    <w:lvl w:ilvl="8" w:tplc="FFFFFFFF" w:tentative="1">
      <w:start w:val="1"/>
      <w:numFmt w:val="lowerRoman"/>
      <w:lvlText w:val="%9."/>
      <w:lvlJc w:val="right"/>
      <w:pPr>
        <w:ind w:left="7012" w:hanging="180"/>
      </w:pPr>
      <w:rPr>
        <w:rFonts w:cs="Times New Roman"/>
      </w:rPr>
    </w:lvl>
  </w:abstractNum>
  <w:abstractNum w:abstractNumId="111" w15:restartNumberingAfterBreak="0">
    <w:nsid w:val="49242A50"/>
    <w:multiLevelType w:val="hybridMultilevel"/>
    <w:tmpl w:val="CF3AA3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96E401A"/>
    <w:multiLevelType w:val="hybridMultilevel"/>
    <w:tmpl w:val="5C7428D8"/>
    <w:name w:val="WW8Num53"/>
    <w:lvl w:ilvl="0" w:tplc="EE76DB94">
      <w:start w:val="1"/>
      <w:numFmt w:val="lowerLetter"/>
      <w:lvlText w:val="%1."/>
      <w:lvlJc w:val="left"/>
      <w:pPr>
        <w:tabs>
          <w:tab w:val="num" w:pos="1680"/>
        </w:tabs>
        <w:ind w:left="1680" w:hanging="360"/>
      </w:pPr>
      <w:rPr>
        <w:rFonts w:cs="Times New Roman" w:hint="default"/>
      </w:rPr>
    </w:lvl>
    <w:lvl w:ilvl="1" w:tplc="1928553E">
      <w:start w:val="1"/>
      <w:numFmt w:val="bullet"/>
      <w:lvlText w:val=""/>
      <w:lvlJc w:val="left"/>
      <w:pPr>
        <w:tabs>
          <w:tab w:val="num" w:pos="1500"/>
        </w:tabs>
        <w:ind w:left="1500" w:hanging="360"/>
      </w:pPr>
      <w:rPr>
        <w:rFonts w:ascii="Wingdings" w:hAnsi="Wingdings" w:hint="default"/>
      </w:rPr>
    </w:lvl>
    <w:lvl w:ilvl="2" w:tplc="B1B61492" w:tentative="1">
      <w:start w:val="1"/>
      <w:numFmt w:val="lowerRoman"/>
      <w:lvlText w:val="%3."/>
      <w:lvlJc w:val="right"/>
      <w:pPr>
        <w:tabs>
          <w:tab w:val="num" w:pos="2220"/>
        </w:tabs>
        <w:ind w:left="2220" w:hanging="180"/>
      </w:pPr>
      <w:rPr>
        <w:rFonts w:cs="Times New Roman"/>
      </w:rPr>
    </w:lvl>
    <w:lvl w:ilvl="3" w:tplc="772063BC" w:tentative="1">
      <w:start w:val="1"/>
      <w:numFmt w:val="decimal"/>
      <w:lvlText w:val="%4."/>
      <w:lvlJc w:val="left"/>
      <w:pPr>
        <w:tabs>
          <w:tab w:val="num" w:pos="2940"/>
        </w:tabs>
        <w:ind w:left="2940" w:hanging="360"/>
      </w:pPr>
      <w:rPr>
        <w:rFonts w:cs="Times New Roman"/>
      </w:rPr>
    </w:lvl>
    <w:lvl w:ilvl="4" w:tplc="870C68DA" w:tentative="1">
      <w:start w:val="1"/>
      <w:numFmt w:val="lowerLetter"/>
      <w:lvlText w:val="%5."/>
      <w:lvlJc w:val="left"/>
      <w:pPr>
        <w:tabs>
          <w:tab w:val="num" w:pos="3660"/>
        </w:tabs>
        <w:ind w:left="3660" w:hanging="360"/>
      </w:pPr>
      <w:rPr>
        <w:rFonts w:cs="Times New Roman"/>
      </w:rPr>
    </w:lvl>
    <w:lvl w:ilvl="5" w:tplc="DE54BD8A" w:tentative="1">
      <w:start w:val="1"/>
      <w:numFmt w:val="lowerRoman"/>
      <w:lvlText w:val="%6."/>
      <w:lvlJc w:val="right"/>
      <w:pPr>
        <w:tabs>
          <w:tab w:val="num" w:pos="4380"/>
        </w:tabs>
        <w:ind w:left="4380" w:hanging="180"/>
      </w:pPr>
      <w:rPr>
        <w:rFonts w:cs="Times New Roman"/>
      </w:rPr>
    </w:lvl>
    <w:lvl w:ilvl="6" w:tplc="C67ABB76" w:tentative="1">
      <w:start w:val="1"/>
      <w:numFmt w:val="decimal"/>
      <w:lvlText w:val="%7."/>
      <w:lvlJc w:val="left"/>
      <w:pPr>
        <w:tabs>
          <w:tab w:val="num" w:pos="5100"/>
        </w:tabs>
        <w:ind w:left="5100" w:hanging="360"/>
      </w:pPr>
      <w:rPr>
        <w:rFonts w:cs="Times New Roman"/>
      </w:rPr>
    </w:lvl>
    <w:lvl w:ilvl="7" w:tplc="1E2A74B8" w:tentative="1">
      <w:start w:val="1"/>
      <w:numFmt w:val="lowerLetter"/>
      <w:lvlText w:val="%8."/>
      <w:lvlJc w:val="left"/>
      <w:pPr>
        <w:tabs>
          <w:tab w:val="num" w:pos="5820"/>
        </w:tabs>
        <w:ind w:left="5820" w:hanging="360"/>
      </w:pPr>
      <w:rPr>
        <w:rFonts w:cs="Times New Roman"/>
      </w:rPr>
    </w:lvl>
    <w:lvl w:ilvl="8" w:tplc="29260130" w:tentative="1">
      <w:start w:val="1"/>
      <w:numFmt w:val="lowerRoman"/>
      <w:lvlText w:val="%9."/>
      <w:lvlJc w:val="right"/>
      <w:pPr>
        <w:tabs>
          <w:tab w:val="num" w:pos="6540"/>
        </w:tabs>
        <w:ind w:left="6540" w:hanging="180"/>
      </w:pPr>
      <w:rPr>
        <w:rFonts w:cs="Times New Roman"/>
      </w:rPr>
    </w:lvl>
  </w:abstractNum>
  <w:abstractNum w:abstractNumId="113" w15:restartNumberingAfterBreak="0">
    <w:nsid w:val="4987125D"/>
    <w:multiLevelType w:val="hybridMultilevel"/>
    <w:tmpl w:val="4D94A3CC"/>
    <w:lvl w:ilvl="0" w:tplc="4198B1F2">
      <w:start w:val="1"/>
      <w:numFmt w:val="lowerLetter"/>
      <w:lvlText w:val="%1)"/>
      <w:lvlJc w:val="left"/>
      <w:pPr>
        <w:ind w:left="720" w:hanging="360"/>
      </w:pPr>
      <w:rPr>
        <w:rFonts w:hint="default"/>
        <w:b w:val="0"/>
        <w:i w:val="0"/>
        <w:color w:val="00000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9E52032"/>
    <w:multiLevelType w:val="hybridMultilevel"/>
    <w:tmpl w:val="F6F80CD8"/>
    <w:lvl w:ilvl="0" w:tplc="FFFFFFFF">
      <w:start w:val="1"/>
      <w:numFmt w:val="decimal"/>
      <w:lvlText w:val="%1."/>
      <w:lvlJc w:val="left"/>
      <w:pPr>
        <w:tabs>
          <w:tab w:val="num" w:pos="-794"/>
        </w:tabs>
        <w:ind w:left="340" w:hanging="340"/>
      </w:pPr>
      <w:rPr>
        <w:rFonts w:hint="default"/>
        <w:strike w:val="0"/>
      </w:rPr>
    </w:lvl>
    <w:lvl w:ilvl="1" w:tplc="FFFFFFFF">
      <w:start w:val="23"/>
      <w:numFmt w:val="upperRoman"/>
      <w:lvlText w:val="%2."/>
      <w:lvlJc w:val="left"/>
      <w:pPr>
        <w:tabs>
          <w:tab w:val="num" w:pos="-128"/>
        </w:tabs>
        <w:ind w:left="-128" w:hanging="720"/>
      </w:pPr>
      <w:rPr>
        <w:rFonts w:hint="default"/>
        <w:b/>
        <w:i w:val="0"/>
        <w:color w:val="000000"/>
        <w:sz w:val="24"/>
        <w:szCs w:val="24"/>
      </w:rPr>
    </w:lvl>
    <w:lvl w:ilvl="2" w:tplc="FFFFFFFF">
      <w:start w:val="1"/>
      <w:numFmt w:val="upperRoman"/>
      <w:lvlText w:val="%3."/>
      <w:lvlJc w:val="left"/>
      <w:pPr>
        <w:ind w:left="772" w:hanging="720"/>
      </w:pPr>
      <w:rPr>
        <w:rFonts w:hint="default"/>
        <w:b/>
        <w:i w:val="0"/>
      </w:rPr>
    </w:lvl>
    <w:lvl w:ilvl="3" w:tplc="FFFFFFFF">
      <w:start w:val="1"/>
      <w:numFmt w:val="decimal"/>
      <w:lvlText w:val="%4."/>
      <w:lvlJc w:val="left"/>
      <w:pPr>
        <w:tabs>
          <w:tab w:val="num" w:pos="952"/>
        </w:tabs>
        <w:ind w:left="952" w:hanging="360"/>
      </w:pPr>
      <w:rPr>
        <w:b w:val="0"/>
      </w:rPr>
    </w:lvl>
    <w:lvl w:ilvl="4" w:tplc="FFFFFFFF" w:tentative="1">
      <w:start w:val="1"/>
      <w:numFmt w:val="lowerLetter"/>
      <w:lvlText w:val="%5."/>
      <w:lvlJc w:val="left"/>
      <w:pPr>
        <w:tabs>
          <w:tab w:val="num" w:pos="1672"/>
        </w:tabs>
        <w:ind w:left="1672" w:hanging="360"/>
      </w:pPr>
    </w:lvl>
    <w:lvl w:ilvl="5" w:tplc="FFFFFFFF" w:tentative="1">
      <w:start w:val="1"/>
      <w:numFmt w:val="lowerRoman"/>
      <w:lvlText w:val="%6."/>
      <w:lvlJc w:val="right"/>
      <w:pPr>
        <w:tabs>
          <w:tab w:val="num" w:pos="2392"/>
        </w:tabs>
        <w:ind w:left="2392" w:hanging="180"/>
      </w:pPr>
    </w:lvl>
    <w:lvl w:ilvl="6" w:tplc="FFFFFFFF" w:tentative="1">
      <w:start w:val="1"/>
      <w:numFmt w:val="decimal"/>
      <w:lvlText w:val="%7."/>
      <w:lvlJc w:val="left"/>
      <w:pPr>
        <w:tabs>
          <w:tab w:val="num" w:pos="3112"/>
        </w:tabs>
        <w:ind w:left="3112" w:hanging="360"/>
      </w:pPr>
    </w:lvl>
    <w:lvl w:ilvl="7" w:tplc="FFFFFFFF" w:tentative="1">
      <w:start w:val="1"/>
      <w:numFmt w:val="lowerLetter"/>
      <w:lvlText w:val="%8."/>
      <w:lvlJc w:val="left"/>
      <w:pPr>
        <w:tabs>
          <w:tab w:val="num" w:pos="3832"/>
        </w:tabs>
        <w:ind w:left="3832" w:hanging="360"/>
      </w:pPr>
    </w:lvl>
    <w:lvl w:ilvl="8" w:tplc="FFFFFFFF" w:tentative="1">
      <w:start w:val="1"/>
      <w:numFmt w:val="lowerRoman"/>
      <w:lvlText w:val="%9."/>
      <w:lvlJc w:val="right"/>
      <w:pPr>
        <w:tabs>
          <w:tab w:val="num" w:pos="4552"/>
        </w:tabs>
        <w:ind w:left="4552" w:hanging="180"/>
      </w:pPr>
    </w:lvl>
  </w:abstractNum>
  <w:abstractNum w:abstractNumId="115" w15:restartNumberingAfterBreak="0">
    <w:nsid w:val="4A9A396B"/>
    <w:multiLevelType w:val="hybridMultilevel"/>
    <w:tmpl w:val="D55CC89C"/>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6"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4B676C36"/>
    <w:multiLevelType w:val="multilevel"/>
    <w:tmpl w:val="53FED258"/>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8"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4EA01F2B"/>
    <w:multiLevelType w:val="multilevel"/>
    <w:tmpl w:val="00F06440"/>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0" w15:restartNumberingAfterBreak="0">
    <w:nsid w:val="4EDF1854"/>
    <w:multiLevelType w:val="hybridMultilevel"/>
    <w:tmpl w:val="9090618E"/>
    <w:lvl w:ilvl="0" w:tplc="FFFFFFFF">
      <w:start w:val="1"/>
      <w:numFmt w:val="decimal"/>
      <w:lvlText w:val="%1)"/>
      <w:lvlJc w:val="left"/>
      <w:pPr>
        <w:ind w:left="360" w:hanging="360"/>
      </w:pPr>
      <w:rPr>
        <w:rFonts w:hint="default"/>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ascii="Times New Roman" w:hAnsi="Times New Roman" w:cs="Times New Roman" w:hint="default"/>
        <w:b/>
        <w:bCs w:val="0"/>
        <w:strike w:val="0"/>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1" w15:restartNumberingAfterBreak="0">
    <w:nsid w:val="4F867E7B"/>
    <w:multiLevelType w:val="hybridMultilevel"/>
    <w:tmpl w:val="ACB88720"/>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2" w15:restartNumberingAfterBreak="0">
    <w:nsid w:val="504B18C1"/>
    <w:multiLevelType w:val="hybridMultilevel"/>
    <w:tmpl w:val="A6C09EBE"/>
    <w:lvl w:ilvl="0" w:tplc="5D68C2FC">
      <w:start w:val="1"/>
      <w:numFmt w:val="bullet"/>
      <w:lvlText w:val=""/>
      <w:lvlJc w:val="righ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3" w15:restartNumberingAfterBreak="0">
    <w:nsid w:val="50C259AE"/>
    <w:multiLevelType w:val="hybridMultilevel"/>
    <w:tmpl w:val="628E63D6"/>
    <w:lvl w:ilvl="0" w:tplc="68CA7E64">
      <w:start w:val="1"/>
      <w:numFmt w:val="decimal"/>
      <w:lvlText w:val="%1."/>
      <w:lvlJc w:val="left"/>
      <w:pPr>
        <w:tabs>
          <w:tab w:val="num" w:pos="360"/>
        </w:tabs>
        <w:ind w:left="360" w:hanging="360"/>
      </w:pPr>
      <w:rPr>
        <w:rFonts w:cs="Times New Roman" w:hint="default"/>
        <w:i w:val="0"/>
        <w:iCs w:val="0"/>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4" w15:restartNumberingAfterBreak="0">
    <w:nsid w:val="51016338"/>
    <w:multiLevelType w:val="multilevel"/>
    <w:tmpl w:val="DC181CE6"/>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18"/>
        <w:szCs w:val="18"/>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5" w15:restartNumberingAfterBreak="0">
    <w:nsid w:val="51031551"/>
    <w:multiLevelType w:val="hybridMultilevel"/>
    <w:tmpl w:val="0D747282"/>
    <w:lvl w:ilvl="0" w:tplc="0415000F">
      <w:start w:val="1"/>
      <w:numFmt w:val="decimal"/>
      <w:lvlText w:val="%1."/>
      <w:lvlJc w:val="left"/>
      <w:pPr>
        <w:ind w:left="786"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6"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12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530E7FBE"/>
    <w:multiLevelType w:val="hybridMultilevel"/>
    <w:tmpl w:val="96DABE60"/>
    <w:lvl w:ilvl="0" w:tplc="FB30093C">
      <w:start w:val="4"/>
      <w:numFmt w:val="decimal"/>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lvl>
    <w:lvl w:ilvl="2" w:tplc="D946F6DE">
      <w:start w:val="1"/>
      <w:numFmt w:val="lowerLetter"/>
      <w:lvlText w:val="%3)"/>
      <w:lvlJc w:val="right"/>
      <w:pPr>
        <w:ind w:left="2160" w:hanging="18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3233564"/>
    <w:multiLevelType w:val="multilevel"/>
    <w:tmpl w:val="E9C4C0B0"/>
    <w:lvl w:ilvl="0">
      <w:start w:val="1"/>
      <w:numFmt w:val="decimal"/>
      <w:lvlText w:val="%1."/>
      <w:lvlJc w:val="left"/>
      <w:pPr>
        <w:ind w:left="360" w:hanging="360"/>
      </w:pPr>
      <w:rPr>
        <w:rFonts w:hint="default"/>
        <w:b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53B86F5B"/>
    <w:multiLevelType w:val="hybridMultilevel"/>
    <w:tmpl w:val="AB6E2022"/>
    <w:lvl w:ilvl="0" w:tplc="FFFFFFFF">
      <w:start w:val="1"/>
      <w:numFmt w:val="decimal"/>
      <w:lvlText w:val="%1)"/>
      <w:lvlJc w:val="left"/>
      <w:pPr>
        <w:ind w:left="360" w:hanging="360"/>
      </w:pPr>
      <w:rPr>
        <w:rFonts w:hint="default"/>
        <w:color w:val="auto"/>
      </w:rPr>
    </w:lvl>
    <w:lvl w:ilvl="1" w:tplc="04150017">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rPr>
        <w:rFonts w:ascii="Times New Roman" w:hAnsi="Times New Roman" w:cs="Times New Roman" w:hint="default"/>
        <w:b/>
        <w:bCs w:val="0"/>
        <w:strike w:val="0"/>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2" w15:restartNumberingAfterBreak="0">
    <w:nsid w:val="541B4B9A"/>
    <w:multiLevelType w:val="hybridMultilevel"/>
    <w:tmpl w:val="7BA29D56"/>
    <w:lvl w:ilvl="0" w:tplc="749864A0">
      <w:start w:val="1"/>
      <w:numFmt w:val="lowerLetter"/>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544810EF"/>
    <w:multiLevelType w:val="hybridMultilevel"/>
    <w:tmpl w:val="A7665CA4"/>
    <w:lvl w:ilvl="0" w:tplc="FFFFFFFF">
      <w:start w:val="1"/>
      <w:numFmt w:val="lowerLetter"/>
      <w:lvlText w:val="%1)"/>
      <w:lvlJc w:val="left"/>
      <w:pPr>
        <w:tabs>
          <w:tab w:val="num" w:pos="1440"/>
        </w:tabs>
        <w:ind w:left="144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54B30F8A"/>
    <w:multiLevelType w:val="multilevel"/>
    <w:tmpl w:val="F18E6E0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18"/>
        <w:szCs w:val="18"/>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554178C2"/>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36"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7" w15:restartNumberingAfterBreak="0">
    <w:nsid w:val="557A6785"/>
    <w:multiLevelType w:val="multilevel"/>
    <w:tmpl w:val="2B6AE6A4"/>
    <w:lvl w:ilvl="0">
      <w:start w:val="1"/>
      <w:numFmt w:val="decimal"/>
      <w:lvlText w:val="%1."/>
      <w:lvlJc w:val="left"/>
      <w:pPr>
        <w:ind w:left="360" w:hanging="360"/>
      </w:pPr>
      <w:rPr>
        <w:rFonts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8" w15:restartNumberingAfterBreak="0">
    <w:nsid w:val="55932D7A"/>
    <w:multiLevelType w:val="multilevel"/>
    <w:tmpl w:val="6DC203E8"/>
    <w:lvl w:ilvl="0">
      <w:start w:val="1"/>
      <w:numFmt w:val="decimal"/>
      <w:lvlText w:val="%1."/>
      <w:lvlJc w:val="left"/>
      <w:pPr>
        <w:tabs>
          <w:tab w:val="num" w:pos="720"/>
        </w:tabs>
        <w:ind w:left="720" w:hanging="360"/>
      </w:pPr>
      <w:rPr>
        <w:rFonts w:cs="Times New Roman" w:hint="default"/>
      </w:rPr>
    </w:lvl>
    <w:lvl w:ilvl="1">
      <w:start w:val="7"/>
      <w:numFmt w:val="bullet"/>
      <w:lvlText w:val="-"/>
      <w:lvlJc w:val="left"/>
      <w:pPr>
        <w:tabs>
          <w:tab w:val="num" w:pos="1440"/>
        </w:tabs>
        <w:ind w:left="1440" w:hanging="360"/>
      </w:pPr>
      <w:rPr>
        <w:rFonts w:ascii="Times New Roman" w:eastAsia="Times New Roman" w:hAnsi="Times New Roman" w:hint="default"/>
      </w:rPr>
    </w:lvl>
    <w:lvl w:ilvl="2">
      <w:start w:val="1"/>
      <w:numFmt w:val="decimal"/>
      <w:lvlText w:val="%3."/>
      <w:lvlJc w:val="left"/>
      <w:pPr>
        <w:tabs>
          <w:tab w:val="num" w:pos="2340"/>
        </w:tabs>
        <w:ind w:left="2340" w:hanging="360"/>
      </w:pPr>
      <w:rPr>
        <w:rFonts w:cs="Times New Roman" w:hint="default"/>
      </w:rPr>
    </w:lvl>
    <w:lvl w:ilvl="3">
      <w:start w:val="3"/>
      <w:numFmt w:val="decimal"/>
      <w:lvlText w:val="%4)"/>
      <w:lvlJc w:val="left"/>
      <w:pPr>
        <w:ind w:left="2895" w:hanging="375"/>
      </w:pPr>
      <w:rPr>
        <w:rFonts w:cs="Times New Roman" w:hint="default"/>
        <w:b w:val="0"/>
        <w:i w:val="0"/>
        <w:strike w:val="0"/>
        <w:color w:val="auto"/>
        <w:sz w:val="22"/>
        <w:szCs w:val="22"/>
      </w:rPr>
    </w:lvl>
    <w:lvl w:ilvl="4">
      <w:start w:val="1"/>
      <w:numFmt w:val="decimal"/>
      <w:lvlText w:val="%5.)"/>
      <w:lvlJc w:val="left"/>
      <w:pPr>
        <w:ind w:left="3600" w:hanging="360"/>
      </w:pPr>
      <w:rPr>
        <w:rFonts w:hint="default"/>
        <w:sz w:val="22"/>
        <w:szCs w:val="22"/>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9"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0" w15:restartNumberingAfterBreak="0">
    <w:nsid w:val="578B37B1"/>
    <w:multiLevelType w:val="hybridMultilevel"/>
    <w:tmpl w:val="82F21BBC"/>
    <w:lvl w:ilvl="0" w:tplc="53DA43AC">
      <w:start w:val="1"/>
      <w:numFmt w:val="decimal"/>
      <w:lvlText w:val="%1)"/>
      <w:lvlJc w:val="left"/>
      <w:pPr>
        <w:tabs>
          <w:tab w:val="num" w:pos="928"/>
        </w:tabs>
        <w:ind w:left="928"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1" w15:restartNumberingAfterBreak="0">
    <w:nsid w:val="595C6ACB"/>
    <w:multiLevelType w:val="hybridMultilevel"/>
    <w:tmpl w:val="76E2389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2" w15:restartNumberingAfterBreak="0">
    <w:nsid w:val="59920F73"/>
    <w:multiLevelType w:val="multilevel"/>
    <w:tmpl w:val="FCA63830"/>
    <w:lvl w:ilvl="0">
      <w:start w:val="1"/>
      <w:numFmt w:val="decimal"/>
      <w:lvlText w:val="%1."/>
      <w:lvlJc w:val="left"/>
      <w:pPr>
        <w:tabs>
          <w:tab w:val="num" w:pos="425"/>
        </w:tabs>
        <w:ind w:left="425" w:hanging="425"/>
      </w:pPr>
      <w:rPr>
        <w:rFonts w:cs="Times New Roman" w:hint="default"/>
      </w:rPr>
    </w:lvl>
    <w:lvl w:ilvl="1">
      <w:start w:val="1"/>
      <w:numFmt w:val="decimal"/>
      <w:lvlText w:val="%2)"/>
      <w:lvlJc w:val="left"/>
      <w:pPr>
        <w:ind w:left="785" w:hanging="360"/>
      </w:pPr>
      <w:rPr>
        <w:b w:val="0"/>
        <w:bCs w:val="0"/>
      </w:rPr>
    </w:lvl>
    <w:lvl w:ilvl="2">
      <w:start w:val="1"/>
      <w:numFmt w:val="bullet"/>
      <w:lvlText w:val="-"/>
      <w:lvlJc w:val="left"/>
      <w:pPr>
        <w:tabs>
          <w:tab w:val="num" w:pos="1276"/>
        </w:tabs>
        <w:ind w:left="1275" w:hanging="425"/>
      </w:pPr>
      <w:rPr>
        <w:rFonts w:ascii="Times New Roman" w:hAnsi="Times New Roman" w:hint="default"/>
      </w:rPr>
    </w:lvl>
    <w:lvl w:ilvl="3">
      <w:start w:val="1"/>
      <w:numFmt w:val="decimal"/>
      <w:lvlText w:val="%4)"/>
      <w:lvlJc w:val="left"/>
      <w:pPr>
        <w:ind w:left="1700" w:hanging="425"/>
      </w:pPr>
      <w:rPr>
        <w:rFonts w:ascii="Times New Roman" w:eastAsia="Times New Roman" w:hAnsi="Times New Roman" w:cs="Times New Roman" w:hint="default"/>
        <w:b w:val="0"/>
      </w:rPr>
    </w:lvl>
    <w:lvl w:ilvl="4">
      <w:start w:val="1"/>
      <w:numFmt w:val="lowerLetter"/>
      <w:lvlText w:val="(%5)"/>
      <w:lvlJc w:val="left"/>
      <w:pPr>
        <w:ind w:left="2125" w:hanging="425"/>
      </w:pPr>
      <w:rPr>
        <w:rFonts w:cs="Times New Roman" w:hint="default"/>
      </w:rPr>
    </w:lvl>
    <w:lvl w:ilvl="5">
      <w:start w:val="1"/>
      <w:numFmt w:val="lowerRoman"/>
      <w:lvlText w:val="(%6)"/>
      <w:lvlJc w:val="left"/>
      <w:pPr>
        <w:ind w:left="2550" w:hanging="425"/>
      </w:pPr>
      <w:rPr>
        <w:rFonts w:cs="Times New Roman" w:hint="default"/>
      </w:rPr>
    </w:lvl>
    <w:lvl w:ilvl="6">
      <w:start w:val="1"/>
      <w:numFmt w:val="decimal"/>
      <w:lvlText w:val="%7."/>
      <w:lvlJc w:val="left"/>
      <w:pPr>
        <w:ind w:left="2975" w:hanging="425"/>
      </w:pPr>
      <w:rPr>
        <w:rFonts w:cs="Times New Roman" w:hint="default"/>
      </w:rPr>
    </w:lvl>
    <w:lvl w:ilvl="7">
      <w:start w:val="1"/>
      <w:numFmt w:val="lowerLetter"/>
      <w:lvlText w:val="%8."/>
      <w:lvlJc w:val="left"/>
      <w:pPr>
        <w:ind w:left="3400" w:hanging="425"/>
      </w:pPr>
      <w:rPr>
        <w:rFonts w:cs="Times New Roman" w:hint="default"/>
      </w:rPr>
    </w:lvl>
    <w:lvl w:ilvl="8">
      <w:start w:val="1"/>
      <w:numFmt w:val="lowerRoman"/>
      <w:lvlText w:val="%9."/>
      <w:lvlJc w:val="left"/>
      <w:pPr>
        <w:ind w:left="3825" w:hanging="425"/>
      </w:pPr>
      <w:rPr>
        <w:rFonts w:cs="Times New Roman" w:hint="default"/>
      </w:rPr>
    </w:lvl>
  </w:abstractNum>
  <w:abstractNum w:abstractNumId="143" w15:restartNumberingAfterBreak="0">
    <w:nsid w:val="5AE719CF"/>
    <w:multiLevelType w:val="multilevel"/>
    <w:tmpl w:val="8ACA0A14"/>
    <w:lvl w:ilvl="0">
      <w:start w:val="1"/>
      <w:numFmt w:val="decimal"/>
      <w:lvlText w:val="%1)"/>
      <w:lvlJc w:val="left"/>
      <w:pPr>
        <w:tabs>
          <w:tab w:val="num" w:pos="1120"/>
        </w:tabs>
        <w:ind w:left="1120" w:hanging="360"/>
      </w:pPr>
      <w:rPr>
        <w:b w:val="0"/>
        <w:bCs w:val="0"/>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5B517519"/>
    <w:multiLevelType w:val="multilevel"/>
    <w:tmpl w:val="933629F8"/>
    <w:lvl w:ilvl="0">
      <w:start w:val="4"/>
      <w:numFmt w:val="decimal"/>
      <w:lvlText w:val="%1."/>
      <w:lvlJc w:val="left"/>
      <w:pPr>
        <w:tabs>
          <w:tab w:val="num" w:pos="360"/>
        </w:tabs>
        <w:ind w:left="360" w:hanging="360"/>
      </w:pPr>
      <w:rPr>
        <w:b/>
        <w:i w:val="0"/>
        <w:strike w:val="0"/>
        <w:dstrike w:val="0"/>
        <w:u w:val="none"/>
        <w:effect w:val="none"/>
      </w:rPr>
    </w:lvl>
    <w:lvl w:ilvl="1">
      <w:start w:val="1"/>
      <w:numFmt w:val="decimal"/>
      <w:lvlText w:val="%2)"/>
      <w:lvlJc w:val="left"/>
      <w:pPr>
        <w:tabs>
          <w:tab w:val="num" w:pos="851"/>
        </w:tabs>
        <w:ind w:left="851" w:hanging="426"/>
      </w:pPr>
      <w:rPr>
        <w:i w:val="0"/>
      </w:rPr>
    </w:lvl>
    <w:lvl w:ilvl="2">
      <w:start w:val="1"/>
      <w:numFmt w:val="decimal"/>
      <w:lvlText w:val="%3)"/>
      <w:lvlJc w:val="left"/>
      <w:pPr>
        <w:tabs>
          <w:tab w:val="num" w:pos="349"/>
        </w:tabs>
        <w:ind w:left="1211" w:hanging="360"/>
      </w:pPr>
      <w:rPr>
        <w:rFonts w:cs="Times New Roman"/>
        <w:sz w:val="21"/>
        <w:szCs w:val="21"/>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CAB56A4"/>
    <w:multiLevelType w:val="hybridMultilevel"/>
    <w:tmpl w:val="877C0E92"/>
    <w:lvl w:ilvl="0" w:tplc="C6FAD6A2">
      <w:start w:val="1"/>
      <w:numFmt w:val="decimal"/>
      <w:lvlText w:val="%1."/>
      <w:lvlJc w:val="left"/>
      <w:pPr>
        <w:tabs>
          <w:tab w:val="num" w:pos="1440"/>
        </w:tabs>
        <w:ind w:left="1440" w:hanging="360"/>
      </w:pPr>
      <w:rPr>
        <w:rFonts w:cs="Times New Roman" w:hint="default"/>
      </w:rPr>
    </w:lvl>
    <w:lvl w:ilvl="1" w:tplc="0415000B">
      <w:start w:val="1"/>
      <w:numFmt w:val="bullet"/>
      <w:lvlText w:val=""/>
      <w:lvlJc w:val="left"/>
      <w:pPr>
        <w:tabs>
          <w:tab w:val="num" w:pos="786"/>
        </w:tabs>
        <w:ind w:left="786"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7" w15:restartNumberingAfterBreak="0">
    <w:nsid w:val="5DB77726"/>
    <w:multiLevelType w:val="multilevel"/>
    <w:tmpl w:val="BF5A676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8" w15:restartNumberingAfterBreak="0">
    <w:nsid w:val="603E73D9"/>
    <w:multiLevelType w:val="hybridMultilevel"/>
    <w:tmpl w:val="BE66F790"/>
    <w:lvl w:ilvl="0" w:tplc="FB268920">
      <w:start w:val="1"/>
      <w:numFmt w:val="decimal"/>
      <w:lvlText w:val="%1."/>
      <w:lvlJc w:val="left"/>
      <w:pPr>
        <w:ind w:left="720" w:hanging="360"/>
      </w:pPr>
      <w:rPr>
        <w:rFonts w:cs="Times New Roman" w:hint="default"/>
        <w:sz w:val="18"/>
        <w:szCs w:val="18"/>
      </w:rPr>
    </w:lvl>
    <w:lvl w:ilvl="1" w:tplc="95DA78A6">
      <w:start w:val="1"/>
      <w:numFmt w:val="decimal"/>
      <w:lvlText w:val="%2)"/>
      <w:lvlJc w:val="left"/>
      <w:pPr>
        <w:ind w:left="1440" w:hanging="360"/>
      </w:pPr>
      <w:rPr>
        <w:rFonts w:hint="default"/>
        <w:b w:val="0"/>
        <w:i w:val="0"/>
        <w:strike w:val="0"/>
        <w:color w:val="auto"/>
        <w:sz w:val="22"/>
        <w:szCs w:val="22"/>
      </w:rPr>
    </w:lvl>
    <w:lvl w:ilvl="2" w:tplc="E5B6289E">
      <w:start w:val="1"/>
      <w:numFmt w:val="lowerLetter"/>
      <w:lvlText w:val="%3)"/>
      <w:lvlJc w:val="left"/>
      <w:pPr>
        <w:ind w:left="2307" w:hanging="180"/>
      </w:pPr>
      <w:rPr>
        <w:sz w:val="20"/>
        <w:szCs w:val="2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9" w15:restartNumberingAfterBreak="0">
    <w:nsid w:val="60D16A06"/>
    <w:multiLevelType w:val="hybridMultilevel"/>
    <w:tmpl w:val="8130B5C0"/>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50" w15:restartNumberingAfterBreak="0">
    <w:nsid w:val="61136D40"/>
    <w:multiLevelType w:val="multilevel"/>
    <w:tmpl w:val="2D068A3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b w:val="0"/>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6360262A"/>
    <w:multiLevelType w:val="multilevel"/>
    <w:tmpl w:val="EA88FBE8"/>
    <w:lvl w:ilvl="0">
      <w:start w:val="1"/>
      <w:numFmt w:val="decimal"/>
      <w:lvlText w:val="%1."/>
      <w:lvlJc w:val="left"/>
      <w:pPr>
        <w:ind w:left="502" w:hanging="360"/>
      </w:pPr>
      <w:rPr>
        <w:rFonts w:cs="Times New Roman" w:hint="default"/>
        <w:i w:val="0"/>
        <w:strike w:val="0"/>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3" w15:restartNumberingAfterBreak="0">
    <w:nsid w:val="63A7560A"/>
    <w:multiLevelType w:val="hybridMultilevel"/>
    <w:tmpl w:val="FE72E0BA"/>
    <w:lvl w:ilvl="0" w:tplc="FFFFFFFF">
      <w:start w:val="1"/>
      <w:numFmt w:val="decimal"/>
      <w:lvlText w:val="%1."/>
      <w:lvlJc w:val="left"/>
      <w:pPr>
        <w:tabs>
          <w:tab w:val="num" w:pos="360"/>
        </w:tabs>
        <w:ind w:left="360" w:hanging="360"/>
      </w:pPr>
      <w:rPr>
        <w:b w:val="0"/>
        <w:i w:val="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54"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5" w15:restartNumberingAfterBreak="0">
    <w:nsid w:val="667553E2"/>
    <w:multiLevelType w:val="hybridMultilevel"/>
    <w:tmpl w:val="D20823B2"/>
    <w:lvl w:ilvl="0" w:tplc="E24C12E4">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6773654F"/>
    <w:multiLevelType w:val="hybridMultilevel"/>
    <w:tmpl w:val="B1A44D8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67D76EC4"/>
    <w:multiLevelType w:val="hybridMultilevel"/>
    <w:tmpl w:val="6B38A612"/>
    <w:lvl w:ilvl="0" w:tplc="5EA2D03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9" w15:restartNumberingAfterBreak="0">
    <w:nsid w:val="69AC35CC"/>
    <w:multiLevelType w:val="hybridMultilevel"/>
    <w:tmpl w:val="2C78404C"/>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60" w15:restartNumberingAfterBreak="0">
    <w:nsid w:val="6A591BA3"/>
    <w:multiLevelType w:val="hybridMultilevel"/>
    <w:tmpl w:val="C0F052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1" w15:restartNumberingAfterBreak="0">
    <w:nsid w:val="6BF60330"/>
    <w:multiLevelType w:val="hybridMultilevel"/>
    <w:tmpl w:val="0504CBEA"/>
    <w:name w:val="WW8Num5322"/>
    <w:lvl w:ilvl="0" w:tplc="16C00326">
      <w:start w:val="1"/>
      <w:numFmt w:val="bullet"/>
      <w:lvlText w:val="o"/>
      <w:lvlJc w:val="left"/>
      <w:pPr>
        <w:ind w:left="720" w:hanging="360"/>
      </w:pPr>
      <w:rPr>
        <w:rFonts w:ascii="Courier New" w:hAnsi="Courier New" w:cs="Courier New" w:hint="default"/>
      </w:rPr>
    </w:lvl>
    <w:lvl w:ilvl="1" w:tplc="21041C0A" w:tentative="1">
      <w:start w:val="1"/>
      <w:numFmt w:val="bullet"/>
      <w:lvlText w:val="o"/>
      <w:lvlJc w:val="left"/>
      <w:pPr>
        <w:ind w:left="1440" w:hanging="360"/>
      </w:pPr>
      <w:rPr>
        <w:rFonts w:ascii="Courier New" w:hAnsi="Courier New" w:cs="Courier New" w:hint="default"/>
      </w:rPr>
    </w:lvl>
    <w:lvl w:ilvl="2" w:tplc="FED26F4A" w:tentative="1">
      <w:start w:val="1"/>
      <w:numFmt w:val="bullet"/>
      <w:lvlText w:val=""/>
      <w:lvlJc w:val="left"/>
      <w:pPr>
        <w:ind w:left="2160" w:hanging="360"/>
      </w:pPr>
      <w:rPr>
        <w:rFonts w:ascii="Wingdings" w:hAnsi="Wingdings" w:hint="default"/>
      </w:rPr>
    </w:lvl>
    <w:lvl w:ilvl="3" w:tplc="023044C0" w:tentative="1">
      <w:start w:val="1"/>
      <w:numFmt w:val="bullet"/>
      <w:lvlText w:val=""/>
      <w:lvlJc w:val="left"/>
      <w:pPr>
        <w:ind w:left="2880" w:hanging="360"/>
      </w:pPr>
      <w:rPr>
        <w:rFonts w:ascii="Symbol" w:hAnsi="Symbol" w:hint="default"/>
      </w:rPr>
    </w:lvl>
    <w:lvl w:ilvl="4" w:tplc="012412E6" w:tentative="1">
      <w:start w:val="1"/>
      <w:numFmt w:val="bullet"/>
      <w:lvlText w:val="o"/>
      <w:lvlJc w:val="left"/>
      <w:pPr>
        <w:ind w:left="3600" w:hanging="360"/>
      </w:pPr>
      <w:rPr>
        <w:rFonts w:ascii="Courier New" w:hAnsi="Courier New" w:cs="Courier New" w:hint="default"/>
      </w:rPr>
    </w:lvl>
    <w:lvl w:ilvl="5" w:tplc="76FAD57A" w:tentative="1">
      <w:start w:val="1"/>
      <w:numFmt w:val="bullet"/>
      <w:lvlText w:val=""/>
      <w:lvlJc w:val="left"/>
      <w:pPr>
        <w:ind w:left="4320" w:hanging="360"/>
      </w:pPr>
      <w:rPr>
        <w:rFonts w:ascii="Wingdings" w:hAnsi="Wingdings" w:hint="default"/>
      </w:rPr>
    </w:lvl>
    <w:lvl w:ilvl="6" w:tplc="4712CF18" w:tentative="1">
      <w:start w:val="1"/>
      <w:numFmt w:val="bullet"/>
      <w:lvlText w:val=""/>
      <w:lvlJc w:val="left"/>
      <w:pPr>
        <w:ind w:left="5040" w:hanging="360"/>
      </w:pPr>
      <w:rPr>
        <w:rFonts w:ascii="Symbol" w:hAnsi="Symbol" w:hint="default"/>
      </w:rPr>
    </w:lvl>
    <w:lvl w:ilvl="7" w:tplc="55783F76" w:tentative="1">
      <w:start w:val="1"/>
      <w:numFmt w:val="bullet"/>
      <w:lvlText w:val="o"/>
      <w:lvlJc w:val="left"/>
      <w:pPr>
        <w:ind w:left="5760" w:hanging="360"/>
      </w:pPr>
      <w:rPr>
        <w:rFonts w:ascii="Courier New" w:hAnsi="Courier New" w:cs="Courier New" w:hint="default"/>
      </w:rPr>
    </w:lvl>
    <w:lvl w:ilvl="8" w:tplc="149AC2A6" w:tentative="1">
      <w:start w:val="1"/>
      <w:numFmt w:val="bullet"/>
      <w:lvlText w:val=""/>
      <w:lvlJc w:val="left"/>
      <w:pPr>
        <w:ind w:left="6480" w:hanging="360"/>
      </w:pPr>
      <w:rPr>
        <w:rFonts w:ascii="Wingdings" w:hAnsi="Wingdings" w:hint="default"/>
      </w:rPr>
    </w:lvl>
  </w:abstractNum>
  <w:abstractNum w:abstractNumId="162"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DE542C3"/>
    <w:multiLevelType w:val="multilevel"/>
    <w:tmpl w:val="089E1236"/>
    <w:lvl w:ilvl="0">
      <w:start w:val="1"/>
      <w:numFmt w:val="lowerLetter"/>
      <w:lvlText w:val="%1)"/>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E4A686C"/>
    <w:multiLevelType w:val="multilevel"/>
    <w:tmpl w:val="4E02345A"/>
    <w:name w:val="WW8Num7022"/>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18"/>
        <w:szCs w:val="1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5" w15:restartNumberingAfterBreak="0">
    <w:nsid w:val="6E7268FB"/>
    <w:multiLevelType w:val="multilevel"/>
    <w:tmpl w:val="CF4A085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66"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7" w15:restartNumberingAfterBreak="0">
    <w:nsid w:val="6ED068E9"/>
    <w:multiLevelType w:val="hybridMultilevel"/>
    <w:tmpl w:val="2640ED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F4169AB"/>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15:restartNumberingAfterBreak="0">
    <w:nsid w:val="6F864699"/>
    <w:multiLevelType w:val="multilevel"/>
    <w:tmpl w:val="22DA4BCC"/>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lowerLetter"/>
      <w:lvlText w:val="%3)"/>
      <w:lvlJc w:val="left"/>
      <w:pPr>
        <w:tabs>
          <w:tab w:val="num" w:pos="1080"/>
        </w:tabs>
        <w:ind w:left="1080" w:hanging="36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0" w15:restartNumberingAfterBreak="0">
    <w:nsid w:val="6FC23FB1"/>
    <w:multiLevelType w:val="multilevel"/>
    <w:tmpl w:val="C902E1F2"/>
    <w:lvl w:ilvl="0">
      <w:start w:val="1"/>
      <w:numFmt w:val="decimal"/>
      <w:lvlText w:val="%1."/>
      <w:lvlJc w:val="left"/>
      <w:pPr>
        <w:ind w:left="360" w:hanging="360"/>
      </w:pPr>
      <w:rPr>
        <w:strike w:val="0"/>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b w:val="0"/>
        <w:bCs w:val="0"/>
        <w:i w:val="0"/>
        <w:iCs w:val="0"/>
        <w:sz w:val="18"/>
        <w:szCs w:val="18"/>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1"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1C016EF"/>
    <w:multiLevelType w:val="multilevel"/>
    <w:tmpl w:val="097AF588"/>
    <w:lvl w:ilvl="0">
      <w:start w:val="1"/>
      <w:numFmt w:val="decimal"/>
      <w:lvlText w:val="%1."/>
      <w:lvlJc w:val="left"/>
      <w:pPr>
        <w:ind w:left="360" w:hanging="360"/>
      </w:pPr>
      <w:rPr>
        <w:rFonts w:hint="default"/>
        <w:b w:val="0"/>
        <w:i w:val="0"/>
        <w:strike w:val="0"/>
      </w:rPr>
    </w:lvl>
    <w:lvl w:ilvl="1">
      <w:start w:val="1"/>
      <w:numFmt w:val="decimal"/>
      <w:lvlText w:val="%2)"/>
      <w:lvlJc w:val="left"/>
      <w:pPr>
        <w:ind w:left="720" w:hanging="360"/>
      </w:pPr>
      <w:rPr>
        <w:rFonts w:hint="default"/>
      </w:rPr>
    </w:lvl>
    <w:lvl w:ilvl="2">
      <w:start w:val="1"/>
      <w:numFmt w:val="lowerLetter"/>
      <w:lvlText w:val="%3)"/>
      <w:lvlJc w:val="left"/>
      <w:pPr>
        <w:ind w:left="1211" w:hanging="360"/>
      </w:pPr>
      <w:rPr>
        <w:rFonts w:hint="default"/>
        <w:strike w:val="0"/>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4" w15:restartNumberingAfterBreak="0">
    <w:nsid w:val="71DD0319"/>
    <w:multiLevelType w:val="multilevel"/>
    <w:tmpl w:val="DE8AE56C"/>
    <w:lvl w:ilvl="0">
      <w:start w:val="1"/>
      <w:numFmt w:val="decimal"/>
      <w:lvlText w:val="%1."/>
      <w:lvlJc w:val="left"/>
      <w:pPr>
        <w:ind w:left="786" w:hanging="360"/>
      </w:pPr>
      <w:rPr>
        <w:rFonts w:cs="Times New Roman" w:hint="default"/>
        <w:i w:val="0"/>
        <w:strike w:val="0"/>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5" w15:restartNumberingAfterBreak="0">
    <w:nsid w:val="72F91AB7"/>
    <w:multiLevelType w:val="hybridMultilevel"/>
    <w:tmpl w:val="BB94A8C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39B3FE8"/>
    <w:multiLevelType w:val="hybridMultilevel"/>
    <w:tmpl w:val="BDB07A5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57D7B8D"/>
    <w:multiLevelType w:val="multilevel"/>
    <w:tmpl w:val="34CCC732"/>
    <w:lvl w:ilvl="0">
      <w:start w:val="1"/>
      <w:numFmt w:val="decimal"/>
      <w:lvlText w:val="%1."/>
      <w:lvlJc w:val="left"/>
      <w:pPr>
        <w:ind w:left="360" w:hanging="360"/>
      </w:pPr>
      <w:rPr>
        <w:rFonts w:cs="Times New Roman" w:hint="default"/>
        <w:i w:val="0"/>
        <w:strike w:val="0"/>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8" w15:restartNumberingAfterBreak="0">
    <w:nsid w:val="76073BA7"/>
    <w:multiLevelType w:val="hybridMultilevel"/>
    <w:tmpl w:val="C48CE7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9" w15:restartNumberingAfterBreak="0">
    <w:nsid w:val="76B66D5A"/>
    <w:multiLevelType w:val="hybridMultilevel"/>
    <w:tmpl w:val="B4EC66BA"/>
    <w:lvl w:ilvl="0" w:tplc="04150011">
      <w:start w:val="1"/>
      <w:numFmt w:val="decimal"/>
      <w:lvlText w:val="%1."/>
      <w:lvlJc w:val="left"/>
      <w:pPr>
        <w:ind w:left="720" w:hanging="360"/>
      </w:pPr>
      <w:rPr>
        <w:rFonts w:cs="Times New Roman"/>
      </w:rPr>
    </w:lvl>
    <w:lvl w:ilvl="1" w:tplc="04150011">
      <w:start w:val="1"/>
      <w:numFmt w:val="decimal"/>
      <w:lvlText w:val="%2)"/>
      <w:lvlJc w:val="left"/>
      <w:pPr>
        <w:ind w:left="1440" w:hanging="360"/>
      </w:p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0" w15:restartNumberingAfterBreak="0">
    <w:nsid w:val="770F4259"/>
    <w:multiLevelType w:val="multilevel"/>
    <w:tmpl w:val="0374E94C"/>
    <w:lvl w:ilvl="0">
      <w:start w:val="1"/>
      <w:numFmt w:val="bullet"/>
      <w:lvlText w:val=""/>
      <w:lvlJc w:val="left"/>
      <w:pPr>
        <w:ind w:left="360" w:hanging="360"/>
      </w:pPr>
      <w:rPr>
        <w:rFonts w:ascii="Symbol" w:hAnsi="Symbol" w:hint="default"/>
        <w:color w:val="auto"/>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1" w15:restartNumberingAfterBreak="0">
    <w:nsid w:val="7757180D"/>
    <w:multiLevelType w:val="multilevel"/>
    <w:tmpl w:val="E4504CFE"/>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44" w:hanging="360"/>
      </w:pPr>
      <w:rPr>
        <w:rFonts w:hint="default"/>
        <w:b w:val="0"/>
        <w:i w:val="0"/>
        <w:color w:val="auto"/>
      </w:rPr>
    </w:lvl>
  </w:abstractNum>
  <w:abstractNum w:abstractNumId="182" w15:restartNumberingAfterBreak="0">
    <w:nsid w:val="779C6029"/>
    <w:multiLevelType w:val="multilevel"/>
    <w:tmpl w:val="8B2A64C2"/>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3" w15:restartNumberingAfterBreak="0">
    <w:nsid w:val="782E5FE8"/>
    <w:multiLevelType w:val="hybridMultilevel"/>
    <w:tmpl w:val="5456F462"/>
    <w:lvl w:ilvl="0" w:tplc="1F6CE62A">
      <w:start w:val="1"/>
      <w:numFmt w:val="decimal"/>
      <w:lvlText w:val="%1."/>
      <w:lvlJc w:val="left"/>
      <w:pPr>
        <w:tabs>
          <w:tab w:val="num" w:pos="502"/>
        </w:tabs>
        <w:ind w:left="502" w:hanging="360"/>
      </w:pPr>
      <w:rPr>
        <w:rFonts w:cs="Times New Roman" w:hint="default"/>
        <w:b w:val="0"/>
        <w:i w:val="0"/>
      </w:rPr>
    </w:lvl>
    <w:lvl w:ilvl="1" w:tplc="76CA971C">
      <w:start w:val="1"/>
      <w:numFmt w:val="lowerLetter"/>
      <w:lvlText w:val="%2)"/>
      <w:lvlJc w:val="left"/>
      <w:pPr>
        <w:tabs>
          <w:tab w:val="num" w:pos="720"/>
        </w:tabs>
        <w:ind w:left="720" w:hanging="360"/>
      </w:pPr>
      <w:rPr>
        <w:rFonts w:cs="Times New Roman" w:hint="default"/>
      </w:rPr>
    </w:lvl>
    <w:lvl w:ilvl="2" w:tplc="372AD29C">
      <w:start w:val="16"/>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4" w15:restartNumberingAfterBreak="0">
    <w:nsid w:val="78FD6414"/>
    <w:multiLevelType w:val="multilevel"/>
    <w:tmpl w:val="A08A66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b w:val="0"/>
        <w:bCs w:val="0"/>
        <w:i w:val="0"/>
        <w:i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5"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6" w15:restartNumberingAfterBreak="0">
    <w:nsid w:val="7B814507"/>
    <w:multiLevelType w:val="hybridMultilevel"/>
    <w:tmpl w:val="AEDE1F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CB465D5"/>
    <w:multiLevelType w:val="hybridMultilevel"/>
    <w:tmpl w:val="C89A5FB4"/>
    <w:lvl w:ilvl="0" w:tplc="FFFFFFFF">
      <w:start w:val="1"/>
      <w:numFmt w:val="decimal"/>
      <w:lvlText w:val="%1."/>
      <w:lvlJc w:val="left"/>
      <w:pPr>
        <w:ind w:left="786" w:hanging="360"/>
      </w:p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8" w15:restartNumberingAfterBreak="0">
    <w:nsid w:val="7D1B3D09"/>
    <w:multiLevelType w:val="multilevel"/>
    <w:tmpl w:val="CBA289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0" w15:restartNumberingAfterBreak="0">
    <w:nsid w:val="7DB71768"/>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1" w15:restartNumberingAfterBreak="0">
    <w:nsid w:val="7E0A13F4"/>
    <w:multiLevelType w:val="multilevel"/>
    <w:tmpl w:val="B1267922"/>
    <w:lvl w:ilvl="0">
      <w:start w:val="1"/>
      <w:numFmt w:val="decimal"/>
      <w:lvlText w:val="%1."/>
      <w:lvlJc w:val="left"/>
      <w:pPr>
        <w:ind w:left="360" w:hanging="360"/>
      </w:pPr>
      <w:rPr>
        <w:rFonts w:cs="Times New Roman"/>
        <w:b w:val="0"/>
        <w:i w:val="0"/>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2" w15:restartNumberingAfterBreak="0">
    <w:nsid w:val="7E7B0771"/>
    <w:multiLevelType w:val="multilevel"/>
    <w:tmpl w:val="8468FB9E"/>
    <w:lvl w:ilvl="0">
      <w:start w:val="1"/>
      <w:numFmt w:val="decimal"/>
      <w:lvlText w:val="%1."/>
      <w:lvlJc w:val="left"/>
      <w:pPr>
        <w:ind w:left="357" w:hanging="357"/>
      </w:pPr>
      <w:rPr>
        <w:b w:val="0"/>
        <w:bCs w:val="0"/>
        <w:strike w:val="0"/>
      </w:rPr>
    </w:lvl>
    <w:lvl w:ilvl="1">
      <w:start w:val="1"/>
      <w:numFmt w:val="bullet"/>
      <w:lvlText w:val=""/>
      <w:lvlJc w:val="left"/>
      <w:pPr>
        <w:ind w:left="785" w:hanging="360"/>
      </w:pPr>
      <w:rPr>
        <w:rFonts w:ascii="Symbol" w:hAnsi="Symbol" w:hint="default"/>
      </w:r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15:restartNumberingAfterBreak="0">
    <w:nsid w:val="7F467FB5"/>
    <w:multiLevelType w:val="hybridMultilevel"/>
    <w:tmpl w:val="CF3AA3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7F635508"/>
    <w:multiLevelType w:val="multilevel"/>
    <w:tmpl w:val="0F1882C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6375144">
    <w:abstractNumId w:val="168"/>
  </w:num>
  <w:num w:numId="2" w16cid:durableId="412746174">
    <w:abstractNumId w:val="151"/>
  </w:num>
  <w:num w:numId="3" w16cid:durableId="1818110133">
    <w:abstractNumId w:val="156"/>
  </w:num>
  <w:num w:numId="4" w16cid:durableId="620840692">
    <w:abstractNumId w:val="9"/>
  </w:num>
  <w:num w:numId="5" w16cid:durableId="484704856">
    <w:abstractNumId w:val="43"/>
  </w:num>
  <w:num w:numId="6" w16cid:durableId="1303853981">
    <w:abstractNumId w:val="86"/>
  </w:num>
  <w:num w:numId="7" w16cid:durableId="2058115381">
    <w:abstractNumId w:val="129"/>
  </w:num>
  <w:num w:numId="8" w16cid:durableId="477768356">
    <w:abstractNumId w:val="188"/>
  </w:num>
  <w:num w:numId="9" w16cid:durableId="20593140">
    <w:abstractNumId w:val="130"/>
  </w:num>
  <w:num w:numId="10" w16cid:durableId="827476782">
    <w:abstractNumId w:val="116"/>
  </w:num>
  <w:num w:numId="11" w16cid:durableId="653528993">
    <w:abstractNumId w:val="102"/>
  </w:num>
  <w:num w:numId="12" w16cid:durableId="1290747831">
    <w:abstractNumId w:val="171"/>
  </w:num>
  <w:num w:numId="13" w16cid:durableId="201676454">
    <w:abstractNumId w:val="26"/>
  </w:num>
  <w:num w:numId="14" w16cid:durableId="1672176906">
    <w:abstractNumId w:val="97"/>
  </w:num>
  <w:num w:numId="15" w16cid:durableId="1591426297">
    <w:abstractNumId w:val="52"/>
  </w:num>
  <w:num w:numId="16" w16cid:durableId="554269834">
    <w:abstractNumId w:val="164"/>
  </w:num>
  <w:num w:numId="17" w16cid:durableId="1765950711">
    <w:abstractNumId w:val="181"/>
  </w:num>
  <w:num w:numId="18" w16cid:durableId="188179947">
    <w:abstractNumId w:val="68"/>
  </w:num>
  <w:num w:numId="19" w16cid:durableId="40636456">
    <w:abstractNumId w:val="144"/>
  </w:num>
  <w:num w:numId="20" w16cid:durableId="585966887">
    <w:abstractNumId w:val="121"/>
  </w:num>
  <w:num w:numId="21" w16cid:durableId="1569458702">
    <w:abstractNumId w:val="23"/>
  </w:num>
  <w:num w:numId="22" w16cid:durableId="338430873">
    <w:abstractNumId w:val="178"/>
  </w:num>
  <w:num w:numId="23" w16cid:durableId="710156741">
    <w:abstractNumId w:val="143"/>
  </w:num>
  <w:num w:numId="24" w16cid:durableId="1365056698">
    <w:abstractNumId w:val="54"/>
  </w:num>
  <w:num w:numId="25" w16cid:durableId="990253009">
    <w:abstractNumId w:val="71"/>
  </w:num>
  <w:num w:numId="26" w16cid:durableId="1843932462">
    <w:abstractNumId w:val="140"/>
  </w:num>
  <w:num w:numId="27" w16cid:durableId="894320204">
    <w:abstractNumId w:val="15"/>
  </w:num>
  <w:num w:numId="28" w16cid:durableId="564488639">
    <w:abstractNumId w:val="37"/>
  </w:num>
  <w:num w:numId="29" w16cid:durableId="945039052">
    <w:abstractNumId w:val="17"/>
  </w:num>
  <w:num w:numId="30" w16cid:durableId="972753269">
    <w:abstractNumId w:val="145"/>
    <w:lvlOverride w:ilvl="0">
      <w:startOverride w:val="1"/>
    </w:lvlOverride>
  </w:num>
  <w:num w:numId="31" w16cid:durableId="1244728642">
    <w:abstractNumId w:val="99"/>
    <w:lvlOverride w:ilvl="0">
      <w:startOverride w:val="1"/>
    </w:lvlOverride>
  </w:num>
  <w:num w:numId="32" w16cid:durableId="279267422">
    <w:abstractNumId w:val="58"/>
  </w:num>
  <w:num w:numId="33" w16cid:durableId="568347025">
    <w:abstractNumId w:val="4"/>
  </w:num>
  <w:num w:numId="34" w16cid:durableId="1437557860">
    <w:abstractNumId w:val="3"/>
  </w:num>
  <w:num w:numId="35" w16cid:durableId="187180700">
    <w:abstractNumId w:val="2"/>
  </w:num>
  <w:num w:numId="36" w16cid:durableId="781457947">
    <w:abstractNumId w:val="1"/>
  </w:num>
  <w:num w:numId="37" w16cid:durableId="1140685856">
    <w:abstractNumId w:val="0"/>
  </w:num>
  <w:num w:numId="38" w16cid:durableId="1446389985">
    <w:abstractNumId w:val="118"/>
  </w:num>
  <w:num w:numId="39" w16cid:durableId="1803771877">
    <w:abstractNumId w:val="190"/>
  </w:num>
  <w:num w:numId="40" w16cid:durableId="1810367062">
    <w:abstractNumId w:val="49"/>
  </w:num>
  <w:num w:numId="41" w16cid:durableId="1303805879">
    <w:abstractNumId w:val="119"/>
  </w:num>
  <w:num w:numId="42" w16cid:durableId="1057317560">
    <w:abstractNumId w:val="173"/>
  </w:num>
  <w:num w:numId="43" w16cid:durableId="18241516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0648303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9780138">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8847730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4333430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273709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765062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2659444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49310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1150875">
    <w:abstractNumId w:val="165"/>
  </w:num>
  <w:num w:numId="53" w16cid:durableId="381364292">
    <w:abstractNumId w:val="170"/>
  </w:num>
  <w:num w:numId="54" w16cid:durableId="1596327839">
    <w:abstractNumId w:val="85"/>
  </w:num>
  <w:num w:numId="55" w16cid:durableId="1859388109">
    <w:abstractNumId w:val="161"/>
  </w:num>
  <w:num w:numId="56" w16cid:durableId="192422198">
    <w:abstractNumId w:val="124"/>
  </w:num>
  <w:num w:numId="57" w16cid:durableId="610285223">
    <w:abstractNumId w:val="44"/>
  </w:num>
  <w:num w:numId="58" w16cid:durableId="236284408">
    <w:abstractNumId w:val="42"/>
  </w:num>
  <w:num w:numId="59" w16cid:durableId="105474000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86414855">
    <w:abstractNumId w:val="160"/>
  </w:num>
  <w:num w:numId="61" w16cid:durableId="299458511">
    <w:abstractNumId w:val="27"/>
  </w:num>
  <w:num w:numId="62" w16cid:durableId="1428114424">
    <w:abstractNumId w:val="92"/>
  </w:num>
  <w:num w:numId="63" w16cid:durableId="208343080">
    <w:abstractNumId w:val="62"/>
  </w:num>
  <w:num w:numId="64" w16cid:durableId="1236935940">
    <w:abstractNumId w:val="166"/>
  </w:num>
  <w:num w:numId="65" w16cid:durableId="306597417">
    <w:abstractNumId w:val="104"/>
  </w:num>
  <w:num w:numId="66" w16cid:durableId="111291564">
    <w:abstractNumId w:val="29"/>
  </w:num>
  <w:num w:numId="67" w16cid:durableId="636838977">
    <w:abstractNumId w:val="28"/>
  </w:num>
  <w:num w:numId="68" w16cid:durableId="463741812">
    <w:abstractNumId w:val="147"/>
  </w:num>
  <w:num w:numId="69" w16cid:durableId="70085246">
    <w:abstractNumId w:val="13"/>
  </w:num>
  <w:num w:numId="70" w16cid:durableId="1969314339">
    <w:abstractNumId w:val="24"/>
  </w:num>
  <w:num w:numId="71" w16cid:durableId="1781219011">
    <w:abstractNumId w:val="157"/>
  </w:num>
  <w:num w:numId="72" w16cid:durableId="815144828">
    <w:abstractNumId w:val="89"/>
  </w:num>
  <w:num w:numId="73" w16cid:durableId="1479151510">
    <w:abstractNumId w:val="131"/>
  </w:num>
  <w:num w:numId="74" w16cid:durableId="1854341267">
    <w:abstractNumId w:val="120"/>
  </w:num>
  <w:num w:numId="75" w16cid:durableId="323357601">
    <w:abstractNumId w:val="93"/>
  </w:num>
  <w:num w:numId="76" w16cid:durableId="1107433941">
    <w:abstractNumId w:val="81"/>
  </w:num>
  <w:num w:numId="77" w16cid:durableId="1434403137">
    <w:abstractNumId w:val="115"/>
  </w:num>
  <w:num w:numId="78" w16cid:durableId="1233615790">
    <w:abstractNumId w:val="33"/>
  </w:num>
  <w:num w:numId="79" w16cid:durableId="9592614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32582106">
    <w:abstractNumId w:val="106"/>
  </w:num>
  <w:num w:numId="81" w16cid:durableId="2030063749">
    <w:abstractNumId w:val="76"/>
  </w:num>
  <w:num w:numId="82" w16cid:durableId="1252355155">
    <w:abstractNumId w:val="125"/>
  </w:num>
  <w:num w:numId="83" w16cid:durableId="526716290">
    <w:abstractNumId w:val="137"/>
  </w:num>
  <w:num w:numId="84" w16cid:durableId="498663978">
    <w:abstractNumId w:val="191"/>
  </w:num>
  <w:num w:numId="85" w16cid:durableId="479732409">
    <w:abstractNumId w:val="159"/>
  </w:num>
  <w:num w:numId="86" w16cid:durableId="15008511">
    <w:abstractNumId w:val="114"/>
  </w:num>
  <w:num w:numId="87" w16cid:durableId="166873551">
    <w:abstractNumId w:val="31"/>
  </w:num>
  <w:num w:numId="88" w16cid:durableId="1527602426">
    <w:abstractNumId w:val="25"/>
  </w:num>
  <w:num w:numId="89" w16cid:durableId="1602453502">
    <w:abstractNumId w:val="11"/>
  </w:num>
  <w:num w:numId="90" w16cid:durableId="2100254739">
    <w:abstractNumId w:val="111"/>
  </w:num>
  <w:num w:numId="91" w16cid:durableId="1796873539">
    <w:abstractNumId w:val="193"/>
  </w:num>
  <w:num w:numId="92" w16cid:durableId="549457357">
    <w:abstractNumId w:val="38"/>
  </w:num>
  <w:num w:numId="93" w16cid:durableId="1885369776">
    <w:abstractNumId w:val="153"/>
  </w:num>
  <w:num w:numId="94" w16cid:durableId="794758542">
    <w:abstractNumId w:val="6"/>
  </w:num>
  <w:num w:numId="95" w16cid:durableId="2108116106">
    <w:abstractNumId w:val="59"/>
  </w:num>
  <w:num w:numId="96" w16cid:durableId="959654252">
    <w:abstractNumId w:val="174"/>
  </w:num>
  <w:num w:numId="97" w16cid:durableId="1728527182">
    <w:abstractNumId w:val="98"/>
  </w:num>
  <w:num w:numId="98" w16cid:durableId="325523786">
    <w:abstractNumId w:val="177"/>
  </w:num>
  <w:num w:numId="99" w16cid:durableId="776221971">
    <w:abstractNumId w:val="152"/>
  </w:num>
  <w:num w:numId="100" w16cid:durableId="122892790">
    <w:abstractNumId w:val="101"/>
  </w:num>
  <w:num w:numId="101" w16cid:durableId="9358629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10842999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449862005">
    <w:abstractNumId w:val="57"/>
  </w:num>
  <w:num w:numId="104" w16cid:durableId="1144127526">
    <w:abstractNumId w:val="47"/>
  </w:num>
  <w:num w:numId="105" w16cid:durableId="1200358189">
    <w:abstractNumId w:val="179"/>
  </w:num>
  <w:num w:numId="106" w16cid:durableId="899364420">
    <w:abstractNumId w:val="148"/>
  </w:num>
  <w:num w:numId="107" w16cid:durableId="1208185239">
    <w:abstractNumId w:val="138"/>
  </w:num>
  <w:num w:numId="108" w16cid:durableId="1590699741">
    <w:abstractNumId w:val="14"/>
  </w:num>
  <w:num w:numId="109" w16cid:durableId="1722367162">
    <w:abstractNumId w:val="128"/>
  </w:num>
  <w:num w:numId="110" w16cid:durableId="191189134">
    <w:abstractNumId w:val="167"/>
  </w:num>
  <w:num w:numId="111" w16cid:durableId="2128770003">
    <w:abstractNumId w:val="77"/>
  </w:num>
  <w:num w:numId="112" w16cid:durableId="1865634611">
    <w:abstractNumId w:val="84"/>
  </w:num>
  <w:num w:numId="113" w16cid:durableId="852376053">
    <w:abstractNumId w:val="194"/>
  </w:num>
  <w:num w:numId="114" w16cid:durableId="18701511">
    <w:abstractNumId w:val="82"/>
  </w:num>
  <w:num w:numId="115" w16cid:durableId="102578971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75213571">
    <w:abstractNumId w:val="95"/>
  </w:num>
  <w:num w:numId="117" w16cid:durableId="364140881">
    <w:abstractNumId w:val="69"/>
  </w:num>
  <w:num w:numId="118" w16cid:durableId="1845437769">
    <w:abstractNumId w:val="113"/>
  </w:num>
  <w:num w:numId="119" w16cid:durableId="231434784">
    <w:abstractNumId w:val="172"/>
  </w:num>
  <w:num w:numId="120" w16cid:durableId="1499036167">
    <w:abstractNumId w:val="126"/>
  </w:num>
  <w:num w:numId="121" w16cid:durableId="915239439">
    <w:abstractNumId w:val="61"/>
  </w:num>
  <w:num w:numId="122" w16cid:durableId="397629130">
    <w:abstractNumId w:val="122"/>
  </w:num>
  <w:num w:numId="123" w16cid:durableId="569928090">
    <w:abstractNumId w:val="32"/>
  </w:num>
  <w:num w:numId="124" w16cid:durableId="2083211307">
    <w:abstractNumId w:val="65"/>
  </w:num>
  <w:num w:numId="125" w16cid:durableId="1086921955">
    <w:abstractNumId w:val="175"/>
  </w:num>
  <w:num w:numId="126" w16cid:durableId="6284328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621493608">
    <w:abstractNumId w:val="64"/>
  </w:num>
  <w:num w:numId="128" w16cid:durableId="255528597">
    <w:abstractNumId w:val="67"/>
  </w:num>
  <w:num w:numId="129" w16cid:durableId="672149688">
    <w:abstractNumId w:val="142"/>
  </w:num>
  <w:num w:numId="130" w16cid:durableId="1451512563">
    <w:abstractNumId w:val="169"/>
  </w:num>
  <w:num w:numId="131" w16cid:durableId="1093359018">
    <w:abstractNumId w:val="74"/>
  </w:num>
  <w:num w:numId="132" w16cid:durableId="265116968">
    <w:abstractNumId w:val="20"/>
  </w:num>
  <w:num w:numId="133" w16cid:durableId="1249193828">
    <w:abstractNumId w:val="146"/>
  </w:num>
  <w:num w:numId="134" w16cid:durableId="371923497">
    <w:abstractNumId w:val="132"/>
  </w:num>
  <w:num w:numId="135" w16cid:durableId="289897900">
    <w:abstractNumId w:val="183"/>
  </w:num>
  <w:num w:numId="136" w16cid:durableId="2063558858">
    <w:abstractNumId w:val="60"/>
  </w:num>
  <w:num w:numId="137" w16cid:durableId="324360599">
    <w:abstractNumId w:val="87"/>
  </w:num>
  <w:num w:numId="138" w16cid:durableId="1395008315">
    <w:abstractNumId w:val="40"/>
  </w:num>
  <w:num w:numId="139" w16cid:durableId="591012901">
    <w:abstractNumId w:val="123"/>
  </w:num>
  <w:num w:numId="140" w16cid:durableId="1995595955">
    <w:abstractNumId w:val="80"/>
  </w:num>
  <w:num w:numId="141" w16cid:durableId="167792997">
    <w:abstractNumId w:val="45"/>
  </w:num>
  <w:num w:numId="142" w16cid:durableId="851532243">
    <w:abstractNumId w:val="149"/>
  </w:num>
  <w:num w:numId="143" w16cid:durableId="1075932330">
    <w:abstractNumId w:val="83"/>
  </w:num>
  <w:num w:numId="144" w16cid:durableId="2132358861">
    <w:abstractNumId w:val="117"/>
  </w:num>
  <w:num w:numId="145" w16cid:durableId="289288130">
    <w:abstractNumId w:val="10"/>
  </w:num>
  <w:num w:numId="146" w16cid:durableId="241841161">
    <w:abstractNumId w:val="78"/>
  </w:num>
  <w:num w:numId="147" w16cid:durableId="2017540408">
    <w:abstractNumId w:val="139"/>
  </w:num>
  <w:num w:numId="148" w16cid:durableId="537159845">
    <w:abstractNumId w:val="7"/>
  </w:num>
  <w:num w:numId="149" w16cid:durableId="1326981206">
    <w:abstractNumId w:val="133"/>
  </w:num>
  <w:num w:numId="150" w16cid:durableId="1751459225">
    <w:abstractNumId w:val="22"/>
  </w:num>
  <w:num w:numId="151" w16cid:durableId="2135632549">
    <w:abstractNumId w:val="103"/>
  </w:num>
  <w:num w:numId="152" w16cid:durableId="810486402">
    <w:abstractNumId w:val="91"/>
  </w:num>
  <w:num w:numId="153" w16cid:durableId="838427681">
    <w:abstractNumId w:val="46"/>
  </w:num>
  <w:num w:numId="154" w16cid:durableId="1469664444">
    <w:abstractNumId w:val="41"/>
  </w:num>
  <w:num w:numId="155" w16cid:durableId="782189457">
    <w:abstractNumId w:val="108"/>
  </w:num>
  <w:num w:numId="156" w16cid:durableId="1962226309">
    <w:abstractNumId w:val="154"/>
  </w:num>
  <w:num w:numId="157" w16cid:durableId="1978486053">
    <w:abstractNumId w:val="162"/>
  </w:num>
  <w:num w:numId="158" w16cid:durableId="1651789889">
    <w:abstractNumId w:val="163"/>
  </w:num>
  <w:num w:numId="159" w16cid:durableId="1989818266">
    <w:abstractNumId w:val="127"/>
  </w:num>
  <w:num w:numId="160" w16cid:durableId="1632906946">
    <w:abstractNumId w:val="185"/>
  </w:num>
  <w:num w:numId="161" w16cid:durableId="187106143">
    <w:abstractNumId w:val="19"/>
  </w:num>
  <w:num w:numId="162" w16cid:durableId="2020109967">
    <w:abstractNumId w:val="187"/>
  </w:num>
  <w:num w:numId="163" w16cid:durableId="1840467267">
    <w:abstractNumId w:val="94"/>
  </w:num>
  <w:num w:numId="164" w16cid:durableId="1206482113">
    <w:abstractNumId w:val="18"/>
  </w:num>
  <w:num w:numId="165" w16cid:durableId="999650271">
    <w:abstractNumId w:val="176"/>
  </w:num>
  <w:num w:numId="166" w16cid:durableId="1398169272">
    <w:abstractNumId w:val="34"/>
  </w:num>
  <w:num w:numId="167" w16cid:durableId="1775051608">
    <w:abstractNumId w:val="55"/>
  </w:num>
  <w:num w:numId="168" w16cid:durableId="1577352529">
    <w:abstractNumId w:val="155"/>
  </w:num>
  <w:num w:numId="169" w16cid:durableId="707728525">
    <w:abstractNumId w:val="63"/>
  </w:num>
  <w:num w:numId="170" w16cid:durableId="1813208368">
    <w:abstractNumId w:val="51"/>
  </w:num>
  <w:num w:numId="171" w16cid:durableId="1668827840">
    <w:abstractNumId w:val="96"/>
  </w:num>
  <w:num w:numId="172" w16cid:durableId="1759935972">
    <w:abstractNumId w:val="141"/>
  </w:num>
  <w:num w:numId="173" w16cid:durableId="819611895">
    <w:abstractNumId w:val="8"/>
  </w:num>
  <w:num w:numId="174" w16cid:durableId="1214149891">
    <w:abstractNumId w:val="88"/>
  </w:num>
  <w:num w:numId="175" w16cid:durableId="1100880980">
    <w:abstractNumId w:val="158"/>
  </w:num>
  <w:num w:numId="176" w16cid:durableId="174997574">
    <w:abstractNumId w:val="180"/>
  </w:num>
  <w:num w:numId="177" w16cid:durableId="1876195729">
    <w:abstractNumId w:val="182"/>
  </w:num>
  <w:num w:numId="178" w16cid:durableId="1732918685">
    <w:abstractNumId w:val="79"/>
  </w:num>
  <w:num w:numId="179" w16cid:durableId="313342305">
    <w:abstractNumId w:val="90"/>
  </w:num>
  <w:num w:numId="180" w16cid:durableId="86051038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400367146">
    <w:abstractNumId w:val="189"/>
  </w:num>
  <w:num w:numId="182" w16cid:durableId="69426028">
    <w:abstractNumId w:val="186"/>
  </w:num>
  <w:num w:numId="183" w16cid:durableId="2100979682">
    <w:abstractNumId w:val="136"/>
  </w:num>
  <w:num w:numId="184" w16cid:durableId="609168559">
    <w:abstractNumId w:val="56"/>
  </w:num>
  <w:num w:numId="185" w16cid:durableId="2050764692">
    <w:abstractNumId w:val="48"/>
  </w:num>
  <w:num w:numId="186" w16cid:durableId="1488476896">
    <w:abstractNumId w:val="73"/>
  </w:num>
  <w:num w:numId="187" w16cid:durableId="1071467005">
    <w:abstractNumId w:val="16"/>
  </w:num>
  <w:num w:numId="188" w16cid:durableId="236941721">
    <w:abstractNumId w:val="184"/>
  </w:num>
  <w:num w:numId="189" w16cid:durableId="1237210108">
    <w:abstractNumId w:val="105"/>
  </w:num>
  <w:num w:numId="190" w16cid:durableId="1677270333">
    <w:abstractNumId w:val="107"/>
  </w:num>
  <w:num w:numId="191" w16cid:durableId="863593407">
    <w:abstractNumId w:val="192"/>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4A3"/>
    <w:rsid w:val="00002F0E"/>
    <w:rsid w:val="0000302C"/>
    <w:rsid w:val="00003C75"/>
    <w:rsid w:val="00004569"/>
    <w:rsid w:val="00005A15"/>
    <w:rsid w:val="00005B25"/>
    <w:rsid w:val="000063B7"/>
    <w:rsid w:val="00012E41"/>
    <w:rsid w:val="000140BC"/>
    <w:rsid w:val="000146FF"/>
    <w:rsid w:val="00014A54"/>
    <w:rsid w:val="000157D8"/>
    <w:rsid w:val="0001674B"/>
    <w:rsid w:val="0001694E"/>
    <w:rsid w:val="00016AE6"/>
    <w:rsid w:val="000171B1"/>
    <w:rsid w:val="0002015B"/>
    <w:rsid w:val="000206A3"/>
    <w:rsid w:val="0002183D"/>
    <w:rsid w:val="0002184B"/>
    <w:rsid w:val="00021FBE"/>
    <w:rsid w:val="000227A9"/>
    <w:rsid w:val="00022D69"/>
    <w:rsid w:val="00022F41"/>
    <w:rsid w:val="00023454"/>
    <w:rsid w:val="000239C4"/>
    <w:rsid w:val="00024911"/>
    <w:rsid w:val="00024AF2"/>
    <w:rsid w:val="00025A00"/>
    <w:rsid w:val="00025B72"/>
    <w:rsid w:val="00025C61"/>
    <w:rsid w:val="00026F5C"/>
    <w:rsid w:val="00026F62"/>
    <w:rsid w:val="00027B7B"/>
    <w:rsid w:val="00027C65"/>
    <w:rsid w:val="00027D61"/>
    <w:rsid w:val="00031FEB"/>
    <w:rsid w:val="000321C7"/>
    <w:rsid w:val="00032466"/>
    <w:rsid w:val="00032DA1"/>
    <w:rsid w:val="000334B9"/>
    <w:rsid w:val="00033DBF"/>
    <w:rsid w:val="0003415F"/>
    <w:rsid w:val="00035C59"/>
    <w:rsid w:val="00036E54"/>
    <w:rsid w:val="00037680"/>
    <w:rsid w:val="00037EE2"/>
    <w:rsid w:val="000406F7"/>
    <w:rsid w:val="0004126D"/>
    <w:rsid w:val="00041887"/>
    <w:rsid w:val="00041A09"/>
    <w:rsid w:val="00042348"/>
    <w:rsid w:val="00042637"/>
    <w:rsid w:val="0004453C"/>
    <w:rsid w:val="0004729C"/>
    <w:rsid w:val="000477C2"/>
    <w:rsid w:val="00047BAB"/>
    <w:rsid w:val="00051093"/>
    <w:rsid w:val="00052081"/>
    <w:rsid w:val="000535BE"/>
    <w:rsid w:val="00054073"/>
    <w:rsid w:val="0005450D"/>
    <w:rsid w:val="000548EE"/>
    <w:rsid w:val="000549D0"/>
    <w:rsid w:val="00054FC2"/>
    <w:rsid w:val="000556CE"/>
    <w:rsid w:val="00055879"/>
    <w:rsid w:val="00055BCF"/>
    <w:rsid w:val="00055DB2"/>
    <w:rsid w:val="00056315"/>
    <w:rsid w:val="00056A18"/>
    <w:rsid w:val="0005732F"/>
    <w:rsid w:val="00057EB4"/>
    <w:rsid w:val="000619A7"/>
    <w:rsid w:val="00063669"/>
    <w:rsid w:val="000640F2"/>
    <w:rsid w:val="0006458F"/>
    <w:rsid w:val="00064619"/>
    <w:rsid w:val="00064EEF"/>
    <w:rsid w:val="00065C74"/>
    <w:rsid w:val="00066339"/>
    <w:rsid w:val="00067146"/>
    <w:rsid w:val="00070672"/>
    <w:rsid w:val="000707C4"/>
    <w:rsid w:val="00070D7B"/>
    <w:rsid w:val="0007164A"/>
    <w:rsid w:val="00071BA8"/>
    <w:rsid w:val="0007320E"/>
    <w:rsid w:val="00074159"/>
    <w:rsid w:val="00074FF7"/>
    <w:rsid w:val="00075145"/>
    <w:rsid w:val="00076476"/>
    <w:rsid w:val="00076748"/>
    <w:rsid w:val="00076EBD"/>
    <w:rsid w:val="00076FD1"/>
    <w:rsid w:val="000779F6"/>
    <w:rsid w:val="00077B54"/>
    <w:rsid w:val="0008016A"/>
    <w:rsid w:val="000803D5"/>
    <w:rsid w:val="0008049B"/>
    <w:rsid w:val="00081966"/>
    <w:rsid w:val="00081A76"/>
    <w:rsid w:val="0008328A"/>
    <w:rsid w:val="00083AC2"/>
    <w:rsid w:val="0008454A"/>
    <w:rsid w:val="00084D1C"/>
    <w:rsid w:val="00084D86"/>
    <w:rsid w:val="00084F66"/>
    <w:rsid w:val="00085E1A"/>
    <w:rsid w:val="0008671E"/>
    <w:rsid w:val="00086FA0"/>
    <w:rsid w:val="00090466"/>
    <w:rsid w:val="00090752"/>
    <w:rsid w:val="00090774"/>
    <w:rsid w:val="00090C5A"/>
    <w:rsid w:val="00091449"/>
    <w:rsid w:val="00091A02"/>
    <w:rsid w:val="00091E64"/>
    <w:rsid w:val="000930A6"/>
    <w:rsid w:val="000930EE"/>
    <w:rsid w:val="000933B9"/>
    <w:rsid w:val="0009343F"/>
    <w:rsid w:val="000935E3"/>
    <w:rsid w:val="00093A0D"/>
    <w:rsid w:val="000946E6"/>
    <w:rsid w:val="00094F18"/>
    <w:rsid w:val="000950BB"/>
    <w:rsid w:val="00095536"/>
    <w:rsid w:val="00096055"/>
    <w:rsid w:val="00096A2D"/>
    <w:rsid w:val="000A004D"/>
    <w:rsid w:val="000A035F"/>
    <w:rsid w:val="000A036A"/>
    <w:rsid w:val="000A078E"/>
    <w:rsid w:val="000A10AB"/>
    <w:rsid w:val="000A1271"/>
    <w:rsid w:val="000A293D"/>
    <w:rsid w:val="000A2A22"/>
    <w:rsid w:val="000A4D26"/>
    <w:rsid w:val="000A5447"/>
    <w:rsid w:val="000A6014"/>
    <w:rsid w:val="000A6B97"/>
    <w:rsid w:val="000A727A"/>
    <w:rsid w:val="000A78A4"/>
    <w:rsid w:val="000B05AA"/>
    <w:rsid w:val="000B1629"/>
    <w:rsid w:val="000B1BAA"/>
    <w:rsid w:val="000B267A"/>
    <w:rsid w:val="000B2E5B"/>
    <w:rsid w:val="000B4962"/>
    <w:rsid w:val="000B6144"/>
    <w:rsid w:val="000B686B"/>
    <w:rsid w:val="000B7832"/>
    <w:rsid w:val="000B7D9A"/>
    <w:rsid w:val="000C077F"/>
    <w:rsid w:val="000C1A76"/>
    <w:rsid w:val="000C22F4"/>
    <w:rsid w:val="000C315B"/>
    <w:rsid w:val="000C3A28"/>
    <w:rsid w:val="000C40D9"/>
    <w:rsid w:val="000C462B"/>
    <w:rsid w:val="000C4660"/>
    <w:rsid w:val="000C4CAE"/>
    <w:rsid w:val="000C659E"/>
    <w:rsid w:val="000C693D"/>
    <w:rsid w:val="000C6F22"/>
    <w:rsid w:val="000D039F"/>
    <w:rsid w:val="000D05D3"/>
    <w:rsid w:val="000D0A3C"/>
    <w:rsid w:val="000D1105"/>
    <w:rsid w:val="000D2865"/>
    <w:rsid w:val="000D3174"/>
    <w:rsid w:val="000D6B67"/>
    <w:rsid w:val="000D73EF"/>
    <w:rsid w:val="000D74CD"/>
    <w:rsid w:val="000D7929"/>
    <w:rsid w:val="000E0240"/>
    <w:rsid w:val="000E14A9"/>
    <w:rsid w:val="000E1CE8"/>
    <w:rsid w:val="000E2451"/>
    <w:rsid w:val="000E2457"/>
    <w:rsid w:val="000E3415"/>
    <w:rsid w:val="000E3857"/>
    <w:rsid w:val="000E3D1E"/>
    <w:rsid w:val="000E402E"/>
    <w:rsid w:val="000E4268"/>
    <w:rsid w:val="000E48C4"/>
    <w:rsid w:val="000E4C71"/>
    <w:rsid w:val="000E6F03"/>
    <w:rsid w:val="000E736D"/>
    <w:rsid w:val="000E7FEA"/>
    <w:rsid w:val="000F065F"/>
    <w:rsid w:val="000F135E"/>
    <w:rsid w:val="000F1DB7"/>
    <w:rsid w:val="000F2725"/>
    <w:rsid w:val="000F2CE4"/>
    <w:rsid w:val="000F3B69"/>
    <w:rsid w:val="000F3EEF"/>
    <w:rsid w:val="000F4D82"/>
    <w:rsid w:val="000F4E10"/>
    <w:rsid w:val="000F54A4"/>
    <w:rsid w:val="000F5D38"/>
    <w:rsid w:val="000F65D0"/>
    <w:rsid w:val="000F7018"/>
    <w:rsid w:val="000F7840"/>
    <w:rsid w:val="000F78E8"/>
    <w:rsid w:val="000F7B2E"/>
    <w:rsid w:val="000F7FD4"/>
    <w:rsid w:val="00100BD8"/>
    <w:rsid w:val="00101190"/>
    <w:rsid w:val="00101232"/>
    <w:rsid w:val="001016F3"/>
    <w:rsid w:val="00102BC9"/>
    <w:rsid w:val="0010320A"/>
    <w:rsid w:val="00103690"/>
    <w:rsid w:val="00104312"/>
    <w:rsid w:val="00105DE7"/>
    <w:rsid w:val="00106119"/>
    <w:rsid w:val="00106655"/>
    <w:rsid w:val="00112973"/>
    <w:rsid w:val="001137A8"/>
    <w:rsid w:val="00113C7E"/>
    <w:rsid w:val="00115B17"/>
    <w:rsid w:val="00116E9C"/>
    <w:rsid w:val="001214A1"/>
    <w:rsid w:val="00123A33"/>
    <w:rsid w:val="00123D04"/>
    <w:rsid w:val="00124ED3"/>
    <w:rsid w:val="001250C4"/>
    <w:rsid w:val="0012540D"/>
    <w:rsid w:val="00126044"/>
    <w:rsid w:val="001261D1"/>
    <w:rsid w:val="0012696C"/>
    <w:rsid w:val="001273B6"/>
    <w:rsid w:val="001274A1"/>
    <w:rsid w:val="00127C46"/>
    <w:rsid w:val="00131731"/>
    <w:rsid w:val="00131890"/>
    <w:rsid w:val="00131DF0"/>
    <w:rsid w:val="00133348"/>
    <w:rsid w:val="00135EB1"/>
    <w:rsid w:val="001364E7"/>
    <w:rsid w:val="00136556"/>
    <w:rsid w:val="00136BB8"/>
    <w:rsid w:val="00137767"/>
    <w:rsid w:val="00137A12"/>
    <w:rsid w:val="0014085E"/>
    <w:rsid w:val="001426EF"/>
    <w:rsid w:val="00142984"/>
    <w:rsid w:val="00143644"/>
    <w:rsid w:val="0014462F"/>
    <w:rsid w:val="00145105"/>
    <w:rsid w:val="00146C0D"/>
    <w:rsid w:val="00146FEE"/>
    <w:rsid w:val="00147562"/>
    <w:rsid w:val="0014767F"/>
    <w:rsid w:val="0014796C"/>
    <w:rsid w:val="001505D3"/>
    <w:rsid w:val="001518FF"/>
    <w:rsid w:val="00153178"/>
    <w:rsid w:val="00153B94"/>
    <w:rsid w:val="00153E5E"/>
    <w:rsid w:val="0015528D"/>
    <w:rsid w:val="00156D51"/>
    <w:rsid w:val="00160955"/>
    <w:rsid w:val="00160EF8"/>
    <w:rsid w:val="00161620"/>
    <w:rsid w:val="001622EB"/>
    <w:rsid w:val="00162867"/>
    <w:rsid w:val="001634AB"/>
    <w:rsid w:val="0016355B"/>
    <w:rsid w:val="001655F6"/>
    <w:rsid w:val="00165C22"/>
    <w:rsid w:val="00165D45"/>
    <w:rsid w:val="00165E1A"/>
    <w:rsid w:val="001666C8"/>
    <w:rsid w:val="00166BF5"/>
    <w:rsid w:val="00166E4C"/>
    <w:rsid w:val="00170270"/>
    <w:rsid w:val="001702A6"/>
    <w:rsid w:val="00170673"/>
    <w:rsid w:val="001714F3"/>
    <w:rsid w:val="001715BD"/>
    <w:rsid w:val="0017207D"/>
    <w:rsid w:val="001724CF"/>
    <w:rsid w:val="00172841"/>
    <w:rsid w:val="00172FF0"/>
    <w:rsid w:val="001740E8"/>
    <w:rsid w:val="0017453D"/>
    <w:rsid w:val="0017471F"/>
    <w:rsid w:val="001757A8"/>
    <w:rsid w:val="0017680A"/>
    <w:rsid w:val="00180846"/>
    <w:rsid w:val="001823F5"/>
    <w:rsid w:val="001826B4"/>
    <w:rsid w:val="00182B15"/>
    <w:rsid w:val="001835CD"/>
    <w:rsid w:val="001838DB"/>
    <w:rsid w:val="0018422F"/>
    <w:rsid w:val="00185166"/>
    <w:rsid w:val="00187EA2"/>
    <w:rsid w:val="00191B2E"/>
    <w:rsid w:val="00192065"/>
    <w:rsid w:val="00192068"/>
    <w:rsid w:val="001921E3"/>
    <w:rsid w:val="00192854"/>
    <w:rsid w:val="001944BD"/>
    <w:rsid w:val="00195AED"/>
    <w:rsid w:val="00195C6E"/>
    <w:rsid w:val="0019672F"/>
    <w:rsid w:val="00196EB7"/>
    <w:rsid w:val="00197158"/>
    <w:rsid w:val="001A0F9E"/>
    <w:rsid w:val="001A15D2"/>
    <w:rsid w:val="001A29CA"/>
    <w:rsid w:val="001A2C67"/>
    <w:rsid w:val="001A32C4"/>
    <w:rsid w:val="001A44E8"/>
    <w:rsid w:val="001A4760"/>
    <w:rsid w:val="001A54CB"/>
    <w:rsid w:val="001A64B1"/>
    <w:rsid w:val="001A7051"/>
    <w:rsid w:val="001A772E"/>
    <w:rsid w:val="001A7FEC"/>
    <w:rsid w:val="001B0244"/>
    <w:rsid w:val="001B110C"/>
    <w:rsid w:val="001B1CAF"/>
    <w:rsid w:val="001B2D4F"/>
    <w:rsid w:val="001B3273"/>
    <w:rsid w:val="001B3842"/>
    <w:rsid w:val="001B5A0A"/>
    <w:rsid w:val="001B5C1C"/>
    <w:rsid w:val="001B6532"/>
    <w:rsid w:val="001B708E"/>
    <w:rsid w:val="001C00F4"/>
    <w:rsid w:val="001C02DB"/>
    <w:rsid w:val="001C054C"/>
    <w:rsid w:val="001C18B0"/>
    <w:rsid w:val="001C2B76"/>
    <w:rsid w:val="001C45D7"/>
    <w:rsid w:val="001C7A60"/>
    <w:rsid w:val="001D0194"/>
    <w:rsid w:val="001D04F4"/>
    <w:rsid w:val="001D0687"/>
    <w:rsid w:val="001D1AB1"/>
    <w:rsid w:val="001D1BC1"/>
    <w:rsid w:val="001D3A6A"/>
    <w:rsid w:val="001D3D7C"/>
    <w:rsid w:val="001D3F73"/>
    <w:rsid w:val="001D5422"/>
    <w:rsid w:val="001D5A9E"/>
    <w:rsid w:val="001D78CA"/>
    <w:rsid w:val="001D7D01"/>
    <w:rsid w:val="001E1C1A"/>
    <w:rsid w:val="001E2DD1"/>
    <w:rsid w:val="001E2DF1"/>
    <w:rsid w:val="001E375C"/>
    <w:rsid w:val="001E4857"/>
    <w:rsid w:val="001E48CD"/>
    <w:rsid w:val="001E53BB"/>
    <w:rsid w:val="001E5DE3"/>
    <w:rsid w:val="001F004A"/>
    <w:rsid w:val="001F0B2D"/>
    <w:rsid w:val="001F0DE4"/>
    <w:rsid w:val="001F1A46"/>
    <w:rsid w:val="001F1D80"/>
    <w:rsid w:val="001F1EA2"/>
    <w:rsid w:val="001F2499"/>
    <w:rsid w:val="001F355D"/>
    <w:rsid w:val="001F39C7"/>
    <w:rsid w:val="001F3A78"/>
    <w:rsid w:val="001F3C9B"/>
    <w:rsid w:val="001F5323"/>
    <w:rsid w:val="001F5B47"/>
    <w:rsid w:val="001F642C"/>
    <w:rsid w:val="001F7014"/>
    <w:rsid w:val="001F7E06"/>
    <w:rsid w:val="001F7F82"/>
    <w:rsid w:val="001F7FDB"/>
    <w:rsid w:val="00200954"/>
    <w:rsid w:val="002009D0"/>
    <w:rsid w:val="0020107C"/>
    <w:rsid w:val="002012B0"/>
    <w:rsid w:val="002019DB"/>
    <w:rsid w:val="00202558"/>
    <w:rsid w:val="0020299F"/>
    <w:rsid w:val="00204112"/>
    <w:rsid w:val="00204851"/>
    <w:rsid w:val="00204B1A"/>
    <w:rsid w:val="00206EB4"/>
    <w:rsid w:val="00206F17"/>
    <w:rsid w:val="00210345"/>
    <w:rsid w:val="00210928"/>
    <w:rsid w:val="00212675"/>
    <w:rsid w:val="00212EDA"/>
    <w:rsid w:val="002135F3"/>
    <w:rsid w:val="00213F4E"/>
    <w:rsid w:val="00214491"/>
    <w:rsid w:val="002148EE"/>
    <w:rsid w:val="0021504E"/>
    <w:rsid w:val="00215388"/>
    <w:rsid w:val="002154E9"/>
    <w:rsid w:val="0021725B"/>
    <w:rsid w:val="00217FCC"/>
    <w:rsid w:val="00220686"/>
    <w:rsid w:val="00221A3B"/>
    <w:rsid w:val="002220EF"/>
    <w:rsid w:val="002230C4"/>
    <w:rsid w:val="0022465B"/>
    <w:rsid w:val="00224CEF"/>
    <w:rsid w:val="00225155"/>
    <w:rsid w:val="00225AB9"/>
    <w:rsid w:val="00225EDC"/>
    <w:rsid w:val="002262FB"/>
    <w:rsid w:val="00227425"/>
    <w:rsid w:val="00227ACA"/>
    <w:rsid w:val="00230462"/>
    <w:rsid w:val="00230DEB"/>
    <w:rsid w:val="00230E93"/>
    <w:rsid w:val="00230F7B"/>
    <w:rsid w:val="002314A2"/>
    <w:rsid w:val="00231DF8"/>
    <w:rsid w:val="002330D7"/>
    <w:rsid w:val="0023347E"/>
    <w:rsid w:val="00234ECF"/>
    <w:rsid w:val="0023514F"/>
    <w:rsid w:val="002352C2"/>
    <w:rsid w:val="002359DD"/>
    <w:rsid w:val="00236A60"/>
    <w:rsid w:val="002374A8"/>
    <w:rsid w:val="002407C9"/>
    <w:rsid w:val="00240900"/>
    <w:rsid w:val="0024129B"/>
    <w:rsid w:val="002416A0"/>
    <w:rsid w:val="00241BDC"/>
    <w:rsid w:val="0024209A"/>
    <w:rsid w:val="002422AE"/>
    <w:rsid w:val="0024382E"/>
    <w:rsid w:val="00243B08"/>
    <w:rsid w:val="00243B2D"/>
    <w:rsid w:val="00243DA7"/>
    <w:rsid w:val="002442FA"/>
    <w:rsid w:val="002447B2"/>
    <w:rsid w:val="00244A9E"/>
    <w:rsid w:val="0024721A"/>
    <w:rsid w:val="002507CE"/>
    <w:rsid w:val="00250C25"/>
    <w:rsid w:val="00251984"/>
    <w:rsid w:val="0025356F"/>
    <w:rsid w:val="00253A5A"/>
    <w:rsid w:val="00255135"/>
    <w:rsid w:val="00255917"/>
    <w:rsid w:val="002559B0"/>
    <w:rsid w:val="00255EE3"/>
    <w:rsid w:val="00260371"/>
    <w:rsid w:val="002609B7"/>
    <w:rsid w:val="00262439"/>
    <w:rsid w:val="00262595"/>
    <w:rsid w:val="002629ED"/>
    <w:rsid w:val="00263DE7"/>
    <w:rsid w:val="00264D3D"/>
    <w:rsid w:val="002652AD"/>
    <w:rsid w:val="00266307"/>
    <w:rsid w:val="002664BC"/>
    <w:rsid w:val="00266591"/>
    <w:rsid w:val="0026785D"/>
    <w:rsid w:val="00267AA8"/>
    <w:rsid w:val="00267CB0"/>
    <w:rsid w:val="00270B06"/>
    <w:rsid w:val="00270F86"/>
    <w:rsid w:val="00270FA6"/>
    <w:rsid w:val="00271B0B"/>
    <w:rsid w:val="002736C3"/>
    <w:rsid w:val="00273ADD"/>
    <w:rsid w:val="00273D1D"/>
    <w:rsid w:val="002742A5"/>
    <w:rsid w:val="002743B7"/>
    <w:rsid w:val="00274C54"/>
    <w:rsid w:val="00274DF7"/>
    <w:rsid w:val="00274EC6"/>
    <w:rsid w:val="0027682E"/>
    <w:rsid w:val="00277C74"/>
    <w:rsid w:val="00277E1E"/>
    <w:rsid w:val="00282DFD"/>
    <w:rsid w:val="00282F35"/>
    <w:rsid w:val="002835A8"/>
    <w:rsid w:val="00283899"/>
    <w:rsid w:val="00283DBE"/>
    <w:rsid w:val="00283EA8"/>
    <w:rsid w:val="002841A1"/>
    <w:rsid w:val="00284CE4"/>
    <w:rsid w:val="002851BD"/>
    <w:rsid w:val="00285D4E"/>
    <w:rsid w:val="00286248"/>
    <w:rsid w:val="00286A9C"/>
    <w:rsid w:val="002905BA"/>
    <w:rsid w:val="0029063B"/>
    <w:rsid w:val="00291354"/>
    <w:rsid w:val="00291EAD"/>
    <w:rsid w:val="00292157"/>
    <w:rsid w:val="002921DA"/>
    <w:rsid w:val="00293A5D"/>
    <w:rsid w:val="0029400E"/>
    <w:rsid w:val="00294724"/>
    <w:rsid w:val="00294E74"/>
    <w:rsid w:val="00295E0C"/>
    <w:rsid w:val="0029699E"/>
    <w:rsid w:val="002975DD"/>
    <w:rsid w:val="002A0F5F"/>
    <w:rsid w:val="002A2A69"/>
    <w:rsid w:val="002A3B5F"/>
    <w:rsid w:val="002A422B"/>
    <w:rsid w:val="002A45CE"/>
    <w:rsid w:val="002A4CA5"/>
    <w:rsid w:val="002A505D"/>
    <w:rsid w:val="002A52CC"/>
    <w:rsid w:val="002A541B"/>
    <w:rsid w:val="002A5B68"/>
    <w:rsid w:val="002A692E"/>
    <w:rsid w:val="002A697A"/>
    <w:rsid w:val="002A6BF7"/>
    <w:rsid w:val="002A7335"/>
    <w:rsid w:val="002B1C88"/>
    <w:rsid w:val="002B3314"/>
    <w:rsid w:val="002B3B05"/>
    <w:rsid w:val="002B5CF2"/>
    <w:rsid w:val="002B6C7F"/>
    <w:rsid w:val="002C08BF"/>
    <w:rsid w:val="002C0CBF"/>
    <w:rsid w:val="002C14A4"/>
    <w:rsid w:val="002C197C"/>
    <w:rsid w:val="002C1B38"/>
    <w:rsid w:val="002C29C5"/>
    <w:rsid w:val="002C3272"/>
    <w:rsid w:val="002C5276"/>
    <w:rsid w:val="002C678E"/>
    <w:rsid w:val="002D1C37"/>
    <w:rsid w:val="002D1F7C"/>
    <w:rsid w:val="002D2414"/>
    <w:rsid w:val="002D31D6"/>
    <w:rsid w:val="002D34CF"/>
    <w:rsid w:val="002D37DE"/>
    <w:rsid w:val="002D39F0"/>
    <w:rsid w:val="002D506E"/>
    <w:rsid w:val="002D53EE"/>
    <w:rsid w:val="002D5B49"/>
    <w:rsid w:val="002D5DC2"/>
    <w:rsid w:val="002D68A9"/>
    <w:rsid w:val="002D7377"/>
    <w:rsid w:val="002D7578"/>
    <w:rsid w:val="002E07BB"/>
    <w:rsid w:val="002E0AA3"/>
    <w:rsid w:val="002E0AA8"/>
    <w:rsid w:val="002E10AF"/>
    <w:rsid w:val="002E1823"/>
    <w:rsid w:val="002E209E"/>
    <w:rsid w:val="002E4D84"/>
    <w:rsid w:val="002E5684"/>
    <w:rsid w:val="002E6D68"/>
    <w:rsid w:val="002E7238"/>
    <w:rsid w:val="002E777E"/>
    <w:rsid w:val="002F11AB"/>
    <w:rsid w:val="002F21A6"/>
    <w:rsid w:val="002F3DF2"/>
    <w:rsid w:val="002F43D1"/>
    <w:rsid w:val="002F44B8"/>
    <w:rsid w:val="002F53B7"/>
    <w:rsid w:val="002F7051"/>
    <w:rsid w:val="002F79B2"/>
    <w:rsid w:val="002F7D18"/>
    <w:rsid w:val="003002FE"/>
    <w:rsid w:val="00301A1C"/>
    <w:rsid w:val="00303038"/>
    <w:rsid w:val="00303421"/>
    <w:rsid w:val="00305B04"/>
    <w:rsid w:val="00305B34"/>
    <w:rsid w:val="003067AE"/>
    <w:rsid w:val="00306C90"/>
    <w:rsid w:val="00307405"/>
    <w:rsid w:val="00307420"/>
    <w:rsid w:val="0030758F"/>
    <w:rsid w:val="00307C5E"/>
    <w:rsid w:val="00310156"/>
    <w:rsid w:val="00310389"/>
    <w:rsid w:val="003103B8"/>
    <w:rsid w:val="003112D6"/>
    <w:rsid w:val="0031247D"/>
    <w:rsid w:val="00312516"/>
    <w:rsid w:val="00312F66"/>
    <w:rsid w:val="0031357E"/>
    <w:rsid w:val="003138DF"/>
    <w:rsid w:val="00314BEF"/>
    <w:rsid w:val="00315655"/>
    <w:rsid w:val="00315B39"/>
    <w:rsid w:val="00316365"/>
    <w:rsid w:val="003164D5"/>
    <w:rsid w:val="003168A9"/>
    <w:rsid w:val="0031747F"/>
    <w:rsid w:val="003177BD"/>
    <w:rsid w:val="003178E0"/>
    <w:rsid w:val="0032079F"/>
    <w:rsid w:val="00321E29"/>
    <w:rsid w:val="00321F0B"/>
    <w:rsid w:val="00322AC4"/>
    <w:rsid w:val="0032303F"/>
    <w:rsid w:val="003243DF"/>
    <w:rsid w:val="0032491D"/>
    <w:rsid w:val="00324A2F"/>
    <w:rsid w:val="00326339"/>
    <w:rsid w:val="00326CDC"/>
    <w:rsid w:val="0032732B"/>
    <w:rsid w:val="00330420"/>
    <w:rsid w:val="00330B54"/>
    <w:rsid w:val="003323F1"/>
    <w:rsid w:val="0033250D"/>
    <w:rsid w:val="003354D8"/>
    <w:rsid w:val="00335786"/>
    <w:rsid w:val="0033756E"/>
    <w:rsid w:val="0034154F"/>
    <w:rsid w:val="00341A4E"/>
    <w:rsid w:val="00343658"/>
    <w:rsid w:val="003443C2"/>
    <w:rsid w:val="00344D5C"/>
    <w:rsid w:val="00345D88"/>
    <w:rsid w:val="0035089B"/>
    <w:rsid w:val="00351757"/>
    <w:rsid w:val="00352119"/>
    <w:rsid w:val="003526E0"/>
    <w:rsid w:val="003527F4"/>
    <w:rsid w:val="00352A3B"/>
    <w:rsid w:val="00352E44"/>
    <w:rsid w:val="003530C7"/>
    <w:rsid w:val="003533CE"/>
    <w:rsid w:val="00354879"/>
    <w:rsid w:val="0035511B"/>
    <w:rsid w:val="003554BF"/>
    <w:rsid w:val="00355A44"/>
    <w:rsid w:val="003573D1"/>
    <w:rsid w:val="0036071B"/>
    <w:rsid w:val="0036104B"/>
    <w:rsid w:val="00361900"/>
    <w:rsid w:val="00363300"/>
    <w:rsid w:val="0036342A"/>
    <w:rsid w:val="00363923"/>
    <w:rsid w:val="00364054"/>
    <w:rsid w:val="00364715"/>
    <w:rsid w:val="0036655B"/>
    <w:rsid w:val="0036728C"/>
    <w:rsid w:val="003719FC"/>
    <w:rsid w:val="0037212B"/>
    <w:rsid w:val="003721A4"/>
    <w:rsid w:val="003736E4"/>
    <w:rsid w:val="00375657"/>
    <w:rsid w:val="00375829"/>
    <w:rsid w:val="00376521"/>
    <w:rsid w:val="00376577"/>
    <w:rsid w:val="00377972"/>
    <w:rsid w:val="00380126"/>
    <w:rsid w:val="00382D98"/>
    <w:rsid w:val="00383452"/>
    <w:rsid w:val="003835B6"/>
    <w:rsid w:val="00383753"/>
    <w:rsid w:val="00383B47"/>
    <w:rsid w:val="003847FA"/>
    <w:rsid w:val="0038518D"/>
    <w:rsid w:val="0038569C"/>
    <w:rsid w:val="003857E4"/>
    <w:rsid w:val="0038603B"/>
    <w:rsid w:val="0038637B"/>
    <w:rsid w:val="003865B2"/>
    <w:rsid w:val="00387284"/>
    <w:rsid w:val="00391008"/>
    <w:rsid w:val="0039334F"/>
    <w:rsid w:val="00393586"/>
    <w:rsid w:val="00393787"/>
    <w:rsid w:val="00393F5C"/>
    <w:rsid w:val="00396B35"/>
    <w:rsid w:val="003A1051"/>
    <w:rsid w:val="003A1368"/>
    <w:rsid w:val="003A1A1C"/>
    <w:rsid w:val="003A2612"/>
    <w:rsid w:val="003A2BE8"/>
    <w:rsid w:val="003A30D9"/>
    <w:rsid w:val="003A36E9"/>
    <w:rsid w:val="003A384D"/>
    <w:rsid w:val="003A551C"/>
    <w:rsid w:val="003A662F"/>
    <w:rsid w:val="003A79EE"/>
    <w:rsid w:val="003B1C3B"/>
    <w:rsid w:val="003B27D9"/>
    <w:rsid w:val="003B2908"/>
    <w:rsid w:val="003B3B54"/>
    <w:rsid w:val="003B3F29"/>
    <w:rsid w:val="003B4328"/>
    <w:rsid w:val="003B62DC"/>
    <w:rsid w:val="003B6505"/>
    <w:rsid w:val="003B6762"/>
    <w:rsid w:val="003B6BC2"/>
    <w:rsid w:val="003B6DA7"/>
    <w:rsid w:val="003C2D27"/>
    <w:rsid w:val="003C2ECD"/>
    <w:rsid w:val="003C33D2"/>
    <w:rsid w:val="003C3CF7"/>
    <w:rsid w:val="003C4A59"/>
    <w:rsid w:val="003C644D"/>
    <w:rsid w:val="003C70E2"/>
    <w:rsid w:val="003D0AA4"/>
    <w:rsid w:val="003D150D"/>
    <w:rsid w:val="003D1547"/>
    <w:rsid w:val="003D1A3F"/>
    <w:rsid w:val="003D25C0"/>
    <w:rsid w:val="003D2C4F"/>
    <w:rsid w:val="003D3FD8"/>
    <w:rsid w:val="003D40BD"/>
    <w:rsid w:val="003D4B15"/>
    <w:rsid w:val="003D520E"/>
    <w:rsid w:val="003D6726"/>
    <w:rsid w:val="003D7C09"/>
    <w:rsid w:val="003D7D5E"/>
    <w:rsid w:val="003E2D98"/>
    <w:rsid w:val="003E31EC"/>
    <w:rsid w:val="003E3B03"/>
    <w:rsid w:val="003E5045"/>
    <w:rsid w:val="003E5A8E"/>
    <w:rsid w:val="003E5E71"/>
    <w:rsid w:val="003E6204"/>
    <w:rsid w:val="003E707B"/>
    <w:rsid w:val="003E73CD"/>
    <w:rsid w:val="003E77F0"/>
    <w:rsid w:val="003F1005"/>
    <w:rsid w:val="003F10BB"/>
    <w:rsid w:val="003F241D"/>
    <w:rsid w:val="003F294A"/>
    <w:rsid w:val="003F295B"/>
    <w:rsid w:val="003F2FD1"/>
    <w:rsid w:val="003F5659"/>
    <w:rsid w:val="003F5987"/>
    <w:rsid w:val="003F59A9"/>
    <w:rsid w:val="003F63A8"/>
    <w:rsid w:val="003F64D8"/>
    <w:rsid w:val="003F6A40"/>
    <w:rsid w:val="003F78E7"/>
    <w:rsid w:val="00401229"/>
    <w:rsid w:val="004016B1"/>
    <w:rsid w:val="00401B7C"/>
    <w:rsid w:val="0040374C"/>
    <w:rsid w:val="00404AC3"/>
    <w:rsid w:val="00405C90"/>
    <w:rsid w:val="00406017"/>
    <w:rsid w:val="00406320"/>
    <w:rsid w:val="00406B8D"/>
    <w:rsid w:val="00407962"/>
    <w:rsid w:val="00407FC0"/>
    <w:rsid w:val="00410300"/>
    <w:rsid w:val="00410F44"/>
    <w:rsid w:val="0041169C"/>
    <w:rsid w:val="0041173A"/>
    <w:rsid w:val="0041187B"/>
    <w:rsid w:val="00412AEA"/>
    <w:rsid w:val="00413114"/>
    <w:rsid w:val="00413C41"/>
    <w:rsid w:val="00414216"/>
    <w:rsid w:val="00414674"/>
    <w:rsid w:val="00415395"/>
    <w:rsid w:val="0041700D"/>
    <w:rsid w:val="00417D70"/>
    <w:rsid w:val="0042013A"/>
    <w:rsid w:val="00420AC2"/>
    <w:rsid w:val="004219D6"/>
    <w:rsid w:val="0042200B"/>
    <w:rsid w:val="0042265E"/>
    <w:rsid w:val="004240D6"/>
    <w:rsid w:val="004246D5"/>
    <w:rsid w:val="004248DD"/>
    <w:rsid w:val="004249AB"/>
    <w:rsid w:val="00425664"/>
    <w:rsid w:val="0042580B"/>
    <w:rsid w:val="004267C9"/>
    <w:rsid w:val="00430912"/>
    <w:rsid w:val="00430E24"/>
    <w:rsid w:val="00432A7A"/>
    <w:rsid w:val="00432F8C"/>
    <w:rsid w:val="004332A4"/>
    <w:rsid w:val="00434331"/>
    <w:rsid w:val="004361B5"/>
    <w:rsid w:val="004362C6"/>
    <w:rsid w:val="004364F4"/>
    <w:rsid w:val="004368F1"/>
    <w:rsid w:val="004372E8"/>
    <w:rsid w:val="00437F70"/>
    <w:rsid w:val="004406A0"/>
    <w:rsid w:val="00440779"/>
    <w:rsid w:val="00441C39"/>
    <w:rsid w:val="00441DAB"/>
    <w:rsid w:val="00441F72"/>
    <w:rsid w:val="004431E3"/>
    <w:rsid w:val="0044437B"/>
    <w:rsid w:val="00444E15"/>
    <w:rsid w:val="004454E6"/>
    <w:rsid w:val="00445C57"/>
    <w:rsid w:val="00447DFC"/>
    <w:rsid w:val="00450396"/>
    <w:rsid w:val="00450944"/>
    <w:rsid w:val="00451950"/>
    <w:rsid w:val="00451E34"/>
    <w:rsid w:val="004523C2"/>
    <w:rsid w:val="00453CE2"/>
    <w:rsid w:val="004543F5"/>
    <w:rsid w:val="004549F1"/>
    <w:rsid w:val="00454BD5"/>
    <w:rsid w:val="00454BD7"/>
    <w:rsid w:val="00456C96"/>
    <w:rsid w:val="00457B45"/>
    <w:rsid w:val="00460DB1"/>
    <w:rsid w:val="00461290"/>
    <w:rsid w:val="004618AC"/>
    <w:rsid w:val="00463419"/>
    <w:rsid w:val="0046390E"/>
    <w:rsid w:val="00463E6B"/>
    <w:rsid w:val="00463EBD"/>
    <w:rsid w:val="00463EF4"/>
    <w:rsid w:val="0046466D"/>
    <w:rsid w:val="004655D2"/>
    <w:rsid w:val="004665F6"/>
    <w:rsid w:val="0046688F"/>
    <w:rsid w:val="004669FB"/>
    <w:rsid w:val="004674A4"/>
    <w:rsid w:val="00467B42"/>
    <w:rsid w:val="004702FF"/>
    <w:rsid w:val="0047073D"/>
    <w:rsid w:val="0047233A"/>
    <w:rsid w:val="00473C39"/>
    <w:rsid w:val="00475B9D"/>
    <w:rsid w:val="00475C53"/>
    <w:rsid w:val="00476207"/>
    <w:rsid w:val="00476224"/>
    <w:rsid w:val="004765D8"/>
    <w:rsid w:val="00480E4F"/>
    <w:rsid w:val="004814EE"/>
    <w:rsid w:val="004821C1"/>
    <w:rsid w:val="00483016"/>
    <w:rsid w:val="00485246"/>
    <w:rsid w:val="00485F11"/>
    <w:rsid w:val="004864BD"/>
    <w:rsid w:val="00486AD0"/>
    <w:rsid w:val="00486D9F"/>
    <w:rsid w:val="004903B0"/>
    <w:rsid w:val="00490576"/>
    <w:rsid w:val="0049200B"/>
    <w:rsid w:val="00492262"/>
    <w:rsid w:val="004923D4"/>
    <w:rsid w:val="00492D58"/>
    <w:rsid w:val="0049486D"/>
    <w:rsid w:val="00495B44"/>
    <w:rsid w:val="00495F2E"/>
    <w:rsid w:val="00496C1D"/>
    <w:rsid w:val="004A0496"/>
    <w:rsid w:val="004A04E7"/>
    <w:rsid w:val="004A0C79"/>
    <w:rsid w:val="004A1271"/>
    <w:rsid w:val="004A2711"/>
    <w:rsid w:val="004A2F4B"/>
    <w:rsid w:val="004A30A0"/>
    <w:rsid w:val="004A404A"/>
    <w:rsid w:val="004A48F3"/>
    <w:rsid w:val="004A5149"/>
    <w:rsid w:val="004A5D0E"/>
    <w:rsid w:val="004A6978"/>
    <w:rsid w:val="004A7A15"/>
    <w:rsid w:val="004A7C81"/>
    <w:rsid w:val="004B004E"/>
    <w:rsid w:val="004B2464"/>
    <w:rsid w:val="004B2763"/>
    <w:rsid w:val="004B2B4F"/>
    <w:rsid w:val="004B3D07"/>
    <w:rsid w:val="004B4724"/>
    <w:rsid w:val="004B4C8C"/>
    <w:rsid w:val="004B4CDE"/>
    <w:rsid w:val="004B5950"/>
    <w:rsid w:val="004B70F4"/>
    <w:rsid w:val="004B74E3"/>
    <w:rsid w:val="004C015E"/>
    <w:rsid w:val="004C255A"/>
    <w:rsid w:val="004C2DCD"/>
    <w:rsid w:val="004C2DE3"/>
    <w:rsid w:val="004C2E8C"/>
    <w:rsid w:val="004C3096"/>
    <w:rsid w:val="004C3D98"/>
    <w:rsid w:val="004C3F6F"/>
    <w:rsid w:val="004C4950"/>
    <w:rsid w:val="004C7FAE"/>
    <w:rsid w:val="004D033F"/>
    <w:rsid w:val="004D296B"/>
    <w:rsid w:val="004D31F8"/>
    <w:rsid w:val="004D48A8"/>
    <w:rsid w:val="004D5BA3"/>
    <w:rsid w:val="004D5F30"/>
    <w:rsid w:val="004D62C4"/>
    <w:rsid w:val="004D6C81"/>
    <w:rsid w:val="004D6E1D"/>
    <w:rsid w:val="004D70FE"/>
    <w:rsid w:val="004D7747"/>
    <w:rsid w:val="004E0126"/>
    <w:rsid w:val="004E0C67"/>
    <w:rsid w:val="004E100F"/>
    <w:rsid w:val="004E2072"/>
    <w:rsid w:val="004E2AA0"/>
    <w:rsid w:val="004E3A28"/>
    <w:rsid w:val="004E46D7"/>
    <w:rsid w:val="004E486B"/>
    <w:rsid w:val="004E5BB4"/>
    <w:rsid w:val="004E66B9"/>
    <w:rsid w:val="004E6B7C"/>
    <w:rsid w:val="004E6F1D"/>
    <w:rsid w:val="004E70AA"/>
    <w:rsid w:val="004E7244"/>
    <w:rsid w:val="004F46D0"/>
    <w:rsid w:val="004F54D9"/>
    <w:rsid w:val="004F6562"/>
    <w:rsid w:val="004F692A"/>
    <w:rsid w:val="004F6994"/>
    <w:rsid w:val="004F6B23"/>
    <w:rsid w:val="004F6BF7"/>
    <w:rsid w:val="004F6CF7"/>
    <w:rsid w:val="005002D8"/>
    <w:rsid w:val="00500D2E"/>
    <w:rsid w:val="00501126"/>
    <w:rsid w:val="00502775"/>
    <w:rsid w:val="00503AF0"/>
    <w:rsid w:val="00504278"/>
    <w:rsid w:val="00505464"/>
    <w:rsid w:val="0051053C"/>
    <w:rsid w:val="00510609"/>
    <w:rsid w:val="00510949"/>
    <w:rsid w:val="00510E2E"/>
    <w:rsid w:val="00511BEB"/>
    <w:rsid w:val="00512189"/>
    <w:rsid w:val="00513B60"/>
    <w:rsid w:val="00513F43"/>
    <w:rsid w:val="00514098"/>
    <w:rsid w:val="00517022"/>
    <w:rsid w:val="00517999"/>
    <w:rsid w:val="00517C9A"/>
    <w:rsid w:val="00517D42"/>
    <w:rsid w:val="00520091"/>
    <w:rsid w:val="00520A37"/>
    <w:rsid w:val="0052129E"/>
    <w:rsid w:val="0052169F"/>
    <w:rsid w:val="005220EA"/>
    <w:rsid w:val="00522F2D"/>
    <w:rsid w:val="00523182"/>
    <w:rsid w:val="00523747"/>
    <w:rsid w:val="00525076"/>
    <w:rsid w:val="005251E0"/>
    <w:rsid w:val="005256EC"/>
    <w:rsid w:val="005259A5"/>
    <w:rsid w:val="0052786A"/>
    <w:rsid w:val="005313D3"/>
    <w:rsid w:val="00531FC7"/>
    <w:rsid w:val="0053257C"/>
    <w:rsid w:val="00532590"/>
    <w:rsid w:val="0053412E"/>
    <w:rsid w:val="0053417D"/>
    <w:rsid w:val="00534E81"/>
    <w:rsid w:val="00535209"/>
    <w:rsid w:val="005353B5"/>
    <w:rsid w:val="0053574D"/>
    <w:rsid w:val="005370B1"/>
    <w:rsid w:val="005377B3"/>
    <w:rsid w:val="00540C55"/>
    <w:rsid w:val="00540E48"/>
    <w:rsid w:val="005418D8"/>
    <w:rsid w:val="00541BED"/>
    <w:rsid w:val="00542363"/>
    <w:rsid w:val="0054262A"/>
    <w:rsid w:val="00542812"/>
    <w:rsid w:val="00542C7C"/>
    <w:rsid w:val="0054333A"/>
    <w:rsid w:val="00543A82"/>
    <w:rsid w:val="00543F96"/>
    <w:rsid w:val="005451AE"/>
    <w:rsid w:val="00546377"/>
    <w:rsid w:val="00547269"/>
    <w:rsid w:val="00550377"/>
    <w:rsid w:val="0055053E"/>
    <w:rsid w:val="00551A51"/>
    <w:rsid w:val="005526CB"/>
    <w:rsid w:val="005540AC"/>
    <w:rsid w:val="005542BD"/>
    <w:rsid w:val="00554352"/>
    <w:rsid w:val="005554F6"/>
    <w:rsid w:val="005563D1"/>
    <w:rsid w:val="00560059"/>
    <w:rsid w:val="00560903"/>
    <w:rsid w:val="00560E13"/>
    <w:rsid w:val="0056133F"/>
    <w:rsid w:val="005613D5"/>
    <w:rsid w:val="0056144A"/>
    <w:rsid w:val="005614E8"/>
    <w:rsid w:val="005615D8"/>
    <w:rsid w:val="00562D5D"/>
    <w:rsid w:val="00563334"/>
    <w:rsid w:val="005634FD"/>
    <w:rsid w:val="00563E75"/>
    <w:rsid w:val="00564D3E"/>
    <w:rsid w:val="00565A82"/>
    <w:rsid w:val="005660BB"/>
    <w:rsid w:val="00566E79"/>
    <w:rsid w:val="00570057"/>
    <w:rsid w:val="0057009D"/>
    <w:rsid w:val="0057089C"/>
    <w:rsid w:val="00571165"/>
    <w:rsid w:val="00571499"/>
    <w:rsid w:val="00571DA4"/>
    <w:rsid w:val="005720CB"/>
    <w:rsid w:val="00572205"/>
    <w:rsid w:val="00572FE0"/>
    <w:rsid w:val="005730CF"/>
    <w:rsid w:val="00573889"/>
    <w:rsid w:val="00576A55"/>
    <w:rsid w:val="00576A8C"/>
    <w:rsid w:val="0057758F"/>
    <w:rsid w:val="00577720"/>
    <w:rsid w:val="0057787B"/>
    <w:rsid w:val="0058018A"/>
    <w:rsid w:val="00581641"/>
    <w:rsid w:val="00581757"/>
    <w:rsid w:val="00581FD4"/>
    <w:rsid w:val="005823EF"/>
    <w:rsid w:val="005827A1"/>
    <w:rsid w:val="00583A39"/>
    <w:rsid w:val="0058444A"/>
    <w:rsid w:val="0058546B"/>
    <w:rsid w:val="00586336"/>
    <w:rsid w:val="00586644"/>
    <w:rsid w:val="005868BB"/>
    <w:rsid w:val="0058779A"/>
    <w:rsid w:val="00587B45"/>
    <w:rsid w:val="00587CB6"/>
    <w:rsid w:val="00590413"/>
    <w:rsid w:val="00595344"/>
    <w:rsid w:val="00596012"/>
    <w:rsid w:val="00596C4C"/>
    <w:rsid w:val="00596FCD"/>
    <w:rsid w:val="005A0239"/>
    <w:rsid w:val="005A30FD"/>
    <w:rsid w:val="005A3D92"/>
    <w:rsid w:val="005A5967"/>
    <w:rsid w:val="005A622E"/>
    <w:rsid w:val="005A6983"/>
    <w:rsid w:val="005B2790"/>
    <w:rsid w:val="005B2BDF"/>
    <w:rsid w:val="005B2CA0"/>
    <w:rsid w:val="005B328B"/>
    <w:rsid w:val="005B3743"/>
    <w:rsid w:val="005B458E"/>
    <w:rsid w:val="005B47CB"/>
    <w:rsid w:val="005B4C28"/>
    <w:rsid w:val="005B5E02"/>
    <w:rsid w:val="005B5F76"/>
    <w:rsid w:val="005B679E"/>
    <w:rsid w:val="005B6BE3"/>
    <w:rsid w:val="005B730F"/>
    <w:rsid w:val="005C016D"/>
    <w:rsid w:val="005C036D"/>
    <w:rsid w:val="005C04AE"/>
    <w:rsid w:val="005C0F7F"/>
    <w:rsid w:val="005C0FD4"/>
    <w:rsid w:val="005C12D5"/>
    <w:rsid w:val="005C1511"/>
    <w:rsid w:val="005C1AFA"/>
    <w:rsid w:val="005C1EAC"/>
    <w:rsid w:val="005C1F21"/>
    <w:rsid w:val="005C2475"/>
    <w:rsid w:val="005C2B88"/>
    <w:rsid w:val="005C2CEF"/>
    <w:rsid w:val="005C316A"/>
    <w:rsid w:val="005C3B34"/>
    <w:rsid w:val="005C4F31"/>
    <w:rsid w:val="005C4FFA"/>
    <w:rsid w:val="005C5F05"/>
    <w:rsid w:val="005C68C7"/>
    <w:rsid w:val="005C69C6"/>
    <w:rsid w:val="005C713B"/>
    <w:rsid w:val="005C7408"/>
    <w:rsid w:val="005C7E38"/>
    <w:rsid w:val="005C7F43"/>
    <w:rsid w:val="005D0046"/>
    <w:rsid w:val="005D02FA"/>
    <w:rsid w:val="005D0B0A"/>
    <w:rsid w:val="005D0B26"/>
    <w:rsid w:val="005D11F7"/>
    <w:rsid w:val="005D153F"/>
    <w:rsid w:val="005D3215"/>
    <w:rsid w:val="005D3A5C"/>
    <w:rsid w:val="005D4CDB"/>
    <w:rsid w:val="005D4E78"/>
    <w:rsid w:val="005D51D4"/>
    <w:rsid w:val="005D591E"/>
    <w:rsid w:val="005D5B2B"/>
    <w:rsid w:val="005D65B9"/>
    <w:rsid w:val="005D7158"/>
    <w:rsid w:val="005D724D"/>
    <w:rsid w:val="005D78A2"/>
    <w:rsid w:val="005E0D43"/>
    <w:rsid w:val="005E3791"/>
    <w:rsid w:val="005E3AF3"/>
    <w:rsid w:val="005E487C"/>
    <w:rsid w:val="005E542B"/>
    <w:rsid w:val="005E5ADF"/>
    <w:rsid w:val="005E6E05"/>
    <w:rsid w:val="005E73FB"/>
    <w:rsid w:val="005E7C0B"/>
    <w:rsid w:val="005F0504"/>
    <w:rsid w:val="005F1739"/>
    <w:rsid w:val="005F2170"/>
    <w:rsid w:val="005F337E"/>
    <w:rsid w:val="005F37BF"/>
    <w:rsid w:val="005F3E7C"/>
    <w:rsid w:val="005F5699"/>
    <w:rsid w:val="005F5827"/>
    <w:rsid w:val="005F5D43"/>
    <w:rsid w:val="005F73DA"/>
    <w:rsid w:val="005F7922"/>
    <w:rsid w:val="0060067E"/>
    <w:rsid w:val="00600750"/>
    <w:rsid w:val="00600947"/>
    <w:rsid w:val="0060123C"/>
    <w:rsid w:val="00602E29"/>
    <w:rsid w:val="006031BA"/>
    <w:rsid w:val="00604D27"/>
    <w:rsid w:val="00605E50"/>
    <w:rsid w:val="006062EF"/>
    <w:rsid w:val="006065CB"/>
    <w:rsid w:val="00606655"/>
    <w:rsid w:val="006071FA"/>
    <w:rsid w:val="00607899"/>
    <w:rsid w:val="006079A9"/>
    <w:rsid w:val="00607CC7"/>
    <w:rsid w:val="006109FF"/>
    <w:rsid w:val="00610B73"/>
    <w:rsid w:val="0061178B"/>
    <w:rsid w:val="006120C2"/>
    <w:rsid w:val="006120CF"/>
    <w:rsid w:val="006132F9"/>
    <w:rsid w:val="00614051"/>
    <w:rsid w:val="006140E4"/>
    <w:rsid w:val="00614D43"/>
    <w:rsid w:val="00615460"/>
    <w:rsid w:val="00615997"/>
    <w:rsid w:val="00615E64"/>
    <w:rsid w:val="00617D25"/>
    <w:rsid w:val="00620498"/>
    <w:rsid w:val="00620B0F"/>
    <w:rsid w:val="006212E9"/>
    <w:rsid w:val="00622CCC"/>
    <w:rsid w:val="00623B4C"/>
    <w:rsid w:val="00623F84"/>
    <w:rsid w:val="006252A5"/>
    <w:rsid w:val="00626273"/>
    <w:rsid w:val="0062627A"/>
    <w:rsid w:val="00626FCA"/>
    <w:rsid w:val="006278F3"/>
    <w:rsid w:val="00627AFF"/>
    <w:rsid w:val="006301E3"/>
    <w:rsid w:val="00630A70"/>
    <w:rsid w:val="00630B67"/>
    <w:rsid w:val="00630CE1"/>
    <w:rsid w:val="00631F05"/>
    <w:rsid w:val="00632E9D"/>
    <w:rsid w:val="00633035"/>
    <w:rsid w:val="00633654"/>
    <w:rsid w:val="00633940"/>
    <w:rsid w:val="00633ADD"/>
    <w:rsid w:val="006343E4"/>
    <w:rsid w:val="006352A8"/>
    <w:rsid w:val="00635BB7"/>
    <w:rsid w:val="00642A45"/>
    <w:rsid w:val="00642B1D"/>
    <w:rsid w:val="00642B23"/>
    <w:rsid w:val="0064317A"/>
    <w:rsid w:val="006434B9"/>
    <w:rsid w:val="00643701"/>
    <w:rsid w:val="0064485E"/>
    <w:rsid w:val="00644AD7"/>
    <w:rsid w:val="006468F6"/>
    <w:rsid w:val="00646E15"/>
    <w:rsid w:val="006476F0"/>
    <w:rsid w:val="00650499"/>
    <w:rsid w:val="00650627"/>
    <w:rsid w:val="00650FD7"/>
    <w:rsid w:val="00652609"/>
    <w:rsid w:val="0065280B"/>
    <w:rsid w:val="00652C7D"/>
    <w:rsid w:val="00653A4A"/>
    <w:rsid w:val="0065411A"/>
    <w:rsid w:val="00654EB5"/>
    <w:rsid w:val="00654EBD"/>
    <w:rsid w:val="00654FD9"/>
    <w:rsid w:val="0065508F"/>
    <w:rsid w:val="006557DB"/>
    <w:rsid w:val="00655A67"/>
    <w:rsid w:val="006564AF"/>
    <w:rsid w:val="00657B09"/>
    <w:rsid w:val="0066029B"/>
    <w:rsid w:val="0066037D"/>
    <w:rsid w:val="006609B7"/>
    <w:rsid w:val="00660B49"/>
    <w:rsid w:val="00660D3D"/>
    <w:rsid w:val="006630A6"/>
    <w:rsid w:val="006640AD"/>
    <w:rsid w:val="0066424D"/>
    <w:rsid w:val="006644F6"/>
    <w:rsid w:val="00664503"/>
    <w:rsid w:val="00665A2E"/>
    <w:rsid w:val="006664A2"/>
    <w:rsid w:val="00666CD7"/>
    <w:rsid w:val="00667029"/>
    <w:rsid w:val="00673317"/>
    <w:rsid w:val="00674D71"/>
    <w:rsid w:val="00674F22"/>
    <w:rsid w:val="00675CE4"/>
    <w:rsid w:val="00677A60"/>
    <w:rsid w:val="006807E5"/>
    <w:rsid w:val="006808F4"/>
    <w:rsid w:val="006845B3"/>
    <w:rsid w:val="00685424"/>
    <w:rsid w:val="00685C7A"/>
    <w:rsid w:val="006864A4"/>
    <w:rsid w:val="00687AD4"/>
    <w:rsid w:val="00690324"/>
    <w:rsid w:val="00690E55"/>
    <w:rsid w:val="00691148"/>
    <w:rsid w:val="0069309C"/>
    <w:rsid w:val="00693AF5"/>
    <w:rsid w:val="00694060"/>
    <w:rsid w:val="0069554C"/>
    <w:rsid w:val="00696940"/>
    <w:rsid w:val="00696BB5"/>
    <w:rsid w:val="006970AC"/>
    <w:rsid w:val="006970F8"/>
    <w:rsid w:val="00697599"/>
    <w:rsid w:val="006979FB"/>
    <w:rsid w:val="006A190B"/>
    <w:rsid w:val="006A1C80"/>
    <w:rsid w:val="006A2460"/>
    <w:rsid w:val="006A24A5"/>
    <w:rsid w:val="006A252B"/>
    <w:rsid w:val="006A2697"/>
    <w:rsid w:val="006A5406"/>
    <w:rsid w:val="006A6565"/>
    <w:rsid w:val="006A6EE7"/>
    <w:rsid w:val="006A7593"/>
    <w:rsid w:val="006A7608"/>
    <w:rsid w:val="006B0008"/>
    <w:rsid w:val="006B0757"/>
    <w:rsid w:val="006B0815"/>
    <w:rsid w:val="006B31B2"/>
    <w:rsid w:val="006B380A"/>
    <w:rsid w:val="006B3E83"/>
    <w:rsid w:val="006B4207"/>
    <w:rsid w:val="006B462C"/>
    <w:rsid w:val="006B47A0"/>
    <w:rsid w:val="006B4E41"/>
    <w:rsid w:val="006B64D8"/>
    <w:rsid w:val="006B758B"/>
    <w:rsid w:val="006B7D34"/>
    <w:rsid w:val="006C15D2"/>
    <w:rsid w:val="006C24FF"/>
    <w:rsid w:val="006C3EB9"/>
    <w:rsid w:val="006C66C5"/>
    <w:rsid w:val="006C6DA4"/>
    <w:rsid w:val="006C706B"/>
    <w:rsid w:val="006D0E89"/>
    <w:rsid w:val="006D24A0"/>
    <w:rsid w:val="006D2B0E"/>
    <w:rsid w:val="006D325F"/>
    <w:rsid w:val="006D4E98"/>
    <w:rsid w:val="006D5894"/>
    <w:rsid w:val="006D64F9"/>
    <w:rsid w:val="006D7A21"/>
    <w:rsid w:val="006D7FA2"/>
    <w:rsid w:val="006E13FB"/>
    <w:rsid w:val="006E155E"/>
    <w:rsid w:val="006E1CE6"/>
    <w:rsid w:val="006E22FA"/>
    <w:rsid w:val="006E2495"/>
    <w:rsid w:val="006E27C3"/>
    <w:rsid w:val="006E36D7"/>
    <w:rsid w:val="006E4A54"/>
    <w:rsid w:val="006E4F7C"/>
    <w:rsid w:val="006E567A"/>
    <w:rsid w:val="006E62DE"/>
    <w:rsid w:val="006E771F"/>
    <w:rsid w:val="006E7E45"/>
    <w:rsid w:val="006F005C"/>
    <w:rsid w:val="006F09E2"/>
    <w:rsid w:val="006F120E"/>
    <w:rsid w:val="006F1456"/>
    <w:rsid w:val="006F1D32"/>
    <w:rsid w:val="006F3006"/>
    <w:rsid w:val="006F41A7"/>
    <w:rsid w:val="006F637A"/>
    <w:rsid w:val="006F6656"/>
    <w:rsid w:val="006F6F27"/>
    <w:rsid w:val="006F72F8"/>
    <w:rsid w:val="006F746C"/>
    <w:rsid w:val="006F775D"/>
    <w:rsid w:val="00700426"/>
    <w:rsid w:val="0070085A"/>
    <w:rsid w:val="007010B2"/>
    <w:rsid w:val="007019C3"/>
    <w:rsid w:val="00701CC9"/>
    <w:rsid w:val="007030C6"/>
    <w:rsid w:val="007035B2"/>
    <w:rsid w:val="00703C5F"/>
    <w:rsid w:val="00704FB2"/>
    <w:rsid w:val="00706AD9"/>
    <w:rsid w:val="00707CAF"/>
    <w:rsid w:val="00710B31"/>
    <w:rsid w:val="00710E60"/>
    <w:rsid w:val="00711EB2"/>
    <w:rsid w:val="00712600"/>
    <w:rsid w:val="007133B9"/>
    <w:rsid w:val="007144FB"/>
    <w:rsid w:val="007146A5"/>
    <w:rsid w:val="00714EEF"/>
    <w:rsid w:val="007153F4"/>
    <w:rsid w:val="00715609"/>
    <w:rsid w:val="007159F4"/>
    <w:rsid w:val="00715EF4"/>
    <w:rsid w:val="00715FE0"/>
    <w:rsid w:val="00716844"/>
    <w:rsid w:val="007177CD"/>
    <w:rsid w:val="007220B7"/>
    <w:rsid w:val="00722119"/>
    <w:rsid w:val="0072286B"/>
    <w:rsid w:val="0072444B"/>
    <w:rsid w:val="00724CD6"/>
    <w:rsid w:val="00724E26"/>
    <w:rsid w:val="0072523D"/>
    <w:rsid w:val="00725A40"/>
    <w:rsid w:val="007269E0"/>
    <w:rsid w:val="00726D83"/>
    <w:rsid w:val="0072730F"/>
    <w:rsid w:val="00727EF7"/>
    <w:rsid w:val="00727FAA"/>
    <w:rsid w:val="00730E4E"/>
    <w:rsid w:val="00732E65"/>
    <w:rsid w:val="00734464"/>
    <w:rsid w:val="00735144"/>
    <w:rsid w:val="0073629B"/>
    <w:rsid w:val="0073699D"/>
    <w:rsid w:val="00736C1B"/>
    <w:rsid w:val="00736FA8"/>
    <w:rsid w:val="00737887"/>
    <w:rsid w:val="00741033"/>
    <w:rsid w:val="00742399"/>
    <w:rsid w:val="00742A89"/>
    <w:rsid w:val="007431DA"/>
    <w:rsid w:val="0074390B"/>
    <w:rsid w:val="00746279"/>
    <w:rsid w:val="00746494"/>
    <w:rsid w:val="00746F11"/>
    <w:rsid w:val="007471D3"/>
    <w:rsid w:val="0074732A"/>
    <w:rsid w:val="00747A98"/>
    <w:rsid w:val="00747BCD"/>
    <w:rsid w:val="007506C3"/>
    <w:rsid w:val="00750FD8"/>
    <w:rsid w:val="00751060"/>
    <w:rsid w:val="00752112"/>
    <w:rsid w:val="00754630"/>
    <w:rsid w:val="00755D0A"/>
    <w:rsid w:val="00757B73"/>
    <w:rsid w:val="00760CCB"/>
    <w:rsid w:val="00760D19"/>
    <w:rsid w:val="00761D24"/>
    <w:rsid w:val="007620F0"/>
    <w:rsid w:val="00762632"/>
    <w:rsid w:val="00762E4E"/>
    <w:rsid w:val="00763A95"/>
    <w:rsid w:val="00763B5A"/>
    <w:rsid w:val="0076437C"/>
    <w:rsid w:val="00765A35"/>
    <w:rsid w:val="00765D3D"/>
    <w:rsid w:val="00765FDD"/>
    <w:rsid w:val="007662FC"/>
    <w:rsid w:val="00766508"/>
    <w:rsid w:val="00767060"/>
    <w:rsid w:val="00767243"/>
    <w:rsid w:val="007703A9"/>
    <w:rsid w:val="00771EBC"/>
    <w:rsid w:val="00771FFE"/>
    <w:rsid w:val="00772135"/>
    <w:rsid w:val="0077271B"/>
    <w:rsid w:val="00772981"/>
    <w:rsid w:val="00772F10"/>
    <w:rsid w:val="00773903"/>
    <w:rsid w:val="007745F5"/>
    <w:rsid w:val="00774729"/>
    <w:rsid w:val="007748AF"/>
    <w:rsid w:val="00775E27"/>
    <w:rsid w:val="00775E58"/>
    <w:rsid w:val="00775E5A"/>
    <w:rsid w:val="00776D5A"/>
    <w:rsid w:val="007773E1"/>
    <w:rsid w:val="0077785F"/>
    <w:rsid w:val="007779A7"/>
    <w:rsid w:val="0078194E"/>
    <w:rsid w:val="00782091"/>
    <w:rsid w:val="00782B73"/>
    <w:rsid w:val="00783309"/>
    <w:rsid w:val="0078341E"/>
    <w:rsid w:val="00784228"/>
    <w:rsid w:val="00784C82"/>
    <w:rsid w:val="007857EB"/>
    <w:rsid w:val="00785DD3"/>
    <w:rsid w:val="00786F12"/>
    <w:rsid w:val="00787163"/>
    <w:rsid w:val="0078720F"/>
    <w:rsid w:val="0078765E"/>
    <w:rsid w:val="00787FDF"/>
    <w:rsid w:val="00790647"/>
    <w:rsid w:val="0079167D"/>
    <w:rsid w:val="007919EB"/>
    <w:rsid w:val="00791F66"/>
    <w:rsid w:val="007922C0"/>
    <w:rsid w:val="007934D8"/>
    <w:rsid w:val="00793A98"/>
    <w:rsid w:val="007961EE"/>
    <w:rsid w:val="00796407"/>
    <w:rsid w:val="00796ABA"/>
    <w:rsid w:val="00796D69"/>
    <w:rsid w:val="0079754F"/>
    <w:rsid w:val="0079756C"/>
    <w:rsid w:val="0079776B"/>
    <w:rsid w:val="007A0254"/>
    <w:rsid w:val="007A11FF"/>
    <w:rsid w:val="007A18A9"/>
    <w:rsid w:val="007A2750"/>
    <w:rsid w:val="007A27E4"/>
    <w:rsid w:val="007A2C08"/>
    <w:rsid w:val="007A38EC"/>
    <w:rsid w:val="007A54A3"/>
    <w:rsid w:val="007A5A01"/>
    <w:rsid w:val="007A5AC6"/>
    <w:rsid w:val="007A6305"/>
    <w:rsid w:val="007A7BEE"/>
    <w:rsid w:val="007B111C"/>
    <w:rsid w:val="007B21DA"/>
    <w:rsid w:val="007B25D8"/>
    <w:rsid w:val="007B36AB"/>
    <w:rsid w:val="007B3A78"/>
    <w:rsid w:val="007B5B44"/>
    <w:rsid w:val="007B65AC"/>
    <w:rsid w:val="007B69F3"/>
    <w:rsid w:val="007C0CE2"/>
    <w:rsid w:val="007C11FB"/>
    <w:rsid w:val="007C3350"/>
    <w:rsid w:val="007C39C7"/>
    <w:rsid w:val="007C3CAD"/>
    <w:rsid w:val="007C3D72"/>
    <w:rsid w:val="007C4BF3"/>
    <w:rsid w:val="007C62E1"/>
    <w:rsid w:val="007C6B00"/>
    <w:rsid w:val="007C75C7"/>
    <w:rsid w:val="007C7D9F"/>
    <w:rsid w:val="007D01B3"/>
    <w:rsid w:val="007D0571"/>
    <w:rsid w:val="007D128D"/>
    <w:rsid w:val="007D1B6A"/>
    <w:rsid w:val="007D1EA4"/>
    <w:rsid w:val="007D2121"/>
    <w:rsid w:val="007D26B2"/>
    <w:rsid w:val="007D3683"/>
    <w:rsid w:val="007D439A"/>
    <w:rsid w:val="007D5D1B"/>
    <w:rsid w:val="007D6264"/>
    <w:rsid w:val="007D6629"/>
    <w:rsid w:val="007D6C99"/>
    <w:rsid w:val="007D6E57"/>
    <w:rsid w:val="007D76FA"/>
    <w:rsid w:val="007E0626"/>
    <w:rsid w:val="007E0A15"/>
    <w:rsid w:val="007E1752"/>
    <w:rsid w:val="007E17A8"/>
    <w:rsid w:val="007E1A09"/>
    <w:rsid w:val="007E1A66"/>
    <w:rsid w:val="007E1C71"/>
    <w:rsid w:val="007E2DC0"/>
    <w:rsid w:val="007E428B"/>
    <w:rsid w:val="007E4964"/>
    <w:rsid w:val="007E5F0F"/>
    <w:rsid w:val="007E6076"/>
    <w:rsid w:val="007E681D"/>
    <w:rsid w:val="007E7881"/>
    <w:rsid w:val="007E7AFB"/>
    <w:rsid w:val="007E7B09"/>
    <w:rsid w:val="007E7C87"/>
    <w:rsid w:val="007E7CAB"/>
    <w:rsid w:val="007F0815"/>
    <w:rsid w:val="007F0D6C"/>
    <w:rsid w:val="007F10EA"/>
    <w:rsid w:val="007F1F13"/>
    <w:rsid w:val="007F26A0"/>
    <w:rsid w:val="007F3495"/>
    <w:rsid w:val="007F49F3"/>
    <w:rsid w:val="007F526A"/>
    <w:rsid w:val="007F58DF"/>
    <w:rsid w:val="007F66C6"/>
    <w:rsid w:val="007F6741"/>
    <w:rsid w:val="00800B3C"/>
    <w:rsid w:val="008010A7"/>
    <w:rsid w:val="008013A2"/>
    <w:rsid w:val="00803DB4"/>
    <w:rsid w:val="00804500"/>
    <w:rsid w:val="00805441"/>
    <w:rsid w:val="00806477"/>
    <w:rsid w:val="00806688"/>
    <w:rsid w:val="00807163"/>
    <w:rsid w:val="008078E2"/>
    <w:rsid w:val="0080791E"/>
    <w:rsid w:val="008107EB"/>
    <w:rsid w:val="00810F40"/>
    <w:rsid w:val="00811730"/>
    <w:rsid w:val="00812A19"/>
    <w:rsid w:val="00812A3D"/>
    <w:rsid w:val="00813120"/>
    <w:rsid w:val="00813362"/>
    <w:rsid w:val="008135D6"/>
    <w:rsid w:val="00813CFD"/>
    <w:rsid w:val="00814711"/>
    <w:rsid w:val="00816368"/>
    <w:rsid w:val="00817E0B"/>
    <w:rsid w:val="00817EF3"/>
    <w:rsid w:val="0082001D"/>
    <w:rsid w:val="00820670"/>
    <w:rsid w:val="00821901"/>
    <w:rsid w:val="00821A21"/>
    <w:rsid w:val="00821AF2"/>
    <w:rsid w:val="00821D0E"/>
    <w:rsid w:val="008224B7"/>
    <w:rsid w:val="008232C2"/>
    <w:rsid w:val="008239BE"/>
    <w:rsid w:val="008240D5"/>
    <w:rsid w:val="00825892"/>
    <w:rsid w:val="00825966"/>
    <w:rsid w:val="00826959"/>
    <w:rsid w:val="00826C9F"/>
    <w:rsid w:val="00826D26"/>
    <w:rsid w:val="00831884"/>
    <w:rsid w:val="00832F45"/>
    <w:rsid w:val="00833349"/>
    <w:rsid w:val="0083458D"/>
    <w:rsid w:val="008347AD"/>
    <w:rsid w:val="008350E4"/>
    <w:rsid w:val="00835A19"/>
    <w:rsid w:val="00836181"/>
    <w:rsid w:val="008361AA"/>
    <w:rsid w:val="00836408"/>
    <w:rsid w:val="00836BC8"/>
    <w:rsid w:val="0083782F"/>
    <w:rsid w:val="008379CA"/>
    <w:rsid w:val="00840619"/>
    <w:rsid w:val="00840F29"/>
    <w:rsid w:val="00842BE2"/>
    <w:rsid w:val="00843354"/>
    <w:rsid w:val="00844012"/>
    <w:rsid w:val="00844875"/>
    <w:rsid w:val="00844A9D"/>
    <w:rsid w:val="00844EC1"/>
    <w:rsid w:val="00845F7F"/>
    <w:rsid w:val="008463E8"/>
    <w:rsid w:val="0084662B"/>
    <w:rsid w:val="00847935"/>
    <w:rsid w:val="008507F4"/>
    <w:rsid w:val="00850D8B"/>
    <w:rsid w:val="0085130A"/>
    <w:rsid w:val="008516B3"/>
    <w:rsid w:val="00852044"/>
    <w:rsid w:val="0085283E"/>
    <w:rsid w:val="00852E88"/>
    <w:rsid w:val="0085670E"/>
    <w:rsid w:val="00857624"/>
    <w:rsid w:val="0086014A"/>
    <w:rsid w:val="00860918"/>
    <w:rsid w:val="0086280D"/>
    <w:rsid w:val="00862A83"/>
    <w:rsid w:val="00863C42"/>
    <w:rsid w:val="00864DD0"/>
    <w:rsid w:val="00865775"/>
    <w:rsid w:val="00865EFB"/>
    <w:rsid w:val="008660CA"/>
    <w:rsid w:val="008666B0"/>
    <w:rsid w:val="00866A8E"/>
    <w:rsid w:val="008707EB"/>
    <w:rsid w:val="00871389"/>
    <w:rsid w:val="00873267"/>
    <w:rsid w:val="00873A0D"/>
    <w:rsid w:val="00873BE1"/>
    <w:rsid w:val="00873F36"/>
    <w:rsid w:val="0087410B"/>
    <w:rsid w:val="0087471C"/>
    <w:rsid w:val="008748F1"/>
    <w:rsid w:val="0087499A"/>
    <w:rsid w:val="00874E81"/>
    <w:rsid w:val="00875D2F"/>
    <w:rsid w:val="00876FBA"/>
    <w:rsid w:val="00880056"/>
    <w:rsid w:val="00880181"/>
    <w:rsid w:val="00881363"/>
    <w:rsid w:val="0088276D"/>
    <w:rsid w:val="008828D9"/>
    <w:rsid w:val="008849AC"/>
    <w:rsid w:val="00886196"/>
    <w:rsid w:val="008865FE"/>
    <w:rsid w:val="00890B4B"/>
    <w:rsid w:val="00891B7D"/>
    <w:rsid w:val="008925C5"/>
    <w:rsid w:val="0089304E"/>
    <w:rsid w:val="0089467E"/>
    <w:rsid w:val="00895653"/>
    <w:rsid w:val="00897C13"/>
    <w:rsid w:val="008A168A"/>
    <w:rsid w:val="008A1828"/>
    <w:rsid w:val="008A1D80"/>
    <w:rsid w:val="008A1FB2"/>
    <w:rsid w:val="008A2FE4"/>
    <w:rsid w:val="008A37F2"/>
    <w:rsid w:val="008A3A1D"/>
    <w:rsid w:val="008A3F08"/>
    <w:rsid w:val="008A4116"/>
    <w:rsid w:val="008A41C6"/>
    <w:rsid w:val="008A54EA"/>
    <w:rsid w:val="008A58E2"/>
    <w:rsid w:val="008A5B34"/>
    <w:rsid w:val="008A6B92"/>
    <w:rsid w:val="008B007B"/>
    <w:rsid w:val="008B0614"/>
    <w:rsid w:val="008B134D"/>
    <w:rsid w:val="008B13B1"/>
    <w:rsid w:val="008B216E"/>
    <w:rsid w:val="008B2634"/>
    <w:rsid w:val="008B42BF"/>
    <w:rsid w:val="008B4311"/>
    <w:rsid w:val="008B5522"/>
    <w:rsid w:val="008B5887"/>
    <w:rsid w:val="008B6072"/>
    <w:rsid w:val="008B6115"/>
    <w:rsid w:val="008B61B1"/>
    <w:rsid w:val="008B71BF"/>
    <w:rsid w:val="008B72A7"/>
    <w:rsid w:val="008B780B"/>
    <w:rsid w:val="008C0A7A"/>
    <w:rsid w:val="008C1F62"/>
    <w:rsid w:val="008C241B"/>
    <w:rsid w:val="008C355B"/>
    <w:rsid w:val="008C4499"/>
    <w:rsid w:val="008C51A9"/>
    <w:rsid w:val="008C5807"/>
    <w:rsid w:val="008D081C"/>
    <w:rsid w:val="008D27BA"/>
    <w:rsid w:val="008D39B4"/>
    <w:rsid w:val="008D3E0B"/>
    <w:rsid w:val="008D48F7"/>
    <w:rsid w:val="008D5285"/>
    <w:rsid w:val="008D54B3"/>
    <w:rsid w:val="008D5A50"/>
    <w:rsid w:val="008D5F2B"/>
    <w:rsid w:val="008D5F9B"/>
    <w:rsid w:val="008D6328"/>
    <w:rsid w:val="008D67DE"/>
    <w:rsid w:val="008D6CD0"/>
    <w:rsid w:val="008D712A"/>
    <w:rsid w:val="008D7509"/>
    <w:rsid w:val="008D797B"/>
    <w:rsid w:val="008E0935"/>
    <w:rsid w:val="008E0BA6"/>
    <w:rsid w:val="008E1C2D"/>
    <w:rsid w:val="008E1FFC"/>
    <w:rsid w:val="008E289E"/>
    <w:rsid w:val="008E2F7A"/>
    <w:rsid w:val="008E5B82"/>
    <w:rsid w:val="008E67A3"/>
    <w:rsid w:val="008F105B"/>
    <w:rsid w:val="008F11FF"/>
    <w:rsid w:val="008F268F"/>
    <w:rsid w:val="008F53DC"/>
    <w:rsid w:val="008F555F"/>
    <w:rsid w:val="008F7143"/>
    <w:rsid w:val="00900B48"/>
    <w:rsid w:val="00900D7B"/>
    <w:rsid w:val="009014D4"/>
    <w:rsid w:val="00902F74"/>
    <w:rsid w:val="00903A14"/>
    <w:rsid w:val="009043A2"/>
    <w:rsid w:val="00905027"/>
    <w:rsid w:val="0090687F"/>
    <w:rsid w:val="00906F5D"/>
    <w:rsid w:val="00907498"/>
    <w:rsid w:val="00913CAD"/>
    <w:rsid w:val="00914992"/>
    <w:rsid w:val="00914F62"/>
    <w:rsid w:val="00915C6A"/>
    <w:rsid w:val="00915DA4"/>
    <w:rsid w:val="00915DFE"/>
    <w:rsid w:val="009167F7"/>
    <w:rsid w:val="00917902"/>
    <w:rsid w:val="009207BA"/>
    <w:rsid w:val="009213CA"/>
    <w:rsid w:val="009213E2"/>
    <w:rsid w:val="00921B35"/>
    <w:rsid w:val="00921C57"/>
    <w:rsid w:val="00924317"/>
    <w:rsid w:val="0092466A"/>
    <w:rsid w:val="00924727"/>
    <w:rsid w:val="00925C4E"/>
    <w:rsid w:val="0092795D"/>
    <w:rsid w:val="00930C41"/>
    <w:rsid w:val="009317DD"/>
    <w:rsid w:val="00932456"/>
    <w:rsid w:val="00932631"/>
    <w:rsid w:val="0093292D"/>
    <w:rsid w:val="00933CB3"/>
    <w:rsid w:val="00935760"/>
    <w:rsid w:val="0093610C"/>
    <w:rsid w:val="00936439"/>
    <w:rsid w:val="00936919"/>
    <w:rsid w:val="0093691E"/>
    <w:rsid w:val="00937286"/>
    <w:rsid w:val="00937A9B"/>
    <w:rsid w:val="009407D8"/>
    <w:rsid w:val="00941231"/>
    <w:rsid w:val="0094137B"/>
    <w:rsid w:val="00942399"/>
    <w:rsid w:val="00942782"/>
    <w:rsid w:val="00942AFB"/>
    <w:rsid w:val="00943F65"/>
    <w:rsid w:val="00944486"/>
    <w:rsid w:val="00944817"/>
    <w:rsid w:val="00944886"/>
    <w:rsid w:val="00945069"/>
    <w:rsid w:val="00945534"/>
    <w:rsid w:val="00946028"/>
    <w:rsid w:val="00947001"/>
    <w:rsid w:val="009477EA"/>
    <w:rsid w:val="009479DA"/>
    <w:rsid w:val="00947DFA"/>
    <w:rsid w:val="00947F25"/>
    <w:rsid w:val="00954E08"/>
    <w:rsid w:val="0095546D"/>
    <w:rsid w:val="00955B89"/>
    <w:rsid w:val="009568C7"/>
    <w:rsid w:val="00957DD6"/>
    <w:rsid w:val="00960A9C"/>
    <w:rsid w:val="009611C7"/>
    <w:rsid w:val="0096168A"/>
    <w:rsid w:val="00963600"/>
    <w:rsid w:val="00964513"/>
    <w:rsid w:val="009656B5"/>
    <w:rsid w:val="00965D01"/>
    <w:rsid w:val="00965F8F"/>
    <w:rsid w:val="00966CB3"/>
    <w:rsid w:val="0096781E"/>
    <w:rsid w:val="00967E8D"/>
    <w:rsid w:val="009706E6"/>
    <w:rsid w:val="00970A1F"/>
    <w:rsid w:val="009710A1"/>
    <w:rsid w:val="00972371"/>
    <w:rsid w:val="00972AD6"/>
    <w:rsid w:val="00973274"/>
    <w:rsid w:val="00973332"/>
    <w:rsid w:val="0097380E"/>
    <w:rsid w:val="0097410C"/>
    <w:rsid w:val="0097454E"/>
    <w:rsid w:val="00974783"/>
    <w:rsid w:val="009757CE"/>
    <w:rsid w:val="00977916"/>
    <w:rsid w:val="00977986"/>
    <w:rsid w:val="0098185C"/>
    <w:rsid w:val="009818DC"/>
    <w:rsid w:val="009819A3"/>
    <w:rsid w:val="00981E9C"/>
    <w:rsid w:val="0098299C"/>
    <w:rsid w:val="00982C17"/>
    <w:rsid w:val="0098322B"/>
    <w:rsid w:val="00983392"/>
    <w:rsid w:val="00983672"/>
    <w:rsid w:val="009849F9"/>
    <w:rsid w:val="00985CF4"/>
    <w:rsid w:val="00986B3A"/>
    <w:rsid w:val="0099037D"/>
    <w:rsid w:val="00990FED"/>
    <w:rsid w:val="00991934"/>
    <w:rsid w:val="00991A70"/>
    <w:rsid w:val="00993337"/>
    <w:rsid w:val="00993FCA"/>
    <w:rsid w:val="00994DFC"/>
    <w:rsid w:val="009950C5"/>
    <w:rsid w:val="009957D1"/>
    <w:rsid w:val="00996133"/>
    <w:rsid w:val="00996468"/>
    <w:rsid w:val="009972D0"/>
    <w:rsid w:val="00997A1B"/>
    <w:rsid w:val="009A13C6"/>
    <w:rsid w:val="009A179C"/>
    <w:rsid w:val="009A3F5B"/>
    <w:rsid w:val="009A608E"/>
    <w:rsid w:val="009A6F54"/>
    <w:rsid w:val="009B1B40"/>
    <w:rsid w:val="009B3BAC"/>
    <w:rsid w:val="009B3D12"/>
    <w:rsid w:val="009B4025"/>
    <w:rsid w:val="009B43A9"/>
    <w:rsid w:val="009B4643"/>
    <w:rsid w:val="009B4FF7"/>
    <w:rsid w:val="009B5447"/>
    <w:rsid w:val="009B6C0D"/>
    <w:rsid w:val="009B6D74"/>
    <w:rsid w:val="009B738B"/>
    <w:rsid w:val="009B75C3"/>
    <w:rsid w:val="009B7AEF"/>
    <w:rsid w:val="009C1153"/>
    <w:rsid w:val="009C25B8"/>
    <w:rsid w:val="009C30F6"/>
    <w:rsid w:val="009C37D2"/>
    <w:rsid w:val="009C3C90"/>
    <w:rsid w:val="009C413F"/>
    <w:rsid w:val="009C4253"/>
    <w:rsid w:val="009C576E"/>
    <w:rsid w:val="009C5844"/>
    <w:rsid w:val="009C704A"/>
    <w:rsid w:val="009C771F"/>
    <w:rsid w:val="009C7F71"/>
    <w:rsid w:val="009D085B"/>
    <w:rsid w:val="009D0935"/>
    <w:rsid w:val="009D0C39"/>
    <w:rsid w:val="009D260E"/>
    <w:rsid w:val="009D263E"/>
    <w:rsid w:val="009D26B4"/>
    <w:rsid w:val="009D3D41"/>
    <w:rsid w:val="009D4208"/>
    <w:rsid w:val="009D64A2"/>
    <w:rsid w:val="009D7950"/>
    <w:rsid w:val="009E1BA6"/>
    <w:rsid w:val="009E1C01"/>
    <w:rsid w:val="009E3684"/>
    <w:rsid w:val="009E37E1"/>
    <w:rsid w:val="009E3857"/>
    <w:rsid w:val="009E3ABE"/>
    <w:rsid w:val="009E3F31"/>
    <w:rsid w:val="009E4260"/>
    <w:rsid w:val="009E4FBA"/>
    <w:rsid w:val="009E586B"/>
    <w:rsid w:val="009E59B7"/>
    <w:rsid w:val="009E5CC0"/>
    <w:rsid w:val="009E6A8C"/>
    <w:rsid w:val="009E6FDA"/>
    <w:rsid w:val="009E79B6"/>
    <w:rsid w:val="009F050D"/>
    <w:rsid w:val="009F077D"/>
    <w:rsid w:val="009F0DFD"/>
    <w:rsid w:val="009F1430"/>
    <w:rsid w:val="009F2756"/>
    <w:rsid w:val="009F3DF0"/>
    <w:rsid w:val="009F469A"/>
    <w:rsid w:val="009F5900"/>
    <w:rsid w:val="009F78D8"/>
    <w:rsid w:val="009F7985"/>
    <w:rsid w:val="00A0120C"/>
    <w:rsid w:val="00A01913"/>
    <w:rsid w:val="00A01B22"/>
    <w:rsid w:val="00A02094"/>
    <w:rsid w:val="00A021EF"/>
    <w:rsid w:val="00A02A8B"/>
    <w:rsid w:val="00A0315A"/>
    <w:rsid w:val="00A0366E"/>
    <w:rsid w:val="00A03F3C"/>
    <w:rsid w:val="00A05468"/>
    <w:rsid w:val="00A057C7"/>
    <w:rsid w:val="00A057DC"/>
    <w:rsid w:val="00A057DD"/>
    <w:rsid w:val="00A05D80"/>
    <w:rsid w:val="00A05E77"/>
    <w:rsid w:val="00A06C19"/>
    <w:rsid w:val="00A07CB0"/>
    <w:rsid w:val="00A1014D"/>
    <w:rsid w:val="00A10FBF"/>
    <w:rsid w:val="00A1150B"/>
    <w:rsid w:val="00A117E1"/>
    <w:rsid w:val="00A136A1"/>
    <w:rsid w:val="00A15E0D"/>
    <w:rsid w:val="00A16116"/>
    <w:rsid w:val="00A167A6"/>
    <w:rsid w:val="00A17AB5"/>
    <w:rsid w:val="00A200DE"/>
    <w:rsid w:val="00A2095E"/>
    <w:rsid w:val="00A22191"/>
    <w:rsid w:val="00A2262B"/>
    <w:rsid w:val="00A22857"/>
    <w:rsid w:val="00A22C31"/>
    <w:rsid w:val="00A230F8"/>
    <w:rsid w:val="00A235A2"/>
    <w:rsid w:val="00A23FF6"/>
    <w:rsid w:val="00A2476B"/>
    <w:rsid w:val="00A2521D"/>
    <w:rsid w:val="00A25705"/>
    <w:rsid w:val="00A258D8"/>
    <w:rsid w:val="00A25B07"/>
    <w:rsid w:val="00A26237"/>
    <w:rsid w:val="00A27499"/>
    <w:rsid w:val="00A276D5"/>
    <w:rsid w:val="00A300D6"/>
    <w:rsid w:val="00A32513"/>
    <w:rsid w:val="00A34E6C"/>
    <w:rsid w:val="00A35C51"/>
    <w:rsid w:val="00A36397"/>
    <w:rsid w:val="00A36FDC"/>
    <w:rsid w:val="00A37963"/>
    <w:rsid w:val="00A37A89"/>
    <w:rsid w:val="00A37AC2"/>
    <w:rsid w:val="00A37B04"/>
    <w:rsid w:val="00A4064D"/>
    <w:rsid w:val="00A450DC"/>
    <w:rsid w:val="00A4514D"/>
    <w:rsid w:val="00A4607F"/>
    <w:rsid w:val="00A46B40"/>
    <w:rsid w:val="00A47BDB"/>
    <w:rsid w:val="00A507E7"/>
    <w:rsid w:val="00A51D8C"/>
    <w:rsid w:val="00A51DEB"/>
    <w:rsid w:val="00A52062"/>
    <w:rsid w:val="00A521F3"/>
    <w:rsid w:val="00A54A0F"/>
    <w:rsid w:val="00A57197"/>
    <w:rsid w:val="00A575F0"/>
    <w:rsid w:val="00A60563"/>
    <w:rsid w:val="00A6085B"/>
    <w:rsid w:val="00A60CD8"/>
    <w:rsid w:val="00A6109A"/>
    <w:rsid w:val="00A615B0"/>
    <w:rsid w:val="00A62F45"/>
    <w:rsid w:val="00A63ECA"/>
    <w:rsid w:val="00A643DF"/>
    <w:rsid w:val="00A652B0"/>
    <w:rsid w:val="00A6617C"/>
    <w:rsid w:val="00A66A0E"/>
    <w:rsid w:val="00A670D7"/>
    <w:rsid w:val="00A70450"/>
    <w:rsid w:val="00A709ED"/>
    <w:rsid w:val="00A71688"/>
    <w:rsid w:val="00A720C6"/>
    <w:rsid w:val="00A72566"/>
    <w:rsid w:val="00A72C3C"/>
    <w:rsid w:val="00A73BFF"/>
    <w:rsid w:val="00A74FF8"/>
    <w:rsid w:val="00A75EF5"/>
    <w:rsid w:val="00A7671E"/>
    <w:rsid w:val="00A76720"/>
    <w:rsid w:val="00A76E83"/>
    <w:rsid w:val="00A7748C"/>
    <w:rsid w:val="00A77ABC"/>
    <w:rsid w:val="00A80970"/>
    <w:rsid w:val="00A80A50"/>
    <w:rsid w:val="00A81152"/>
    <w:rsid w:val="00A81C7B"/>
    <w:rsid w:val="00A82925"/>
    <w:rsid w:val="00A837B4"/>
    <w:rsid w:val="00A83E75"/>
    <w:rsid w:val="00A846A1"/>
    <w:rsid w:val="00A85090"/>
    <w:rsid w:val="00A85378"/>
    <w:rsid w:val="00A85D23"/>
    <w:rsid w:val="00A86C27"/>
    <w:rsid w:val="00A86FA7"/>
    <w:rsid w:val="00A872D3"/>
    <w:rsid w:val="00A901B9"/>
    <w:rsid w:val="00A90B83"/>
    <w:rsid w:val="00A91986"/>
    <w:rsid w:val="00A919CF"/>
    <w:rsid w:val="00A91E39"/>
    <w:rsid w:val="00A91FD7"/>
    <w:rsid w:val="00A92100"/>
    <w:rsid w:val="00A9335B"/>
    <w:rsid w:val="00A936FC"/>
    <w:rsid w:val="00A9465F"/>
    <w:rsid w:val="00A946F5"/>
    <w:rsid w:val="00A94AA2"/>
    <w:rsid w:val="00A96D3F"/>
    <w:rsid w:val="00A96FF5"/>
    <w:rsid w:val="00A9736B"/>
    <w:rsid w:val="00A97CF6"/>
    <w:rsid w:val="00A97E82"/>
    <w:rsid w:val="00AA02D6"/>
    <w:rsid w:val="00AA170F"/>
    <w:rsid w:val="00AA2017"/>
    <w:rsid w:val="00AA2BAC"/>
    <w:rsid w:val="00AA302D"/>
    <w:rsid w:val="00AA3CF8"/>
    <w:rsid w:val="00AA496B"/>
    <w:rsid w:val="00AA4E0A"/>
    <w:rsid w:val="00AA72DA"/>
    <w:rsid w:val="00AB0D22"/>
    <w:rsid w:val="00AB0EB7"/>
    <w:rsid w:val="00AB1E5E"/>
    <w:rsid w:val="00AB1F69"/>
    <w:rsid w:val="00AB3B68"/>
    <w:rsid w:val="00AB3FAD"/>
    <w:rsid w:val="00AB4D9A"/>
    <w:rsid w:val="00AB52D3"/>
    <w:rsid w:val="00AB5E61"/>
    <w:rsid w:val="00AB5E71"/>
    <w:rsid w:val="00AB6542"/>
    <w:rsid w:val="00AB7054"/>
    <w:rsid w:val="00AB70C1"/>
    <w:rsid w:val="00AB710A"/>
    <w:rsid w:val="00AB75BC"/>
    <w:rsid w:val="00AB7E2C"/>
    <w:rsid w:val="00AC0DB7"/>
    <w:rsid w:val="00AC0E16"/>
    <w:rsid w:val="00AC3074"/>
    <w:rsid w:val="00AC438C"/>
    <w:rsid w:val="00AC487F"/>
    <w:rsid w:val="00AC573A"/>
    <w:rsid w:val="00AC58E6"/>
    <w:rsid w:val="00AC6023"/>
    <w:rsid w:val="00AC65C7"/>
    <w:rsid w:val="00AC7EC0"/>
    <w:rsid w:val="00AD020C"/>
    <w:rsid w:val="00AD1937"/>
    <w:rsid w:val="00AD19E8"/>
    <w:rsid w:val="00AD1D7E"/>
    <w:rsid w:val="00AD250A"/>
    <w:rsid w:val="00AD301A"/>
    <w:rsid w:val="00AD48FF"/>
    <w:rsid w:val="00AD4F4A"/>
    <w:rsid w:val="00AD5A35"/>
    <w:rsid w:val="00AD751C"/>
    <w:rsid w:val="00AE026D"/>
    <w:rsid w:val="00AE053E"/>
    <w:rsid w:val="00AE0DF8"/>
    <w:rsid w:val="00AE3C65"/>
    <w:rsid w:val="00AE44A7"/>
    <w:rsid w:val="00AE4A7F"/>
    <w:rsid w:val="00AE4F1C"/>
    <w:rsid w:val="00AE5AE2"/>
    <w:rsid w:val="00AE6183"/>
    <w:rsid w:val="00AE66BE"/>
    <w:rsid w:val="00AE730C"/>
    <w:rsid w:val="00AE7CF8"/>
    <w:rsid w:val="00AF263B"/>
    <w:rsid w:val="00AF4BE5"/>
    <w:rsid w:val="00AF4C55"/>
    <w:rsid w:val="00AF4DED"/>
    <w:rsid w:val="00AF51A6"/>
    <w:rsid w:val="00AF5E7A"/>
    <w:rsid w:val="00AF6037"/>
    <w:rsid w:val="00AF6A87"/>
    <w:rsid w:val="00AF785A"/>
    <w:rsid w:val="00B00078"/>
    <w:rsid w:val="00B00968"/>
    <w:rsid w:val="00B00B22"/>
    <w:rsid w:val="00B01706"/>
    <w:rsid w:val="00B01C3F"/>
    <w:rsid w:val="00B01DCD"/>
    <w:rsid w:val="00B01E41"/>
    <w:rsid w:val="00B0204F"/>
    <w:rsid w:val="00B020C9"/>
    <w:rsid w:val="00B0257F"/>
    <w:rsid w:val="00B02D2D"/>
    <w:rsid w:val="00B03568"/>
    <w:rsid w:val="00B0356A"/>
    <w:rsid w:val="00B05762"/>
    <w:rsid w:val="00B05B0C"/>
    <w:rsid w:val="00B0624B"/>
    <w:rsid w:val="00B06C63"/>
    <w:rsid w:val="00B06DD1"/>
    <w:rsid w:val="00B0748E"/>
    <w:rsid w:val="00B07AF5"/>
    <w:rsid w:val="00B10D0C"/>
    <w:rsid w:val="00B129B9"/>
    <w:rsid w:val="00B12E9F"/>
    <w:rsid w:val="00B135B9"/>
    <w:rsid w:val="00B138C0"/>
    <w:rsid w:val="00B14E53"/>
    <w:rsid w:val="00B1657D"/>
    <w:rsid w:val="00B17C0B"/>
    <w:rsid w:val="00B17DA2"/>
    <w:rsid w:val="00B202D1"/>
    <w:rsid w:val="00B2057F"/>
    <w:rsid w:val="00B20943"/>
    <w:rsid w:val="00B21A23"/>
    <w:rsid w:val="00B245D1"/>
    <w:rsid w:val="00B2520E"/>
    <w:rsid w:val="00B25960"/>
    <w:rsid w:val="00B25A90"/>
    <w:rsid w:val="00B26074"/>
    <w:rsid w:val="00B2626B"/>
    <w:rsid w:val="00B263DC"/>
    <w:rsid w:val="00B26DA8"/>
    <w:rsid w:val="00B302CA"/>
    <w:rsid w:val="00B30884"/>
    <w:rsid w:val="00B32910"/>
    <w:rsid w:val="00B32DA5"/>
    <w:rsid w:val="00B3303D"/>
    <w:rsid w:val="00B34BD5"/>
    <w:rsid w:val="00B3612C"/>
    <w:rsid w:val="00B36338"/>
    <w:rsid w:val="00B369AC"/>
    <w:rsid w:val="00B36C5E"/>
    <w:rsid w:val="00B36EA5"/>
    <w:rsid w:val="00B37C76"/>
    <w:rsid w:val="00B40469"/>
    <w:rsid w:val="00B40596"/>
    <w:rsid w:val="00B40667"/>
    <w:rsid w:val="00B40A2A"/>
    <w:rsid w:val="00B41F15"/>
    <w:rsid w:val="00B436DC"/>
    <w:rsid w:val="00B441FC"/>
    <w:rsid w:val="00B45887"/>
    <w:rsid w:val="00B45DDE"/>
    <w:rsid w:val="00B46089"/>
    <w:rsid w:val="00B46D55"/>
    <w:rsid w:val="00B470BB"/>
    <w:rsid w:val="00B4774B"/>
    <w:rsid w:val="00B47B9C"/>
    <w:rsid w:val="00B53650"/>
    <w:rsid w:val="00B53DA4"/>
    <w:rsid w:val="00B53F45"/>
    <w:rsid w:val="00B54204"/>
    <w:rsid w:val="00B5479F"/>
    <w:rsid w:val="00B54F11"/>
    <w:rsid w:val="00B55DC8"/>
    <w:rsid w:val="00B560D3"/>
    <w:rsid w:val="00B5651F"/>
    <w:rsid w:val="00B57533"/>
    <w:rsid w:val="00B57ADD"/>
    <w:rsid w:val="00B57B16"/>
    <w:rsid w:val="00B57D1F"/>
    <w:rsid w:val="00B57DCE"/>
    <w:rsid w:val="00B61B2D"/>
    <w:rsid w:val="00B61DED"/>
    <w:rsid w:val="00B621D7"/>
    <w:rsid w:val="00B62767"/>
    <w:rsid w:val="00B62900"/>
    <w:rsid w:val="00B637B6"/>
    <w:rsid w:val="00B6460B"/>
    <w:rsid w:val="00B65D3B"/>
    <w:rsid w:val="00B671A5"/>
    <w:rsid w:val="00B67FD9"/>
    <w:rsid w:val="00B71220"/>
    <w:rsid w:val="00B7220C"/>
    <w:rsid w:val="00B72507"/>
    <w:rsid w:val="00B726E0"/>
    <w:rsid w:val="00B7722B"/>
    <w:rsid w:val="00B77850"/>
    <w:rsid w:val="00B77E2B"/>
    <w:rsid w:val="00B80361"/>
    <w:rsid w:val="00B80CF3"/>
    <w:rsid w:val="00B80D23"/>
    <w:rsid w:val="00B822EB"/>
    <w:rsid w:val="00B82593"/>
    <w:rsid w:val="00B84B79"/>
    <w:rsid w:val="00B84C07"/>
    <w:rsid w:val="00B86CEA"/>
    <w:rsid w:val="00B875E1"/>
    <w:rsid w:val="00B879A6"/>
    <w:rsid w:val="00B906CC"/>
    <w:rsid w:val="00B9184D"/>
    <w:rsid w:val="00B92554"/>
    <w:rsid w:val="00B92B52"/>
    <w:rsid w:val="00B92D93"/>
    <w:rsid w:val="00B93751"/>
    <w:rsid w:val="00B93887"/>
    <w:rsid w:val="00B94748"/>
    <w:rsid w:val="00B956B3"/>
    <w:rsid w:val="00B95E5D"/>
    <w:rsid w:val="00B96882"/>
    <w:rsid w:val="00B973EB"/>
    <w:rsid w:val="00BA0186"/>
    <w:rsid w:val="00BA05A7"/>
    <w:rsid w:val="00BA080B"/>
    <w:rsid w:val="00BA11E4"/>
    <w:rsid w:val="00BA1B48"/>
    <w:rsid w:val="00BA1B9C"/>
    <w:rsid w:val="00BA22BE"/>
    <w:rsid w:val="00BA25B4"/>
    <w:rsid w:val="00BA2AB3"/>
    <w:rsid w:val="00BA35AF"/>
    <w:rsid w:val="00BA7DB3"/>
    <w:rsid w:val="00BB2ED0"/>
    <w:rsid w:val="00BB43E5"/>
    <w:rsid w:val="00BB52B8"/>
    <w:rsid w:val="00BB54E9"/>
    <w:rsid w:val="00BB5A02"/>
    <w:rsid w:val="00BB5EE6"/>
    <w:rsid w:val="00BB64DC"/>
    <w:rsid w:val="00BB7B49"/>
    <w:rsid w:val="00BB7BDA"/>
    <w:rsid w:val="00BB7C90"/>
    <w:rsid w:val="00BB7DC6"/>
    <w:rsid w:val="00BC15DC"/>
    <w:rsid w:val="00BC2FC4"/>
    <w:rsid w:val="00BC3689"/>
    <w:rsid w:val="00BC37EC"/>
    <w:rsid w:val="00BC40F7"/>
    <w:rsid w:val="00BC4170"/>
    <w:rsid w:val="00BC41F3"/>
    <w:rsid w:val="00BC452D"/>
    <w:rsid w:val="00BC4C0B"/>
    <w:rsid w:val="00BC548B"/>
    <w:rsid w:val="00BC5707"/>
    <w:rsid w:val="00BC578D"/>
    <w:rsid w:val="00BC5A3D"/>
    <w:rsid w:val="00BC7C4B"/>
    <w:rsid w:val="00BD0019"/>
    <w:rsid w:val="00BD0FF4"/>
    <w:rsid w:val="00BD1490"/>
    <w:rsid w:val="00BD1AA4"/>
    <w:rsid w:val="00BD2C03"/>
    <w:rsid w:val="00BD343B"/>
    <w:rsid w:val="00BD36D0"/>
    <w:rsid w:val="00BD37CD"/>
    <w:rsid w:val="00BD3956"/>
    <w:rsid w:val="00BD3CD2"/>
    <w:rsid w:val="00BD3D6E"/>
    <w:rsid w:val="00BD4BEF"/>
    <w:rsid w:val="00BD4D05"/>
    <w:rsid w:val="00BD4F13"/>
    <w:rsid w:val="00BD5346"/>
    <w:rsid w:val="00BD58A7"/>
    <w:rsid w:val="00BD59BE"/>
    <w:rsid w:val="00BD6B7D"/>
    <w:rsid w:val="00BD6EBC"/>
    <w:rsid w:val="00BD7C7E"/>
    <w:rsid w:val="00BE1082"/>
    <w:rsid w:val="00BE19BA"/>
    <w:rsid w:val="00BE2BCA"/>
    <w:rsid w:val="00BE4017"/>
    <w:rsid w:val="00BE46B5"/>
    <w:rsid w:val="00BE503D"/>
    <w:rsid w:val="00BE55F7"/>
    <w:rsid w:val="00BE6867"/>
    <w:rsid w:val="00BE68CE"/>
    <w:rsid w:val="00BE68FB"/>
    <w:rsid w:val="00BE799D"/>
    <w:rsid w:val="00BF0326"/>
    <w:rsid w:val="00BF18DF"/>
    <w:rsid w:val="00BF21CD"/>
    <w:rsid w:val="00BF2753"/>
    <w:rsid w:val="00BF2B1C"/>
    <w:rsid w:val="00BF2D78"/>
    <w:rsid w:val="00BF3103"/>
    <w:rsid w:val="00BF325A"/>
    <w:rsid w:val="00BF36CE"/>
    <w:rsid w:val="00BF39C5"/>
    <w:rsid w:val="00BF4677"/>
    <w:rsid w:val="00BF4961"/>
    <w:rsid w:val="00BF5E7E"/>
    <w:rsid w:val="00BF60D6"/>
    <w:rsid w:val="00BF6C8C"/>
    <w:rsid w:val="00C00B5E"/>
    <w:rsid w:val="00C015FC"/>
    <w:rsid w:val="00C02D2F"/>
    <w:rsid w:val="00C02E67"/>
    <w:rsid w:val="00C05BD7"/>
    <w:rsid w:val="00C075D0"/>
    <w:rsid w:val="00C1081C"/>
    <w:rsid w:val="00C11879"/>
    <w:rsid w:val="00C12AD9"/>
    <w:rsid w:val="00C1305E"/>
    <w:rsid w:val="00C13FA3"/>
    <w:rsid w:val="00C141BA"/>
    <w:rsid w:val="00C143AC"/>
    <w:rsid w:val="00C166FE"/>
    <w:rsid w:val="00C16840"/>
    <w:rsid w:val="00C169C2"/>
    <w:rsid w:val="00C169CF"/>
    <w:rsid w:val="00C16A95"/>
    <w:rsid w:val="00C16CEF"/>
    <w:rsid w:val="00C16FE4"/>
    <w:rsid w:val="00C201F3"/>
    <w:rsid w:val="00C202A0"/>
    <w:rsid w:val="00C2092D"/>
    <w:rsid w:val="00C20ECF"/>
    <w:rsid w:val="00C226D7"/>
    <w:rsid w:val="00C24321"/>
    <w:rsid w:val="00C24609"/>
    <w:rsid w:val="00C2725F"/>
    <w:rsid w:val="00C27953"/>
    <w:rsid w:val="00C27E37"/>
    <w:rsid w:val="00C3118F"/>
    <w:rsid w:val="00C3143D"/>
    <w:rsid w:val="00C32B09"/>
    <w:rsid w:val="00C33680"/>
    <w:rsid w:val="00C33FB1"/>
    <w:rsid w:val="00C348C1"/>
    <w:rsid w:val="00C34B2B"/>
    <w:rsid w:val="00C35566"/>
    <w:rsid w:val="00C35B16"/>
    <w:rsid w:val="00C3640B"/>
    <w:rsid w:val="00C36989"/>
    <w:rsid w:val="00C371E1"/>
    <w:rsid w:val="00C379B0"/>
    <w:rsid w:val="00C37AE7"/>
    <w:rsid w:val="00C37BD8"/>
    <w:rsid w:val="00C40E9E"/>
    <w:rsid w:val="00C4141A"/>
    <w:rsid w:val="00C42506"/>
    <w:rsid w:val="00C42545"/>
    <w:rsid w:val="00C42A55"/>
    <w:rsid w:val="00C42D79"/>
    <w:rsid w:val="00C447DF"/>
    <w:rsid w:val="00C4525B"/>
    <w:rsid w:val="00C45A0F"/>
    <w:rsid w:val="00C45D99"/>
    <w:rsid w:val="00C46F7B"/>
    <w:rsid w:val="00C47291"/>
    <w:rsid w:val="00C47C61"/>
    <w:rsid w:val="00C503DC"/>
    <w:rsid w:val="00C505BC"/>
    <w:rsid w:val="00C50F1E"/>
    <w:rsid w:val="00C51194"/>
    <w:rsid w:val="00C517AD"/>
    <w:rsid w:val="00C52DAC"/>
    <w:rsid w:val="00C532CB"/>
    <w:rsid w:val="00C536FB"/>
    <w:rsid w:val="00C5440E"/>
    <w:rsid w:val="00C5455C"/>
    <w:rsid w:val="00C555E5"/>
    <w:rsid w:val="00C565F3"/>
    <w:rsid w:val="00C56885"/>
    <w:rsid w:val="00C57234"/>
    <w:rsid w:val="00C57B75"/>
    <w:rsid w:val="00C60273"/>
    <w:rsid w:val="00C6097A"/>
    <w:rsid w:val="00C60DEC"/>
    <w:rsid w:val="00C60E28"/>
    <w:rsid w:val="00C61239"/>
    <w:rsid w:val="00C63EB9"/>
    <w:rsid w:val="00C64877"/>
    <w:rsid w:val="00C66F73"/>
    <w:rsid w:val="00C670FB"/>
    <w:rsid w:val="00C67D50"/>
    <w:rsid w:val="00C703D7"/>
    <w:rsid w:val="00C713D7"/>
    <w:rsid w:val="00C7152A"/>
    <w:rsid w:val="00C71921"/>
    <w:rsid w:val="00C71D4B"/>
    <w:rsid w:val="00C72EC4"/>
    <w:rsid w:val="00C73D74"/>
    <w:rsid w:val="00C747AB"/>
    <w:rsid w:val="00C75AE9"/>
    <w:rsid w:val="00C769B4"/>
    <w:rsid w:val="00C77D47"/>
    <w:rsid w:val="00C80714"/>
    <w:rsid w:val="00C80822"/>
    <w:rsid w:val="00C81507"/>
    <w:rsid w:val="00C81725"/>
    <w:rsid w:val="00C822E8"/>
    <w:rsid w:val="00C8291D"/>
    <w:rsid w:val="00C83876"/>
    <w:rsid w:val="00C839E4"/>
    <w:rsid w:val="00C8444A"/>
    <w:rsid w:val="00C84BB2"/>
    <w:rsid w:val="00C8540B"/>
    <w:rsid w:val="00C8568F"/>
    <w:rsid w:val="00C8635F"/>
    <w:rsid w:val="00C86883"/>
    <w:rsid w:val="00C86B0D"/>
    <w:rsid w:val="00C86D6C"/>
    <w:rsid w:val="00C86F1A"/>
    <w:rsid w:val="00C910DD"/>
    <w:rsid w:val="00C917CD"/>
    <w:rsid w:val="00C945D1"/>
    <w:rsid w:val="00C94C9C"/>
    <w:rsid w:val="00C976DE"/>
    <w:rsid w:val="00C97A7C"/>
    <w:rsid w:val="00C97D74"/>
    <w:rsid w:val="00CA0422"/>
    <w:rsid w:val="00CA081C"/>
    <w:rsid w:val="00CA0D62"/>
    <w:rsid w:val="00CA1C23"/>
    <w:rsid w:val="00CA2846"/>
    <w:rsid w:val="00CA3412"/>
    <w:rsid w:val="00CA3939"/>
    <w:rsid w:val="00CA3AA4"/>
    <w:rsid w:val="00CA3C63"/>
    <w:rsid w:val="00CA661B"/>
    <w:rsid w:val="00CA6F02"/>
    <w:rsid w:val="00CA79D7"/>
    <w:rsid w:val="00CA7A16"/>
    <w:rsid w:val="00CA7BE7"/>
    <w:rsid w:val="00CA7F1B"/>
    <w:rsid w:val="00CB019E"/>
    <w:rsid w:val="00CB2D7D"/>
    <w:rsid w:val="00CB564A"/>
    <w:rsid w:val="00CB605D"/>
    <w:rsid w:val="00CB6631"/>
    <w:rsid w:val="00CB6A6D"/>
    <w:rsid w:val="00CB6BF7"/>
    <w:rsid w:val="00CB6FC1"/>
    <w:rsid w:val="00CB73C6"/>
    <w:rsid w:val="00CB7B4D"/>
    <w:rsid w:val="00CB7DF1"/>
    <w:rsid w:val="00CC01A2"/>
    <w:rsid w:val="00CC1722"/>
    <w:rsid w:val="00CC1C7F"/>
    <w:rsid w:val="00CC2090"/>
    <w:rsid w:val="00CC4275"/>
    <w:rsid w:val="00CC6FCF"/>
    <w:rsid w:val="00CC7232"/>
    <w:rsid w:val="00CC7C0A"/>
    <w:rsid w:val="00CC7F65"/>
    <w:rsid w:val="00CD1B26"/>
    <w:rsid w:val="00CD2433"/>
    <w:rsid w:val="00CD2A74"/>
    <w:rsid w:val="00CD36B8"/>
    <w:rsid w:val="00CD3E5C"/>
    <w:rsid w:val="00CD420C"/>
    <w:rsid w:val="00CD4CF9"/>
    <w:rsid w:val="00CD65EF"/>
    <w:rsid w:val="00CD6818"/>
    <w:rsid w:val="00CD7F75"/>
    <w:rsid w:val="00CE0793"/>
    <w:rsid w:val="00CE085E"/>
    <w:rsid w:val="00CE1065"/>
    <w:rsid w:val="00CE115B"/>
    <w:rsid w:val="00CE19FD"/>
    <w:rsid w:val="00CE1D62"/>
    <w:rsid w:val="00CE1F8F"/>
    <w:rsid w:val="00CE3CDE"/>
    <w:rsid w:val="00CE40E5"/>
    <w:rsid w:val="00CE4831"/>
    <w:rsid w:val="00CE51C8"/>
    <w:rsid w:val="00CE5518"/>
    <w:rsid w:val="00CE5E05"/>
    <w:rsid w:val="00CE6CE9"/>
    <w:rsid w:val="00CE6D4D"/>
    <w:rsid w:val="00CE7266"/>
    <w:rsid w:val="00CE7C9F"/>
    <w:rsid w:val="00CF13CB"/>
    <w:rsid w:val="00CF1C04"/>
    <w:rsid w:val="00D009F4"/>
    <w:rsid w:val="00D0245B"/>
    <w:rsid w:val="00D0292F"/>
    <w:rsid w:val="00D03EB9"/>
    <w:rsid w:val="00D04ED8"/>
    <w:rsid w:val="00D0564D"/>
    <w:rsid w:val="00D06638"/>
    <w:rsid w:val="00D06858"/>
    <w:rsid w:val="00D07074"/>
    <w:rsid w:val="00D0729E"/>
    <w:rsid w:val="00D07C11"/>
    <w:rsid w:val="00D07C56"/>
    <w:rsid w:val="00D07D00"/>
    <w:rsid w:val="00D100F4"/>
    <w:rsid w:val="00D10129"/>
    <w:rsid w:val="00D11159"/>
    <w:rsid w:val="00D118AC"/>
    <w:rsid w:val="00D11FDC"/>
    <w:rsid w:val="00D1291E"/>
    <w:rsid w:val="00D13411"/>
    <w:rsid w:val="00D138BF"/>
    <w:rsid w:val="00D14E72"/>
    <w:rsid w:val="00D15981"/>
    <w:rsid w:val="00D1630F"/>
    <w:rsid w:val="00D163BC"/>
    <w:rsid w:val="00D167C7"/>
    <w:rsid w:val="00D179AD"/>
    <w:rsid w:val="00D202F9"/>
    <w:rsid w:val="00D21F5E"/>
    <w:rsid w:val="00D22919"/>
    <w:rsid w:val="00D22BBC"/>
    <w:rsid w:val="00D2369E"/>
    <w:rsid w:val="00D26DBD"/>
    <w:rsid w:val="00D2724D"/>
    <w:rsid w:val="00D272E8"/>
    <w:rsid w:val="00D30716"/>
    <w:rsid w:val="00D30A66"/>
    <w:rsid w:val="00D31C6E"/>
    <w:rsid w:val="00D32013"/>
    <w:rsid w:val="00D3223C"/>
    <w:rsid w:val="00D333F6"/>
    <w:rsid w:val="00D33705"/>
    <w:rsid w:val="00D34A30"/>
    <w:rsid w:val="00D34FFC"/>
    <w:rsid w:val="00D352CC"/>
    <w:rsid w:val="00D357A8"/>
    <w:rsid w:val="00D36133"/>
    <w:rsid w:val="00D37BB9"/>
    <w:rsid w:val="00D37DEE"/>
    <w:rsid w:val="00D400DA"/>
    <w:rsid w:val="00D41026"/>
    <w:rsid w:val="00D42106"/>
    <w:rsid w:val="00D42F76"/>
    <w:rsid w:val="00D42FFB"/>
    <w:rsid w:val="00D43F71"/>
    <w:rsid w:val="00D44305"/>
    <w:rsid w:val="00D44C7A"/>
    <w:rsid w:val="00D44E9B"/>
    <w:rsid w:val="00D453ED"/>
    <w:rsid w:val="00D45575"/>
    <w:rsid w:val="00D50211"/>
    <w:rsid w:val="00D50C73"/>
    <w:rsid w:val="00D50EA3"/>
    <w:rsid w:val="00D52D35"/>
    <w:rsid w:val="00D52E26"/>
    <w:rsid w:val="00D53170"/>
    <w:rsid w:val="00D532BB"/>
    <w:rsid w:val="00D53ACD"/>
    <w:rsid w:val="00D54F3B"/>
    <w:rsid w:val="00D564CB"/>
    <w:rsid w:val="00D56C2C"/>
    <w:rsid w:val="00D57FBA"/>
    <w:rsid w:val="00D60DEA"/>
    <w:rsid w:val="00D61AEA"/>
    <w:rsid w:val="00D61B2B"/>
    <w:rsid w:val="00D61CB9"/>
    <w:rsid w:val="00D62046"/>
    <w:rsid w:val="00D62BD6"/>
    <w:rsid w:val="00D62D3E"/>
    <w:rsid w:val="00D63035"/>
    <w:rsid w:val="00D63C1A"/>
    <w:rsid w:val="00D642CD"/>
    <w:rsid w:val="00D64A93"/>
    <w:rsid w:val="00D676B6"/>
    <w:rsid w:val="00D72BB8"/>
    <w:rsid w:val="00D7301E"/>
    <w:rsid w:val="00D742D7"/>
    <w:rsid w:val="00D74E86"/>
    <w:rsid w:val="00D755D4"/>
    <w:rsid w:val="00D755FE"/>
    <w:rsid w:val="00D75756"/>
    <w:rsid w:val="00D75C6C"/>
    <w:rsid w:val="00D80612"/>
    <w:rsid w:val="00D821E6"/>
    <w:rsid w:val="00D8327A"/>
    <w:rsid w:val="00D83DD7"/>
    <w:rsid w:val="00D84700"/>
    <w:rsid w:val="00D849AB"/>
    <w:rsid w:val="00D84BD5"/>
    <w:rsid w:val="00D85E24"/>
    <w:rsid w:val="00D866E2"/>
    <w:rsid w:val="00D86AE1"/>
    <w:rsid w:val="00D903D3"/>
    <w:rsid w:val="00D9053A"/>
    <w:rsid w:val="00D91E97"/>
    <w:rsid w:val="00D92A0F"/>
    <w:rsid w:val="00D92E92"/>
    <w:rsid w:val="00D93072"/>
    <w:rsid w:val="00D93323"/>
    <w:rsid w:val="00D94097"/>
    <w:rsid w:val="00D942A6"/>
    <w:rsid w:val="00D9443B"/>
    <w:rsid w:val="00D94D82"/>
    <w:rsid w:val="00D9523A"/>
    <w:rsid w:val="00D97007"/>
    <w:rsid w:val="00DA0603"/>
    <w:rsid w:val="00DA1736"/>
    <w:rsid w:val="00DA27E2"/>
    <w:rsid w:val="00DA2C3B"/>
    <w:rsid w:val="00DA2E27"/>
    <w:rsid w:val="00DA2F8D"/>
    <w:rsid w:val="00DA35C3"/>
    <w:rsid w:val="00DA3BF5"/>
    <w:rsid w:val="00DA54ED"/>
    <w:rsid w:val="00DA5A81"/>
    <w:rsid w:val="00DA6616"/>
    <w:rsid w:val="00DA6CF8"/>
    <w:rsid w:val="00DA72E3"/>
    <w:rsid w:val="00DA74E1"/>
    <w:rsid w:val="00DA799C"/>
    <w:rsid w:val="00DB085B"/>
    <w:rsid w:val="00DB0C44"/>
    <w:rsid w:val="00DB18B4"/>
    <w:rsid w:val="00DB1DDA"/>
    <w:rsid w:val="00DB21A1"/>
    <w:rsid w:val="00DB338A"/>
    <w:rsid w:val="00DB3A8A"/>
    <w:rsid w:val="00DB3AB2"/>
    <w:rsid w:val="00DB4D64"/>
    <w:rsid w:val="00DB4F36"/>
    <w:rsid w:val="00DB5AC9"/>
    <w:rsid w:val="00DB64D5"/>
    <w:rsid w:val="00DB6535"/>
    <w:rsid w:val="00DB716D"/>
    <w:rsid w:val="00DB762E"/>
    <w:rsid w:val="00DC1480"/>
    <w:rsid w:val="00DC184E"/>
    <w:rsid w:val="00DC1F6C"/>
    <w:rsid w:val="00DC246A"/>
    <w:rsid w:val="00DC259E"/>
    <w:rsid w:val="00DC2C68"/>
    <w:rsid w:val="00DC3719"/>
    <w:rsid w:val="00DC4517"/>
    <w:rsid w:val="00DC4799"/>
    <w:rsid w:val="00DC4F61"/>
    <w:rsid w:val="00DC516A"/>
    <w:rsid w:val="00DC51E0"/>
    <w:rsid w:val="00DC6831"/>
    <w:rsid w:val="00DC699B"/>
    <w:rsid w:val="00DD0E07"/>
    <w:rsid w:val="00DD18CD"/>
    <w:rsid w:val="00DD1D03"/>
    <w:rsid w:val="00DD26C6"/>
    <w:rsid w:val="00DD2D31"/>
    <w:rsid w:val="00DD48E7"/>
    <w:rsid w:val="00DD54B8"/>
    <w:rsid w:val="00DD5A4A"/>
    <w:rsid w:val="00DD5EB9"/>
    <w:rsid w:val="00DD66EF"/>
    <w:rsid w:val="00DE1518"/>
    <w:rsid w:val="00DE1A31"/>
    <w:rsid w:val="00DE3ABE"/>
    <w:rsid w:val="00DE4E83"/>
    <w:rsid w:val="00DE6F2F"/>
    <w:rsid w:val="00DF0B01"/>
    <w:rsid w:val="00DF11F1"/>
    <w:rsid w:val="00DF14DB"/>
    <w:rsid w:val="00DF2424"/>
    <w:rsid w:val="00DF26C7"/>
    <w:rsid w:val="00DF2CEE"/>
    <w:rsid w:val="00DF339C"/>
    <w:rsid w:val="00DF4A6E"/>
    <w:rsid w:val="00DF62DF"/>
    <w:rsid w:val="00DF74CC"/>
    <w:rsid w:val="00DF7784"/>
    <w:rsid w:val="00DF7872"/>
    <w:rsid w:val="00E000F8"/>
    <w:rsid w:val="00E00278"/>
    <w:rsid w:val="00E00368"/>
    <w:rsid w:val="00E004A6"/>
    <w:rsid w:val="00E00FCF"/>
    <w:rsid w:val="00E0118D"/>
    <w:rsid w:val="00E01356"/>
    <w:rsid w:val="00E018E8"/>
    <w:rsid w:val="00E0300F"/>
    <w:rsid w:val="00E03567"/>
    <w:rsid w:val="00E0392F"/>
    <w:rsid w:val="00E03954"/>
    <w:rsid w:val="00E03B58"/>
    <w:rsid w:val="00E046B5"/>
    <w:rsid w:val="00E04B63"/>
    <w:rsid w:val="00E04D77"/>
    <w:rsid w:val="00E055B6"/>
    <w:rsid w:val="00E05DD1"/>
    <w:rsid w:val="00E07199"/>
    <w:rsid w:val="00E07458"/>
    <w:rsid w:val="00E07AB5"/>
    <w:rsid w:val="00E11351"/>
    <w:rsid w:val="00E11516"/>
    <w:rsid w:val="00E1295D"/>
    <w:rsid w:val="00E129A3"/>
    <w:rsid w:val="00E1304A"/>
    <w:rsid w:val="00E13106"/>
    <w:rsid w:val="00E1360C"/>
    <w:rsid w:val="00E142E5"/>
    <w:rsid w:val="00E14FA2"/>
    <w:rsid w:val="00E15026"/>
    <w:rsid w:val="00E15A84"/>
    <w:rsid w:val="00E160E2"/>
    <w:rsid w:val="00E160E6"/>
    <w:rsid w:val="00E16649"/>
    <w:rsid w:val="00E17649"/>
    <w:rsid w:val="00E177FA"/>
    <w:rsid w:val="00E178C4"/>
    <w:rsid w:val="00E17C13"/>
    <w:rsid w:val="00E203D9"/>
    <w:rsid w:val="00E2560D"/>
    <w:rsid w:val="00E25FF1"/>
    <w:rsid w:val="00E27E3B"/>
    <w:rsid w:val="00E303F7"/>
    <w:rsid w:val="00E321A4"/>
    <w:rsid w:val="00E35290"/>
    <w:rsid w:val="00E356C1"/>
    <w:rsid w:val="00E35840"/>
    <w:rsid w:val="00E36258"/>
    <w:rsid w:val="00E40887"/>
    <w:rsid w:val="00E40D02"/>
    <w:rsid w:val="00E41F17"/>
    <w:rsid w:val="00E4202A"/>
    <w:rsid w:val="00E4344A"/>
    <w:rsid w:val="00E43F33"/>
    <w:rsid w:val="00E4479A"/>
    <w:rsid w:val="00E45D7F"/>
    <w:rsid w:val="00E46833"/>
    <w:rsid w:val="00E46B0C"/>
    <w:rsid w:val="00E46CD3"/>
    <w:rsid w:val="00E46E4F"/>
    <w:rsid w:val="00E46E59"/>
    <w:rsid w:val="00E4738E"/>
    <w:rsid w:val="00E474AB"/>
    <w:rsid w:val="00E47508"/>
    <w:rsid w:val="00E47858"/>
    <w:rsid w:val="00E54BC4"/>
    <w:rsid w:val="00E54C1B"/>
    <w:rsid w:val="00E54FC2"/>
    <w:rsid w:val="00E5511A"/>
    <w:rsid w:val="00E55E21"/>
    <w:rsid w:val="00E56F30"/>
    <w:rsid w:val="00E6071A"/>
    <w:rsid w:val="00E61544"/>
    <w:rsid w:val="00E618E0"/>
    <w:rsid w:val="00E61AE3"/>
    <w:rsid w:val="00E62AEA"/>
    <w:rsid w:val="00E62D5B"/>
    <w:rsid w:val="00E63EAB"/>
    <w:rsid w:val="00E648AA"/>
    <w:rsid w:val="00E64E1C"/>
    <w:rsid w:val="00E65675"/>
    <w:rsid w:val="00E65F45"/>
    <w:rsid w:val="00E65FDC"/>
    <w:rsid w:val="00E6630D"/>
    <w:rsid w:val="00E66759"/>
    <w:rsid w:val="00E6685A"/>
    <w:rsid w:val="00E66D75"/>
    <w:rsid w:val="00E6741E"/>
    <w:rsid w:val="00E676ED"/>
    <w:rsid w:val="00E70615"/>
    <w:rsid w:val="00E70F5B"/>
    <w:rsid w:val="00E71D4C"/>
    <w:rsid w:val="00E723BC"/>
    <w:rsid w:val="00E726AF"/>
    <w:rsid w:val="00E731C0"/>
    <w:rsid w:val="00E733BB"/>
    <w:rsid w:val="00E738F7"/>
    <w:rsid w:val="00E73A65"/>
    <w:rsid w:val="00E75309"/>
    <w:rsid w:val="00E75C22"/>
    <w:rsid w:val="00E80688"/>
    <w:rsid w:val="00E80AC5"/>
    <w:rsid w:val="00E81485"/>
    <w:rsid w:val="00E81EB2"/>
    <w:rsid w:val="00E83304"/>
    <w:rsid w:val="00E84377"/>
    <w:rsid w:val="00E8446A"/>
    <w:rsid w:val="00E85928"/>
    <w:rsid w:val="00E8727B"/>
    <w:rsid w:val="00E87D14"/>
    <w:rsid w:val="00E9074B"/>
    <w:rsid w:val="00E90E7B"/>
    <w:rsid w:val="00E913D4"/>
    <w:rsid w:val="00E944AB"/>
    <w:rsid w:val="00E94F47"/>
    <w:rsid w:val="00E9570A"/>
    <w:rsid w:val="00E95C8D"/>
    <w:rsid w:val="00E95CD8"/>
    <w:rsid w:val="00E976E2"/>
    <w:rsid w:val="00EA1CAD"/>
    <w:rsid w:val="00EA3801"/>
    <w:rsid w:val="00EA4D1D"/>
    <w:rsid w:val="00EA5096"/>
    <w:rsid w:val="00EA7015"/>
    <w:rsid w:val="00EA76A0"/>
    <w:rsid w:val="00EB0472"/>
    <w:rsid w:val="00EB3327"/>
    <w:rsid w:val="00EB352C"/>
    <w:rsid w:val="00EB3858"/>
    <w:rsid w:val="00EB39F5"/>
    <w:rsid w:val="00EB3FDB"/>
    <w:rsid w:val="00EB50D5"/>
    <w:rsid w:val="00EB534D"/>
    <w:rsid w:val="00EB5833"/>
    <w:rsid w:val="00EB5CC2"/>
    <w:rsid w:val="00EB64BD"/>
    <w:rsid w:val="00EB6EFE"/>
    <w:rsid w:val="00EB7AF3"/>
    <w:rsid w:val="00EC14F7"/>
    <w:rsid w:val="00EC2A21"/>
    <w:rsid w:val="00ED120D"/>
    <w:rsid w:val="00ED156C"/>
    <w:rsid w:val="00ED1B14"/>
    <w:rsid w:val="00ED28D9"/>
    <w:rsid w:val="00ED2A15"/>
    <w:rsid w:val="00ED3700"/>
    <w:rsid w:val="00ED391D"/>
    <w:rsid w:val="00ED3F5B"/>
    <w:rsid w:val="00ED426F"/>
    <w:rsid w:val="00ED4494"/>
    <w:rsid w:val="00ED4DB1"/>
    <w:rsid w:val="00ED5818"/>
    <w:rsid w:val="00ED5F06"/>
    <w:rsid w:val="00ED7390"/>
    <w:rsid w:val="00ED7C10"/>
    <w:rsid w:val="00EE21E1"/>
    <w:rsid w:val="00EE285C"/>
    <w:rsid w:val="00EE36F0"/>
    <w:rsid w:val="00EE4E1D"/>
    <w:rsid w:val="00EE57E3"/>
    <w:rsid w:val="00EE6960"/>
    <w:rsid w:val="00EE755B"/>
    <w:rsid w:val="00EE7829"/>
    <w:rsid w:val="00EF0AEA"/>
    <w:rsid w:val="00EF20B7"/>
    <w:rsid w:val="00EF266B"/>
    <w:rsid w:val="00EF4615"/>
    <w:rsid w:val="00EF62EC"/>
    <w:rsid w:val="00EF63F0"/>
    <w:rsid w:val="00EF6966"/>
    <w:rsid w:val="00EF7628"/>
    <w:rsid w:val="00F02D36"/>
    <w:rsid w:val="00F0329A"/>
    <w:rsid w:val="00F04556"/>
    <w:rsid w:val="00F04BF0"/>
    <w:rsid w:val="00F050F5"/>
    <w:rsid w:val="00F05C56"/>
    <w:rsid w:val="00F06028"/>
    <w:rsid w:val="00F0688E"/>
    <w:rsid w:val="00F073DC"/>
    <w:rsid w:val="00F07444"/>
    <w:rsid w:val="00F07858"/>
    <w:rsid w:val="00F12BD5"/>
    <w:rsid w:val="00F12E8A"/>
    <w:rsid w:val="00F13DFD"/>
    <w:rsid w:val="00F16179"/>
    <w:rsid w:val="00F16396"/>
    <w:rsid w:val="00F16590"/>
    <w:rsid w:val="00F1732F"/>
    <w:rsid w:val="00F174CD"/>
    <w:rsid w:val="00F2135B"/>
    <w:rsid w:val="00F2139E"/>
    <w:rsid w:val="00F219A8"/>
    <w:rsid w:val="00F251FB"/>
    <w:rsid w:val="00F25723"/>
    <w:rsid w:val="00F262A1"/>
    <w:rsid w:val="00F26820"/>
    <w:rsid w:val="00F26854"/>
    <w:rsid w:val="00F273DC"/>
    <w:rsid w:val="00F273F7"/>
    <w:rsid w:val="00F31669"/>
    <w:rsid w:val="00F317B7"/>
    <w:rsid w:val="00F33521"/>
    <w:rsid w:val="00F3374E"/>
    <w:rsid w:val="00F34285"/>
    <w:rsid w:val="00F3497A"/>
    <w:rsid w:val="00F3581D"/>
    <w:rsid w:val="00F35A8A"/>
    <w:rsid w:val="00F35EB3"/>
    <w:rsid w:val="00F36602"/>
    <w:rsid w:val="00F40363"/>
    <w:rsid w:val="00F41C07"/>
    <w:rsid w:val="00F436E2"/>
    <w:rsid w:val="00F44B06"/>
    <w:rsid w:val="00F45C7E"/>
    <w:rsid w:val="00F46576"/>
    <w:rsid w:val="00F465DF"/>
    <w:rsid w:val="00F46878"/>
    <w:rsid w:val="00F476DC"/>
    <w:rsid w:val="00F4793E"/>
    <w:rsid w:val="00F47BD6"/>
    <w:rsid w:val="00F505EF"/>
    <w:rsid w:val="00F52E10"/>
    <w:rsid w:val="00F5555D"/>
    <w:rsid w:val="00F56718"/>
    <w:rsid w:val="00F575ED"/>
    <w:rsid w:val="00F576C6"/>
    <w:rsid w:val="00F60FBE"/>
    <w:rsid w:val="00F624DB"/>
    <w:rsid w:val="00F625E4"/>
    <w:rsid w:val="00F631EB"/>
    <w:rsid w:val="00F63271"/>
    <w:rsid w:val="00F63BC6"/>
    <w:rsid w:val="00F64B21"/>
    <w:rsid w:val="00F654A8"/>
    <w:rsid w:val="00F663F3"/>
    <w:rsid w:val="00F6792D"/>
    <w:rsid w:val="00F708EC"/>
    <w:rsid w:val="00F71140"/>
    <w:rsid w:val="00F7161E"/>
    <w:rsid w:val="00F7169D"/>
    <w:rsid w:val="00F71956"/>
    <w:rsid w:val="00F722B0"/>
    <w:rsid w:val="00F72A70"/>
    <w:rsid w:val="00F7495F"/>
    <w:rsid w:val="00F74FB4"/>
    <w:rsid w:val="00F754A0"/>
    <w:rsid w:val="00F76276"/>
    <w:rsid w:val="00F76382"/>
    <w:rsid w:val="00F77700"/>
    <w:rsid w:val="00F829ED"/>
    <w:rsid w:val="00F838B5"/>
    <w:rsid w:val="00F8410B"/>
    <w:rsid w:val="00F84E44"/>
    <w:rsid w:val="00F84E65"/>
    <w:rsid w:val="00F84F61"/>
    <w:rsid w:val="00F85E12"/>
    <w:rsid w:val="00F872B1"/>
    <w:rsid w:val="00F87482"/>
    <w:rsid w:val="00F87F42"/>
    <w:rsid w:val="00F906EE"/>
    <w:rsid w:val="00F90A3C"/>
    <w:rsid w:val="00F91368"/>
    <w:rsid w:val="00F91F32"/>
    <w:rsid w:val="00F920F8"/>
    <w:rsid w:val="00F930E7"/>
    <w:rsid w:val="00F9392B"/>
    <w:rsid w:val="00F94856"/>
    <w:rsid w:val="00F95A24"/>
    <w:rsid w:val="00F96D72"/>
    <w:rsid w:val="00F97268"/>
    <w:rsid w:val="00F97DDA"/>
    <w:rsid w:val="00FA1919"/>
    <w:rsid w:val="00FA1E25"/>
    <w:rsid w:val="00FA224A"/>
    <w:rsid w:val="00FA3B1C"/>
    <w:rsid w:val="00FA412B"/>
    <w:rsid w:val="00FA5FB7"/>
    <w:rsid w:val="00FA70F2"/>
    <w:rsid w:val="00FB4615"/>
    <w:rsid w:val="00FB4881"/>
    <w:rsid w:val="00FB55E4"/>
    <w:rsid w:val="00FB5DEC"/>
    <w:rsid w:val="00FB7599"/>
    <w:rsid w:val="00FB7C1E"/>
    <w:rsid w:val="00FB7C2C"/>
    <w:rsid w:val="00FC0679"/>
    <w:rsid w:val="00FC0A06"/>
    <w:rsid w:val="00FC13F6"/>
    <w:rsid w:val="00FC382A"/>
    <w:rsid w:val="00FC3DFC"/>
    <w:rsid w:val="00FC417D"/>
    <w:rsid w:val="00FC44AE"/>
    <w:rsid w:val="00FC4AEB"/>
    <w:rsid w:val="00FC5312"/>
    <w:rsid w:val="00FC5BC8"/>
    <w:rsid w:val="00FC634D"/>
    <w:rsid w:val="00FC7C24"/>
    <w:rsid w:val="00FD0ED2"/>
    <w:rsid w:val="00FD1B07"/>
    <w:rsid w:val="00FD2BA5"/>
    <w:rsid w:val="00FD3600"/>
    <w:rsid w:val="00FD3E2C"/>
    <w:rsid w:val="00FD4474"/>
    <w:rsid w:val="00FD4DEB"/>
    <w:rsid w:val="00FD556C"/>
    <w:rsid w:val="00FD56C3"/>
    <w:rsid w:val="00FD5CAC"/>
    <w:rsid w:val="00FD631D"/>
    <w:rsid w:val="00FE1E0A"/>
    <w:rsid w:val="00FE4543"/>
    <w:rsid w:val="00FE6023"/>
    <w:rsid w:val="00FE6600"/>
    <w:rsid w:val="00FE6E9E"/>
    <w:rsid w:val="00FE717B"/>
    <w:rsid w:val="00FE718E"/>
    <w:rsid w:val="00FE7298"/>
    <w:rsid w:val="00FE7319"/>
    <w:rsid w:val="00FE7839"/>
    <w:rsid w:val="00FE7FA7"/>
    <w:rsid w:val="00FF04FF"/>
    <w:rsid w:val="00FF1A12"/>
    <w:rsid w:val="00FF20B7"/>
    <w:rsid w:val="00FF251D"/>
    <w:rsid w:val="00FF3250"/>
    <w:rsid w:val="00FF4063"/>
    <w:rsid w:val="00FF4506"/>
    <w:rsid w:val="00FF465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66DA8"/>
  <w15:docId w15:val="{A3BABB4A-1594-452C-8051-96CE7DDE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9F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965D0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A1051"/>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qFormat/>
    <w:rsid w:val="003A1051"/>
    <w:pPr>
      <w:keepNext/>
      <w:tabs>
        <w:tab w:val="num" w:pos="864"/>
      </w:tabs>
      <w:ind w:left="864" w:hanging="864"/>
      <w:jc w:val="center"/>
      <w:outlineLvl w:val="3"/>
    </w:pPr>
    <w:rPr>
      <w:b/>
      <w:bCs/>
      <w:color w:val="000080"/>
      <w:sz w:val="24"/>
      <w:szCs w:val="24"/>
    </w:rPr>
  </w:style>
  <w:style w:type="paragraph" w:styleId="Nagwek5">
    <w:name w:val="heading 5"/>
    <w:basedOn w:val="Normalny"/>
    <w:next w:val="Normalny"/>
    <w:link w:val="Nagwek5Znak"/>
    <w:qFormat/>
    <w:rsid w:val="003A1051"/>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A1051"/>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A1051"/>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A1051"/>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A1051"/>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aliases w:val="Znak Znak Znak1"/>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aliases w:val="Znak Znak Znak1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semiHidden/>
    <w:unhideWhenUsed/>
    <w:rsid w:val="007506C3"/>
    <w:rPr>
      <w:b/>
      <w:bCs/>
    </w:rPr>
  </w:style>
  <w:style w:type="character" w:customStyle="1" w:styleId="TematkomentarzaZnak">
    <w:name w:val="Temat komentarza Znak"/>
    <w:basedOn w:val="TekstkomentarzaZnak"/>
    <w:link w:val="Tematkomentarza"/>
    <w:semiHidden/>
    <w:rsid w:val="007506C3"/>
    <w:rPr>
      <w:rFonts w:ascii="Times New Roman" w:eastAsia="Times New Roman" w:hAnsi="Times New Roman" w:cs="Times New Roman"/>
      <w:b/>
      <w:bCs/>
      <w:sz w:val="20"/>
      <w:szCs w:val="20"/>
      <w:lang w:eastAsia="pl-PL"/>
    </w:rPr>
  </w:style>
  <w:style w:type="paragraph" w:styleId="Nagwek">
    <w:name w:val="header"/>
    <w:aliases w:val="Znak1,Nagłówek strony,Znak12"/>
    <w:basedOn w:val="Normalny"/>
    <w:link w:val="NagwekZnak"/>
    <w:uiPriority w:val="99"/>
    <w:unhideWhenUsed/>
    <w:rsid w:val="0079756C"/>
    <w:pPr>
      <w:tabs>
        <w:tab w:val="center" w:pos="4536"/>
        <w:tab w:val="right" w:pos="9072"/>
      </w:tabs>
    </w:pPr>
  </w:style>
  <w:style w:type="character" w:customStyle="1" w:styleId="NagwekZnak">
    <w:name w:val="Nagłówek Znak"/>
    <w:aliases w:val="Znak1 Znak,Nagłówek strony Znak,Znak12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965D01"/>
    <w:rPr>
      <w:rFonts w:asciiTheme="majorHAnsi" w:eastAsiaTheme="majorEastAsia" w:hAnsiTheme="majorHAnsi" w:cstheme="majorBidi"/>
      <w:b/>
      <w:bCs/>
      <w:color w:val="4472C4" w:themeColor="accent1"/>
      <w:sz w:val="26"/>
      <w:szCs w:val="26"/>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CE19FD"/>
    <w:pPr>
      <w:tabs>
        <w:tab w:val="right" w:leader="dot" w:pos="8638"/>
      </w:tabs>
      <w:spacing w:after="100"/>
    </w:pPr>
    <w:rPr>
      <w:rFonts w:eastAsiaTheme="majorEastAsia"/>
      <w:noProof/>
    </w:rPr>
  </w:style>
  <w:style w:type="paragraph" w:styleId="Spistreci2">
    <w:name w:val="toc 2"/>
    <w:basedOn w:val="Normalny"/>
    <w:next w:val="Normalny"/>
    <w:autoRedefine/>
    <w:uiPriority w:val="39"/>
    <w:unhideWhenUsed/>
    <w:rsid w:val="00ED28D9"/>
    <w:pPr>
      <w:spacing w:after="100"/>
      <w:ind w:left="200"/>
    </w:pPr>
  </w:style>
  <w:style w:type="paragraph" w:customStyle="1" w:styleId="Tekstpodstawowywcity1">
    <w:name w:val="Tekst podstawowy wcięty1"/>
    <w:basedOn w:val="Normalny"/>
    <w:link w:val="BodyTextIndentChar"/>
    <w:rsid w:val="003A1051"/>
    <w:pPr>
      <w:ind w:left="360"/>
      <w:jc w:val="both"/>
    </w:pPr>
    <w:rPr>
      <w:rFonts w:ascii="Univers Condensed" w:hAnsi="Univers Condensed"/>
      <w:sz w:val="24"/>
      <w:szCs w:val="24"/>
    </w:rPr>
  </w:style>
  <w:style w:type="character" w:customStyle="1" w:styleId="BodyTextIndentChar">
    <w:name w:val="Body Text Indent Char"/>
    <w:link w:val="Tekstpodstawowywcity1"/>
    <w:rsid w:val="003A1051"/>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A1051"/>
    <w:pPr>
      <w:ind w:left="360"/>
      <w:jc w:val="both"/>
    </w:pPr>
    <w:rPr>
      <w:rFonts w:ascii="Univers Condensed" w:eastAsia="Calibri" w:hAnsi="Univers Condensed"/>
      <w:sz w:val="24"/>
      <w:szCs w:val="24"/>
    </w:rPr>
  </w:style>
  <w:style w:type="character" w:customStyle="1" w:styleId="Nagwek3Znak">
    <w:name w:val="Nagłówek 3 Znak"/>
    <w:basedOn w:val="Domylnaczcionkaakapitu"/>
    <w:link w:val="Nagwek3"/>
    <w:rsid w:val="003A1051"/>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A1051"/>
    <w:rPr>
      <w:rFonts w:ascii="Times New Roman" w:eastAsia="Times New Roman" w:hAnsi="Times New Roman" w:cs="Times New Roman"/>
      <w:b/>
      <w:bCs/>
      <w:color w:val="000080"/>
      <w:sz w:val="24"/>
      <w:szCs w:val="24"/>
      <w:lang w:eastAsia="pl-PL"/>
    </w:rPr>
  </w:style>
  <w:style w:type="character" w:customStyle="1" w:styleId="Nagwek5Znak">
    <w:name w:val="Nagłówek 5 Znak"/>
    <w:basedOn w:val="Domylnaczcionkaakapitu"/>
    <w:link w:val="Nagwek5"/>
    <w:rsid w:val="003A1051"/>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A1051"/>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A1051"/>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A1051"/>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A1051"/>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3A1051"/>
    <w:rPr>
      <w:rFonts w:ascii="Times New Roman" w:eastAsia="Times New Roman" w:hAnsi="Times New Roman" w:cs="Times New Roman"/>
      <w:sz w:val="24"/>
      <w:szCs w:val="24"/>
      <w:lang w:eastAsia="pl-PL"/>
    </w:rPr>
  </w:style>
  <w:style w:type="paragraph" w:customStyle="1" w:styleId="bullet">
    <w:name w:val="bullet"/>
    <w:basedOn w:val="Normalny"/>
    <w:rsid w:val="003A1051"/>
    <w:pPr>
      <w:spacing w:before="100" w:after="100"/>
    </w:pPr>
    <w:rPr>
      <w:sz w:val="24"/>
      <w:szCs w:val="24"/>
    </w:rPr>
  </w:style>
  <w:style w:type="paragraph" w:customStyle="1" w:styleId="Akapitzlist1">
    <w:name w:val="Akapit z listą1"/>
    <w:aliases w:val="Paragraf"/>
    <w:basedOn w:val="Normalny"/>
    <w:link w:val="ListParagraphChar"/>
    <w:uiPriority w:val="99"/>
    <w:qFormat/>
    <w:rsid w:val="003A1051"/>
    <w:pPr>
      <w:ind w:left="720"/>
      <w:contextualSpacing/>
    </w:pPr>
  </w:style>
  <w:style w:type="character" w:customStyle="1" w:styleId="ListParagraphChar">
    <w:name w:val="List Paragraph Char"/>
    <w:link w:val="Akapitzlist1"/>
    <w:uiPriority w:val="99"/>
    <w:locked/>
    <w:rsid w:val="003A1051"/>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3A1051"/>
    <w:pPr>
      <w:ind w:left="720"/>
      <w:contextualSpacing/>
    </w:pPr>
  </w:style>
  <w:style w:type="character" w:customStyle="1" w:styleId="BodyTextChar">
    <w:name w:val="Body Text Char"/>
    <w:aliases w:val="Tekst podstawowy Znak Char"/>
    <w:semiHidden/>
    <w:rsid w:val="003A1051"/>
    <w:rPr>
      <w:rFonts w:cs="Times New Roman"/>
      <w:sz w:val="24"/>
      <w:szCs w:val="24"/>
      <w:lang w:val="pl-PL" w:eastAsia="pl-PL"/>
    </w:rPr>
  </w:style>
  <w:style w:type="paragraph" w:styleId="Tekstpodstawowywcity2">
    <w:name w:val="Body Text Indent 2"/>
    <w:basedOn w:val="Normalny"/>
    <w:link w:val="Tekstpodstawowywcity2Znak"/>
    <w:uiPriority w:val="99"/>
    <w:rsid w:val="003A1051"/>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A1051"/>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3A1051"/>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3A1051"/>
    <w:rPr>
      <w:rFonts w:ascii="Times New Roman" w:eastAsia="Times New Roman" w:hAnsi="Times New Roman" w:cs="Times New Roman"/>
      <w:lang w:eastAsia="pl-PL"/>
    </w:rPr>
  </w:style>
  <w:style w:type="paragraph" w:styleId="Tekstblokowy">
    <w:name w:val="Block Text"/>
    <w:basedOn w:val="Normalny"/>
    <w:rsid w:val="003A1051"/>
    <w:pPr>
      <w:spacing w:line="264" w:lineRule="auto"/>
      <w:ind w:left="1080" w:right="113" w:hanging="1080"/>
    </w:pPr>
    <w:rPr>
      <w:sz w:val="22"/>
      <w:szCs w:val="22"/>
    </w:rPr>
  </w:style>
  <w:style w:type="paragraph" w:styleId="NormalnyWeb">
    <w:name w:val="Normal (Web)"/>
    <w:basedOn w:val="Normalny"/>
    <w:uiPriority w:val="99"/>
    <w:rsid w:val="003A1051"/>
    <w:pPr>
      <w:spacing w:before="100" w:beforeAutospacing="1" w:after="100" w:afterAutospacing="1"/>
      <w:jc w:val="both"/>
    </w:pPr>
    <w:rPr>
      <w:rFonts w:ascii="Arial Unicode MS" w:cs="Arial Unicode MS"/>
    </w:rPr>
  </w:style>
  <w:style w:type="character" w:styleId="Numerstrony">
    <w:name w:val="page number"/>
    <w:rsid w:val="003A1051"/>
    <w:rPr>
      <w:rFonts w:cs="Times New Roman"/>
    </w:rPr>
  </w:style>
  <w:style w:type="paragraph" w:styleId="Tekstprzypisudolnego">
    <w:name w:val="footnote text"/>
    <w:basedOn w:val="Normalny"/>
    <w:link w:val="TekstprzypisudolnegoZnak"/>
    <w:uiPriority w:val="99"/>
    <w:semiHidden/>
    <w:rsid w:val="003A1051"/>
  </w:style>
  <w:style w:type="character" w:customStyle="1" w:styleId="TekstprzypisudolnegoZnak">
    <w:name w:val="Tekst przypisu dolnego Znak"/>
    <w:basedOn w:val="Domylnaczcionkaakapitu"/>
    <w:link w:val="Tekstprzypisudolnego"/>
    <w:uiPriority w:val="99"/>
    <w:semiHidden/>
    <w:rsid w:val="003A1051"/>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3A1051"/>
    <w:rPr>
      <w:rFonts w:cs="Times New Roman"/>
      <w:vertAlign w:val="superscript"/>
    </w:rPr>
  </w:style>
  <w:style w:type="paragraph" w:customStyle="1" w:styleId="FR1">
    <w:name w:val="FR1"/>
    <w:uiPriority w:val="99"/>
    <w:rsid w:val="003A1051"/>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A1051"/>
    <w:rPr>
      <w:rFonts w:cs="Times New Roman"/>
      <w:color w:val="800080"/>
      <w:u w:val="single"/>
    </w:rPr>
  </w:style>
  <w:style w:type="character" w:customStyle="1" w:styleId="dane1">
    <w:name w:val="dane1"/>
    <w:rsid w:val="003A1051"/>
    <w:rPr>
      <w:rFonts w:cs="Times New Roman"/>
      <w:color w:val="0000CD"/>
    </w:rPr>
  </w:style>
  <w:style w:type="paragraph" w:customStyle="1" w:styleId="Tekstumowy">
    <w:name w:val="Tekst umowy"/>
    <w:basedOn w:val="Tekstpodstawowy3"/>
    <w:autoRedefine/>
    <w:uiPriority w:val="99"/>
    <w:rsid w:val="003A1051"/>
    <w:pPr>
      <w:numPr>
        <w:numId w:val="29"/>
      </w:numPr>
      <w:tabs>
        <w:tab w:val="clear" w:pos="819"/>
      </w:tabs>
      <w:ind w:left="0" w:firstLine="0"/>
    </w:pPr>
  </w:style>
  <w:style w:type="paragraph" w:customStyle="1" w:styleId="Domylnie">
    <w:name w:val="Domyślnie"/>
    <w:rsid w:val="003A1051"/>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3A1051"/>
    <w:pPr>
      <w:spacing w:after="120"/>
      <w:ind w:left="567"/>
      <w:jc w:val="center"/>
    </w:pPr>
    <w:rPr>
      <w:sz w:val="24"/>
      <w:szCs w:val="24"/>
    </w:rPr>
  </w:style>
  <w:style w:type="character" w:customStyle="1" w:styleId="TytuZnak">
    <w:name w:val="Tytuł Znak"/>
    <w:basedOn w:val="Domylnaczcionkaakapitu"/>
    <w:link w:val="Tytu"/>
    <w:rsid w:val="003A1051"/>
    <w:rPr>
      <w:rFonts w:ascii="Times New Roman" w:eastAsia="Times New Roman" w:hAnsi="Times New Roman" w:cs="Times New Roman"/>
      <w:sz w:val="24"/>
      <w:szCs w:val="24"/>
      <w:lang w:eastAsia="pl-PL"/>
    </w:rPr>
  </w:style>
  <w:style w:type="table" w:styleId="Tabela-Siatka">
    <w:name w:val="Table Grid"/>
    <w:basedOn w:val="Standardowy"/>
    <w:uiPriority w:val="99"/>
    <w:rsid w:val="003A1051"/>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3A1051"/>
    <w:pPr>
      <w:ind w:left="720"/>
      <w:contextualSpacing/>
    </w:pPr>
  </w:style>
  <w:style w:type="character" w:styleId="Pogrubienie">
    <w:name w:val="Strong"/>
    <w:uiPriority w:val="22"/>
    <w:qFormat/>
    <w:rsid w:val="003A1051"/>
    <w:rPr>
      <w:rFonts w:cs="Times New Roman"/>
      <w:b/>
      <w:bCs/>
    </w:rPr>
  </w:style>
  <w:style w:type="paragraph" w:customStyle="1" w:styleId="center">
    <w:name w:val="center"/>
    <w:basedOn w:val="Normalny"/>
    <w:rsid w:val="003A1051"/>
    <w:pPr>
      <w:spacing w:before="100" w:beforeAutospacing="1" w:after="100" w:afterAutospacing="1"/>
      <w:jc w:val="center"/>
    </w:pPr>
  </w:style>
  <w:style w:type="paragraph" w:customStyle="1" w:styleId="Standard">
    <w:name w:val="Standard"/>
    <w:basedOn w:val="Normalny"/>
    <w:link w:val="StandardZnak"/>
    <w:rsid w:val="003A1051"/>
    <w:pPr>
      <w:jc w:val="both"/>
    </w:pPr>
    <w:rPr>
      <w:sz w:val="24"/>
      <w:szCs w:val="24"/>
    </w:rPr>
  </w:style>
  <w:style w:type="character" w:customStyle="1" w:styleId="StandardZnak">
    <w:name w:val="Standard Znak"/>
    <w:link w:val="Standard"/>
    <w:rsid w:val="003A1051"/>
    <w:rPr>
      <w:rFonts w:ascii="Times New Roman" w:eastAsia="Times New Roman" w:hAnsi="Times New Roman" w:cs="Times New Roman"/>
      <w:sz w:val="24"/>
      <w:szCs w:val="24"/>
      <w:lang w:eastAsia="pl-PL"/>
    </w:rPr>
  </w:style>
  <w:style w:type="paragraph" w:customStyle="1" w:styleId="Akapitzlist2">
    <w:name w:val="Akapit z listą2"/>
    <w:basedOn w:val="Normalny"/>
    <w:rsid w:val="003A1051"/>
    <w:pPr>
      <w:suppressAutoHyphens/>
      <w:ind w:left="708"/>
    </w:pPr>
    <w:rPr>
      <w:lang w:eastAsia="ar-SA"/>
    </w:rPr>
  </w:style>
  <w:style w:type="paragraph" w:customStyle="1" w:styleId="Tekstpodstawowy31">
    <w:name w:val="Tekst podstawowy 31"/>
    <w:basedOn w:val="Normalny"/>
    <w:rsid w:val="003A1051"/>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A1051"/>
    <w:pPr>
      <w:suppressLineNumbers/>
      <w:suppressAutoHyphens/>
    </w:pPr>
    <w:rPr>
      <w:rFonts w:cs="Tahoma"/>
      <w:lang w:eastAsia="ar-SA"/>
    </w:rPr>
  </w:style>
  <w:style w:type="paragraph" w:customStyle="1" w:styleId="Nagwektabeli">
    <w:name w:val="Nagłówek tabeli"/>
    <w:basedOn w:val="Normalny"/>
    <w:rsid w:val="003A1051"/>
    <w:pPr>
      <w:suppressLineNumbers/>
      <w:suppressAutoHyphens/>
      <w:jc w:val="center"/>
    </w:pPr>
    <w:rPr>
      <w:b/>
      <w:bCs/>
      <w:lang w:eastAsia="ar-SA"/>
    </w:rPr>
  </w:style>
  <w:style w:type="character" w:customStyle="1" w:styleId="ZnakZnak10">
    <w:name w:val="Znak Znak10"/>
    <w:locked/>
    <w:rsid w:val="003A1051"/>
    <w:rPr>
      <w:rFonts w:ascii="Univers Condensed" w:hAnsi="Univers Condensed" w:cs="Times New Roman"/>
      <w:sz w:val="24"/>
      <w:lang w:val="pl-PL" w:eastAsia="pl-PL" w:bidi="ar-SA"/>
    </w:rPr>
  </w:style>
  <w:style w:type="paragraph" w:customStyle="1" w:styleId="Zawartotabeli">
    <w:name w:val="Zawartość tabeli"/>
    <w:basedOn w:val="Normalny"/>
    <w:rsid w:val="003A1051"/>
    <w:pPr>
      <w:suppressLineNumbers/>
      <w:suppressAutoHyphens/>
    </w:pPr>
    <w:rPr>
      <w:lang w:eastAsia="ar-SA"/>
    </w:rPr>
  </w:style>
  <w:style w:type="character" w:customStyle="1" w:styleId="Tekstpodstawowy2Znak1">
    <w:name w:val="Tekst podstawowy 2 Znak1"/>
    <w:basedOn w:val="Domylnaczcionkaakapitu"/>
    <w:uiPriority w:val="99"/>
    <w:semiHidden/>
    <w:rsid w:val="003A1051"/>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3A1051"/>
    <w:pPr>
      <w:widowControl w:val="0"/>
      <w:jc w:val="both"/>
    </w:pPr>
    <w:rPr>
      <w:sz w:val="24"/>
      <w:szCs w:val="24"/>
    </w:rPr>
  </w:style>
  <w:style w:type="paragraph" w:styleId="Poprawka">
    <w:name w:val="Revision"/>
    <w:hidden/>
    <w:uiPriority w:val="99"/>
    <w:semiHidden/>
    <w:rsid w:val="003A1051"/>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A1051"/>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A1051"/>
    <w:rPr>
      <w:sz w:val="24"/>
      <w:szCs w:val="24"/>
    </w:rPr>
  </w:style>
  <w:style w:type="paragraph" w:customStyle="1" w:styleId="NormalBold">
    <w:name w:val="NormalBold"/>
    <w:basedOn w:val="Normalny"/>
    <w:link w:val="NormalBoldChar"/>
    <w:rsid w:val="003A1051"/>
    <w:pPr>
      <w:widowControl w:val="0"/>
    </w:pPr>
    <w:rPr>
      <w:b/>
      <w:sz w:val="24"/>
      <w:szCs w:val="22"/>
      <w:lang w:eastAsia="en-GB"/>
    </w:rPr>
  </w:style>
  <w:style w:type="character" w:customStyle="1" w:styleId="NormalBoldChar">
    <w:name w:val="NormalBold Char"/>
    <w:link w:val="NormalBold"/>
    <w:locked/>
    <w:rsid w:val="003A1051"/>
    <w:rPr>
      <w:rFonts w:ascii="Times New Roman" w:eastAsia="Times New Roman" w:hAnsi="Times New Roman" w:cs="Times New Roman"/>
      <w:b/>
      <w:sz w:val="24"/>
      <w:lang w:eastAsia="en-GB"/>
    </w:rPr>
  </w:style>
  <w:style w:type="character" w:customStyle="1" w:styleId="DeltaViewInsertion">
    <w:name w:val="DeltaView Insertion"/>
    <w:rsid w:val="003A1051"/>
    <w:rPr>
      <w:b/>
      <w:i/>
      <w:spacing w:val="0"/>
    </w:rPr>
  </w:style>
  <w:style w:type="paragraph" w:customStyle="1" w:styleId="Text1">
    <w:name w:val="Text 1"/>
    <w:basedOn w:val="Normalny"/>
    <w:rsid w:val="003A1051"/>
    <w:pPr>
      <w:spacing w:before="120" w:after="120"/>
      <w:ind w:left="850"/>
      <w:jc w:val="both"/>
    </w:pPr>
    <w:rPr>
      <w:rFonts w:eastAsia="Calibri"/>
      <w:sz w:val="24"/>
      <w:szCs w:val="22"/>
      <w:lang w:eastAsia="en-GB"/>
    </w:rPr>
  </w:style>
  <w:style w:type="paragraph" w:customStyle="1" w:styleId="NormalLeft">
    <w:name w:val="Normal Left"/>
    <w:basedOn w:val="Normalny"/>
    <w:rsid w:val="003A1051"/>
    <w:pPr>
      <w:spacing w:before="120" w:after="120"/>
    </w:pPr>
    <w:rPr>
      <w:rFonts w:eastAsia="Calibri"/>
      <w:sz w:val="24"/>
      <w:szCs w:val="22"/>
      <w:lang w:eastAsia="en-GB"/>
    </w:rPr>
  </w:style>
  <w:style w:type="paragraph" w:customStyle="1" w:styleId="Tiret0">
    <w:name w:val="Tiret 0"/>
    <w:basedOn w:val="Normalny"/>
    <w:rsid w:val="003A1051"/>
    <w:pPr>
      <w:numPr>
        <w:numId w:val="30"/>
      </w:numPr>
      <w:spacing w:before="120" w:after="120"/>
      <w:jc w:val="both"/>
    </w:pPr>
    <w:rPr>
      <w:rFonts w:eastAsia="Calibri"/>
      <w:sz w:val="24"/>
      <w:szCs w:val="22"/>
      <w:lang w:eastAsia="en-GB"/>
    </w:rPr>
  </w:style>
  <w:style w:type="paragraph" w:customStyle="1" w:styleId="Tiret1">
    <w:name w:val="Tiret 1"/>
    <w:basedOn w:val="Normalny"/>
    <w:rsid w:val="003A1051"/>
    <w:pPr>
      <w:numPr>
        <w:numId w:val="31"/>
      </w:numPr>
      <w:spacing w:before="120" w:after="120"/>
      <w:jc w:val="both"/>
    </w:pPr>
    <w:rPr>
      <w:rFonts w:eastAsia="Calibri"/>
      <w:sz w:val="24"/>
      <w:szCs w:val="22"/>
      <w:lang w:eastAsia="en-GB"/>
    </w:rPr>
  </w:style>
  <w:style w:type="paragraph" w:customStyle="1" w:styleId="NumPar1">
    <w:name w:val="NumPar 1"/>
    <w:basedOn w:val="Normalny"/>
    <w:next w:val="Text1"/>
    <w:rsid w:val="003A1051"/>
    <w:pPr>
      <w:numPr>
        <w:numId w:val="32"/>
      </w:numPr>
      <w:spacing w:before="120" w:after="120"/>
      <w:jc w:val="both"/>
    </w:pPr>
    <w:rPr>
      <w:rFonts w:eastAsia="Calibri"/>
      <w:sz w:val="24"/>
      <w:szCs w:val="22"/>
      <w:lang w:eastAsia="en-GB"/>
    </w:rPr>
  </w:style>
  <w:style w:type="paragraph" w:customStyle="1" w:styleId="NumPar2">
    <w:name w:val="NumPar 2"/>
    <w:basedOn w:val="Normalny"/>
    <w:next w:val="Text1"/>
    <w:rsid w:val="003A1051"/>
    <w:pPr>
      <w:numPr>
        <w:ilvl w:val="1"/>
        <w:numId w:val="32"/>
      </w:numPr>
      <w:spacing w:before="120" w:after="120"/>
      <w:jc w:val="both"/>
    </w:pPr>
    <w:rPr>
      <w:rFonts w:eastAsia="Calibri"/>
      <w:sz w:val="24"/>
      <w:szCs w:val="22"/>
      <w:lang w:eastAsia="en-GB"/>
    </w:rPr>
  </w:style>
  <w:style w:type="paragraph" w:customStyle="1" w:styleId="NumPar3">
    <w:name w:val="NumPar 3"/>
    <w:basedOn w:val="Normalny"/>
    <w:next w:val="Text1"/>
    <w:rsid w:val="003A1051"/>
    <w:pPr>
      <w:numPr>
        <w:ilvl w:val="2"/>
        <w:numId w:val="32"/>
      </w:numPr>
      <w:spacing w:before="120" w:after="120"/>
      <w:jc w:val="both"/>
    </w:pPr>
    <w:rPr>
      <w:rFonts w:eastAsia="Calibri"/>
      <w:sz w:val="24"/>
      <w:szCs w:val="22"/>
      <w:lang w:eastAsia="en-GB"/>
    </w:rPr>
  </w:style>
  <w:style w:type="paragraph" w:customStyle="1" w:styleId="NumPar4">
    <w:name w:val="NumPar 4"/>
    <w:basedOn w:val="Normalny"/>
    <w:next w:val="Text1"/>
    <w:rsid w:val="003A1051"/>
    <w:pPr>
      <w:numPr>
        <w:ilvl w:val="3"/>
        <w:numId w:val="32"/>
      </w:numPr>
      <w:spacing w:before="120" w:after="120"/>
      <w:jc w:val="both"/>
    </w:pPr>
    <w:rPr>
      <w:rFonts w:eastAsia="Calibri"/>
      <w:sz w:val="24"/>
      <w:szCs w:val="22"/>
      <w:lang w:eastAsia="en-GB"/>
    </w:rPr>
  </w:style>
  <w:style w:type="paragraph" w:customStyle="1" w:styleId="ChapterTitle">
    <w:name w:val="ChapterTitle"/>
    <w:basedOn w:val="Normalny"/>
    <w:next w:val="Normalny"/>
    <w:rsid w:val="003A1051"/>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A1051"/>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A1051"/>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A1051"/>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A1051"/>
    <w:rPr>
      <w:rFonts w:cs="Arial"/>
      <w:color w:val="404040"/>
      <w:sz w:val="18"/>
      <w:szCs w:val="20"/>
      <w:lang w:val="en-GB"/>
    </w:rPr>
  </w:style>
  <w:style w:type="paragraph" w:styleId="Lista">
    <w:name w:val="List"/>
    <w:basedOn w:val="Normalny"/>
    <w:uiPriority w:val="99"/>
    <w:unhideWhenUsed/>
    <w:rsid w:val="003A1051"/>
    <w:pPr>
      <w:ind w:left="283" w:hanging="283"/>
      <w:contextualSpacing/>
    </w:pPr>
  </w:style>
  <w:style w:type="paragraph" w:styleId="Lista2">
    <w:name w:val="List 2"/>
    <w:basedOn w:val="Normalny"/>
    <w:uiPriority w:val="99"/>
    <w:unhideWhenUsed/>
    <w:rsid w:val="003A1051"/>
    <w:pPr>
      <w:ind w:left="566" w:hanging="283"/>
      <w:contextualSpacing/>
    </w:pPr>
  </w:style>
  <w:style w:type="paragraph" w:styleId="Lista3">
    <w:name w:val="List 3"/>
    <w:basedOn w:val="Normalny"/>
    <w:uiPriority w:val="99"/>
    <w:unhideWhenUsed/>
    <w:rsid w:val="003A1051"/>
    <w:pPr>
      <w:ind w:left="849" w:hanging="283"/>
      <w:contextualSpacing/>
    </w:pPr>
  </w:style>
  <w:style w:type="paragraph" w:styleId="Lista4">
    <w:name w:val="List 4"/>
    <w:basedOn w:val="Normalny"/>
    <w:uiPriority w:val="99"/>
    <w:unhideWhenUsed/>
    <w:rsid w:val="003A1051"/>
    <w:pPr>
      <w:ind w:left="1132" w:hanging="283"/>
      <w:contextualSpacing/>
    </w:pPr>
  </w:style>
  <w:style w:type="paragraph" w:styleId="Lista5">
    <w:name w:val="List 5"/>
    <w:basedOn w:val="Normalny"/>
    <w:uiPriority w:val="99"/>
    <w:unhideWhenUsed/>
    <w:rsid w:val="003A1051"/>
    <w:pPr>
      <w:ind w:left="1415" w:hanging="283"/>
      <w:contextualSpacing/>
    </w:pPr>
  </w:style>
  <w:style w:type="paragraph" w:styleId="Listapunktowana">
    <w:name w:val="List Bullet"/>
    <w:basedOn w:val="Normalny"/>
    <w:uiPriority w:val="99"/>
    <w:unhideWhenUsed/>
    <w:rsid w:val="003A1051"/>
    <w:pPr>
      <w:numPr>
        <w:numId w:val="33"/>
      </w:numPr>
      <w:contextualSpacing/>
    </w:pPr>
  </w:style>
  <w:style w:type="paragraph" w:styleId="Listapunktowana2">
    <w:name w:val="List Bullet 2"/>
    <w:basedOn w:val="Normalny"/>
    <w:uiPriority w:val="99"/>
    <w:unhideWhenUsed/>
    <w:rsid w:val="003A1051"/>
    <w:pPr>
      <w:numPr>
        <w:numId w:val="34"/>
      </w:numPr>
      <w:contextualSpacing/>
    </w:pPr>
  </w:style>
  <w:style w:type="paragraph" w:styleId="Listapunktowana3">
    <w:name w:val="List Bullet 3"/>
    <w:basedOn w:val="Normalny"/>
    <w:uiPriority w:val="99"/>
    <w:unhideWhenUsed/>
    <w:rsid w:val="003A1051"/>
    <w:pPr>
      <w:numPr>
        <w:numId w:val="35"/>
      </w:numPr>
      <w:contextualSpacing/>
    </w:pPr>
  </w:style>
  <w:style w:type="paragraph" w:styleId="Listapunktowana4">
    <w:name w:val="List Bullet 4"/>
    <w:basedOn w:val="Normalny"/>
    <w:uiPriority w:val="99"/>
    <w:unhideWhenUsed/>
    <w:rsid w:val="003A1051"/>
    <w:pPr>
      <w:numPr>
        <w:numId w:val="36"/>
      </w:numPr>
      <w:contextualSpacing/>
    </w:pPr>
  </w:style>
  <w:style w:type="paragraph" w:styleId="Listapunktowana5">
    <w:name w:val="List Bullet 5"/>
    <w:basedOn w:val="Normalny"/>
    <w:uiPriority w:val="99"/>
    <w:unhideWhenUsed/>
    <w:rsid w:val="003A1051"/>
    <w:pPr>
      <w:numPr>
        <w:numId w:val="37"/>
      </w:numPr>
      <w:contextualSpacing/>
    </w:pPr>
  </w:style>
  <w:style w:type="paragraph" w:styleId="Lista-kontynuacja">
    <w:name w:val="List Continue"/>
    <w:basedOn w:val="Normalny"/>
    <w:uiPriority w:val="99"/>
    <w:unhideWhenUsed/>
    <w:rsid w:val="003A1051"/>
    <w:pPr>
      <w:spacing w:after="120"/>
      <w:ind w:left="283"/>
      <w:contextualSpacing/>
    </w:pPr>
  </w:style>
  <w:style w:type="paragraph" w:styleId="Lista-kontynuacja2">
    <w:name w:val="List Continue 2"/>
    <w:basedOn w:val="Normalny"/>
    <w:uiPriority w:val="99"/>
    <w:unhideWhenUsed/>
    <w:rsid w:val="003A1051"/>
    <w:pPr>
      <w:spacing w:after="120"/>
      <w:ind w:left="566"/>
      <w:contextualSpacing/>
    </w:pPr>
  </w:style>
  <w:style w:type="paragraph" w:styleId="Tekstpodstawowyzwciciem">
    <w:name w:val="Body Text First Indent"/>
    <w:basedOn w:val="Tekstpodstawowy"/>
    <w:link w:val="TekstpodstawowyzwciciemZnak"/>
    <w:uiPriority w:val="99"/>
    <w:unhideWhenUsed/>
    <w:rsid w:val="003A1051"/>
    <w:pPr>
      <w:ind w:firstLine="210"/>
    </w:pPr>
  </w:style>
  <w:style w:type="character" w:customStyle="1" w:styleId="TekstpodstawowyzwciciemZnak">
    <w:name w:val="Tekst podstawowy z wcięciem Znak"/>
    <w:basedOn w:val="TekstpodstawowyZnak"/>
    <w:link w:val="Tekstpodstawowyzwciciem"/>
    <w:uiPriority w:val="99"/>
    <w:rsid w:val="003A1051"/>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3A1051"/>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A1051"/>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3A1051"/>
    <w:pPr>
      <w:ind w:left="720"/>
    </w:pPr>
    <w:rPr>
      <w:rFonts w:eastAsia="Calibri"/>
    </w:rPr>
  </w:style>
  <w:style w:type="paragraph" w:customStyle="1" w:styleId="oddzialadres">
    <w:name w:val="oddzial_adres"/>
    <w:basedOn w:val="Normalny"/>
    <w:rsid w:val="003A1051"/>
    <w:pPr>
      <w:spacing w:before="100" w:beforeAutospacing="1" w:after="100" w:afterAutospacing="1"/>
    </w:pPr>
    <w:rPr>
      <w:sz w:val="24"/>
      <w:szCs w:val="24"/>
    </w:rPr>
  </w:style>
  <w:style w:type="paragraph" w:customStyle="1" w:styleId="oddzialbezico">
    <w:name w:val="oddzial_bez_ico"/>
    <w:basedOn w:val="Normalny"/>
    <w:rsid w:val="003A1051"/>
    <w:pPr>
      <w:spacing w:before="100" w:beforeAutospacing="1" w:after="100" w:afterAutospacing="1"/>
    </w:pPr>
    <w:rPr>
      <w:sz w:val="24"/>
      <w:szCs w:val="24"/>
    </w:rPr>
  </w:style>
  <w:style w:type="table" w:customStyle="1" w:styleId="Tabela-Siatka1">
    <w:name w:val="Tabela - Siatka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3A1051"/>
    <w:rPr>
      <w:rFonts w:ascii="Calibri" w:hAnsi="Calibri" w:cs="Calibri"/>
      <w:color w:val="000000"/>
      <w:sz w:val="18"/>
      <w:szCs w:val="18"/>
    </w:rPr>
  </w:style>
  <w:style w:type="character" w:customStyle="1" w:styleId="Nierozpoznanawzmianka2">
    <w:name w:val="Nierozpoznana wzmianka2"/>
    <w:basedOn w:val="Domylnaczcionkaakapitu"/>
    <w:uiPriority w:val="99"/>
    <w:semiHidden/>
    <w:unhideWhenUsed/>
    <w:rsid w:val="00642B23"/>
    <w:rPr>
      <w:color w:val="605E5C"/>
      <w:shd w:val="clear" w:color="auto" w:fill="E1DFDD"/>
    </w:rPr>
  </w:style>
  <w:style w:type="table" w:customStyle="1" w:styleId="Tabela-Siatka2">
    <w:name w:val="Tabela - Siatka2"/>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A1051"/>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A10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A1051"/>
    <w:pPr>
      <w:ind w:left="720"/>
    </w:pPr>
    <w:rPr>
      <w:rFonts w:eastAsia="Calibri"/>
      <w:sz w:val="24"/>
      <w:szCs w:val="24"/>
    </w:rPr>
  </w:style>
  <w:style w:type="paragraph" w:customStyle="1" w:styleId="msonormalcxsppierwsze">
    <w:name w:val="msonormalcxsppierwsze"/>
    <w:basedOn w:val="Normalny"/>
    <w:uiPriority w:val="99"/>
    <w:rsid w:val="003A1051"/>
    <w:pPr>
      <w:spacing w:before="100" w:beforeAutospacing="1" w:after="100" w:afterAutospacing="1"/>
    </w:pPr>
    <w:rPr>
      <w:rFonts w:eastAsia="Calibri"/>
      <w:sz w:val="24"/>
      <w:szCs w:val="24"/>
    </w:rPr>
  </w:style>
  <w:style w:type="paragraph" w:customStyle="1" w:styleId="Standarduser">
    <w:name w:val="Standard (user)"/>
    <w:basedOn w:val="Normalny"/>
    <w:rsid w:val="003A1051"/>
    <w:pPr>
      <w:suppressAutoHyphens/>
      <w:autoSpaceDN w:val="0"/>
      <w:textAlignment w:val="baseline"/>
    </w:pPr>
  </w:style>
  <w:style w:type="paragraph" w:styleId="Spistreci3">
    <w:name w:val="toc 3"/>
    <w:basedOn w:val="Normalny"/>
    <w:next w:val="Normalny"/>
    <w:autoRedefine/>
    <w:uiPriority w:val="39"/>
    <w:unhideWhenUsed/>
    <w:rsid w:val="003A1051"/>
    <w:pPr>
      <w:spacing w:after="100"/>
      <w:ind w:left="400"/>
    </w:pPr>
  </w:style>
  <w:style w:type="paragraph" w:customStyle="1" w:styleId="Standardowy11">
    <w:name w:val="Standardowy11"/>
    <w:uiPriority w:val="99"/>
    <w:rsid w:val="003A105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pl-PL"/>
    </w:rPr>
  </w:style>
  <w:style w:type="character" w:customStyle="1" w:styleId="Nierozpoznanawzmianka20">
    <w:name w:val="Nierozpoznana wzmianka2"/>
    <w:basedOn w:val="Domylnaczcionkaakapitu"/>
    <w:uiPriority w:val="99"/>
    <w:semiHidden/>
    <w:unhideWhenUsed/>
    <w:rsid w:val="00E944AB"/>
    <w:rPr>
      <w:color w:val="605E5C"/>
      <w:shd w:val="clear" w:color="auto" w:fill="E1DFDD"/>
    </w:rPr>
  </w:style>
  <w:style w:type="paragraph" w:styleId="Zwykytekst">
    <w:name w:val="Plain Text"/>
    <w:basedOn w:val="Normalny"/>
    <w:link w:val="ZwykytekstZnak"/>
    <w:uiPriority w:val="99"/>
    <w:unhideWhenUsed/>
    <w:rsid w:val="00673317"/>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673317"/>
    <w:rPr>
      <w:rFonts w:ascii="Arial" w:hAnsi="Arial" w:cs="Arial"/>
      <w:sz w:val="20"/>
      <w:szCs w:val="20"/>
    </w:rPr>
  </w:style>
  <w:style w:type="character" w:customStyle="1" w:styleId="cf01">
    <w:name w:val="cf01"/>
    <w:basedOn w:val="Domylnaczcionkaakapitu"/>
    <w:rsid w:val="00CD4CF9"/>
    <w:rPr>
      <w:rFonts w:ascii="Segoe UI" w:hAnsi="Segoe UI" w:cs="Segoe UI" w:hint="default"/>
      <w:sz w:val="18"/>
      <w:szCs w:val="18"/>
    </w:rPr>
  </w:style>
  <w:style w:type="character" w:customStyle="1" w:styleId="cf11">
    <w:name w:val="cf11"/>
    <w:basedOn w:val="Domylnaczcionkaakapitu"/>
    <w:rsid w:val="00CD4CF9"/>
    <w:rPr>
      <w:rFonts w:ascii="Segoe UI" w:hAnsi="Segoe UI" w:cs="Segoe UI" w:hint="default"/>
      <w:sz w:val="18"/>
      <w:szCs w:val="18"/>
    </w:rPr>
  </w:style>
  <w:style w:type="paragraph" w:styleId="Bezodstpw">
    <w:name w:val="No Spacing"/>
    <w:uiPriority w:val="1"/>
    <w:qFormat/>
    <w:rsid w:val="003E707B"/>
    <w:pPr>
      <w:spacing w:after="0" w:line="240" w:lineRule="auto"/>
    </w:pPr>
    <w:rPr>
      <w:rFonts w:ascii="Times New Roman" w:eastAsia="Times New Roman" w:hAnsi="Times New Roman" w:cs="Times New Roman"/>
      <w:sz w:val="20"/>
      <w:szCs w:val="20"/>
      <w:lang w:eastAsia="pl-PL"/>
    </w:rPr>
  </w:style>
  <w:style w:type="character" w:customStyle="1" w:styleId="Nierozpoznanawzmianka3">
    <w:name w:val="Nierozpoznana wzmianka3"/>
    <w:basedOn w:val="Domylnaczcionkaakapitu"/>
    <w:uiPriority w:val="99"/>
    <w:semiHidden/>
    <w:unhideWhenUsed/>
    <w:rsid w:val="00285D4E"/>
    <w:rPr>
      <w:color w:val="605E5C"/>
      <w:shd w:val="clear" w:color="auto" w:fill="E1DFDD"/>
    </w:rPr>
  </w:style>
  <w:style w:type="character" w:customStyle="1" w:styleId="normaltextrun">
    <w:name w:val="normaltextrun"/>
    <w:rsid w:val="00BF2B1C"/>
  </w:style>
  <w:style w:type="character" w:styleId="Uwydatnienie">
    <w:name w:val="Emphasis"/>
    <w:basedOn w:val="Domylnaczcionkaakapitu"/>
    <w:uiPriority w:val="20"/>
    <w:qFormat/>
    <w:rsid w:val="00CA2846"/>
    <w:rPr>
      <w:rFonts w:cs="Times New Roman"/>
      <w:b/>
      <w:bCs/>
    </w:rPr>
  </w:style>
  <w:style w:type="character" w:customStyle="1" w:styleId="st1">
    <w:name w:val="st1"/>
    <w:basedOn w:val="Domylnaczcionkaakapitu"/>
    <w:rsid w:val="00CA2846"/>
    <w:rPr>
      <w:rFonts w:cs="Times New Roman"/>
    </w:rPr>
  </w:style>
  <w:style w:type="paragraph" w:customStyle="1" w:styleId="pf0">
    <w:name w:val="pf0"/>
    <w:basedOn w:val="Normalny"/>
    <w:rsid w:val="0085670E"/>
    <w:pPr>
      <w:spacing w:before="100" w:beforeAutospacing="1" w:after="100" w:afterAutospacing="1"/>
    </w:pPr>
    <w:rPr>
      <w:sz w:val="24"/>
      <w:szCs w:val="24"/>
    </w:rPr>
  </w:style>
  <w:style w:type="character" w:styleId="Nierozpoznanawzmianka">
    <w:name w:val="Unresolved Mention"/>
    <w:basedOn w:val="Domylnaczcionkaakapitu"/>
    <w:uiPriority w:val="99"/>
    <w:semiHidden/>
    <w:unhideWhenUsed/>
    <w:rsid w:val="000D1105"/>
    <w:rPr>
      <w:color w:val="605E5C"/>
      <w:shd w:val="clear" w:color="auto" w:fill="E1DFDD"/>
    </w:rPr>
  </w:style>
  <w:style w:type="paragraph" w:styleId="Spistreci4">
    <w:name w:val="toc 4"/>
    <w:basedOn w:val="Normalny"/>
    <w:next w:val="Normalny"/>
    <w:autoRedefine/>
    <w:uiPriority w:val="39"/>
    <w:unhideWhenUsed/>
    <w:rsid w:val="00FD3600"/>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Spistreci5">
    <w:name w:val="toc 5"/>
    <w:basedOn w:val="Normalny"/>
    <w:next w:val="Normalny"/>
    <w:autoRedefine/>
    <w:uiPriority w:val="39"/>
    <w:unhideWhenUsed/>
    <w:rsid w:val="00FD3600"/>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Spistreci6">
    <w:name w:val="toc 6"/>
    <w:basedOn w:val="Normalny"/>
    <w:next w:val="Normalny"/>
    <w:autoRedefine/>
    <w:uiPriority w:val="39"/>
    <w:unhideWhenUsed/>
    <w:rsid w:val="00FD3600"/>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Spistreci7">
    <w:name w:val="toc 7"/>
    <w:basedOn w:val="Normalny"/>
    <w:next w:val="Normalny"/>
    <w:autoRedefine/>
    <w:uiPriority w:val="39"/>
    <w:unhideWhenUsed/>
    <w:rsid w:val="00FD3600"/>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Spistreci8">
    <w:name w:val="toc 8"/>
    <w:basedOn w:val="Normalny"/>
    <w:next w:val="Normalny"/>
    <w:autoRedefine/>
    <w:uiPriority w:val="39"/>
    <w:unhideWhenUsed/>
    <w:rsid w:val="00FD3600"/>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Spistreci9">
    <w:name w:val="toc 9"/>
    <w:basedOn w:val="Normalny"/>
    <w:next w:val="Normalny"/>
    <w:autoRedefine/>
    <w:uiPriority w:val="39"/>
    <w:unhideWhenUsed/>
    <w:rsid w:val="00FD3600"/>
    <w:pPr>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1710">
      <w:bodyDiv w:val="1"/>
      <w:marLeft w:val="0"/>
      <w:marRight w:val="0"/>
      <w:marTop w:val="0"/>
      <w:marBottom w:val="0"/>
      <w:divBdr>
        <w:top w:val="none" w:sz="0" w:space="0" w:color="auto"/>
        <w:left w:val="none" w:sz="0" w:space="0" w:color="auto"/>
        <w:bottom w:val="none" w:sz="0" w:space="0" w:color="auto"/>
        <w:right w:val="none" w:sz="0" w:space="0" w:color="auto"/>
      </w:divBdr>
    </w:div>
    <w:div w:id="139929485">
      <w:bodyDiv w:val="1"/>
      <w:marLeft w:val="0"/>
      <w:marRight w:val="0"/>
      <w:marTop w:val="0"/>
      <w:marBottom w:val="0"/>
      <w:divBdr>
        <w:top w:val="none" w:sz="0" w:space="0" w:color="auto"/>
        <w:left w:val="none" w:sz="0" w:space="0" w:color="auto"/>
        <w:bottom w:val="none" w:sz="0" w:space="0" w:color="auto"/>
        <w:right w:val="none" w:sz="0" w:space="0" w:color="auto"/>
      </w:divBdr>
    </w:div>
    <w:div w:id="245770690">
      <w:bodyDiv w:val="1"/>
      <w:marLeft w:val="0"/>
      <w:marRight w:val="0"/>
      <w:marTop w:val="0"/>
      <w:marBottom w:val="0"/>
      <w:divBdr>
        <w:top w:val="none" w:sz="0" w:space="0" w:color="auto"/>
        <w:left w:val="none" w:sz="0" w:space="0" w:color="auto"/>
        <w:bottom w:val="none" w:sz="0" w:space="0" w:color="auto"/>
        <w:right w:val="none" w:sz="0" w:space="0" w:color="auto"/>
      </w:divBdr>
    </w:div>
    <w:div w:id="257762957">
      <w:bodyDiv w:val="1"/>
      <w:marLeft w:val="0"/>
      <w:marRight w:val="0"/>
      <w:marTop w:val="0"/>
      <w:marBottom w:val="0"/>
      <w:divBdr>
        <w:top w:val="none" w:sz="0" w:space="0" w:color="auto"/>
        <w:left w:val="none" w:sz="0" w:space="0" w:color="auto"/>
        <w:bottom w:val="none" w:sz="0" w:space="0" w:color="auto"/>
        <w:right w:val="none" w:sz="0" w:space="0" w:color="auto"/>
      </w:divBdr>
    </w:div>
    <w:div w:id="305672205">
      <w:bodyDiv w:val="1"/>
      <w:marLeft w:val="0"/>
      <w:marRight w:val="0"/>
      <w:marTop w:val="0"/>
      <w:marBottom w:val="0"/>
      <w:divBdr>
        <w:top w:val="none" w:sz="0" w:space="0" w:color="auto"/>
        <w:left w:val="none" w:sz="0" w:space="0" w:color="auto"/>
        <w:bottom w:val="none" w:sz="0" w:space="0" w:color="auto"/>
        <w:right w:val="none" w:sz="0" w:space="0" w:color="auto"/>
      </w:divBdr>
    </w:div>
    <w:div w:id="384762585">
      <w:bodyDiv w:val="1"/>
      <w:marLeft w:val="0"/>
      <w:marRight w:val="0"/>
      <w:marTop w:val="0"/>
      <w:marBottom w:val="0"/>
      <w:divBdr>
        <w:top w:val="none" w:sz="0" w:space="0" w:color="auto"/>
        <w:left w:val="none" w:sz="0" w:space="0" w:color="auto"/>
        <w:bottom w:val="none" w:sz="0" w:space="0" w:color="auto"/>
        <w:right w:val="none" w:sz="0" w:space="0" w:color="auto"/>
      </w:divBdr>
    </w:div>
    <w:div w:id="459304282">
      <w:bodyDiv w:val="1"/>
      <w:marLeft w:val="0"/>
      <w:marRight w:val="0"/>
      <w:marTop w:val="0"/>
      <w:marBottom w:val="0"/>
      <w:divBdr>
        <w:top w:val="none" w:sz="0" w:space="0" w:color="auto"/>
        <w:left w:val="none" w:sz="0" w:space="0" w:color="auto"/>
        <w:bottom w:val="none" w:sz="0" w:space="0" w:color="auto"/>
        <w:right w:val="none" w:sz="0" w:space="0" w:color="auto"/>
      </w:divBdr>
    </w:div>
    <w:div w:id="587539921">
      <w:bodyDiv w:val="1"/>
      <w:marLeft w:val="0"/>
      <w:marRight w:val="0"/>
      <w:marTop w:val="0"/>
      <w:marBottom w:val="0"/>
      <w:divBdr>
        <w:top w:val="none" w:sz="0" w:space="0" w:color="auto"/>
        <w:left w:val="none" w:sz="0" w:space="0" w:color="auto"/>
        <w:bottom w:val="none" w:sz="0" w:space="0" w:color="auto"/>
        <w:right w:val="none" w:sz="0" w:space="0" w:color="auto"/>
      </w:divBdr>
    </w:div>
    <w:div w:id="630936630">
      <w:bodyDiv w:val="1"/>
      <w:marLeft w:val="0"/>
      <w:marRight w:val="0"/>
      <w:marTop w:val="0"/>
      <w:marBottom w:val="0"/>
      <w:divBdr>
        <w:top w:val="none" w:sz="0" w:space="0" w:color="auto"/>
        <w:left w:val="none" w:sz="0" w:space="0" w:color="auto"/>
        <w:bottom w:val="none" w:sz="0" w:space="0" w:color="auto"/>
        <w:right w:val="none" w:sz="0" w:space="0" w:color="auto"/>
      </w:divBdr>
    </w:div>
    <w:div w:id="670451627">
      <w:bodyDiv w:val="1"/>
      <w:marLeft w:val="0"/>
      <w:marRight w:val="0"/>
      <w:marTop w:val="0"/>
      <w:marBottom w:val="0"/>
      <w:divBdr>
        <w:top w:val="none" w:sz="0" w:space="0" w:color="auto"/>
        <w:left w:val="none" w:sz="0" w:space="0" w:color="auto"/>
        <w:bottom w:val="none" w:sz="0" w:space="0" w:color="auto"/>
        <w:right w:val="none" w:sz="0" w:space="0" w:color="auto"/>
      </w:divBdr>
    </w:div>
    <w:div w:id="681519406">
      <w:bodyDiv w:val="1"/>
      <w:marLeft w:val="0"/>
      <w:marRight w:val="0"/>
      <w:marTop w:val="0"/>
      <w:marBottom w:val="0"/>
      <w:divBdr>
        <w:top w:val="none" w:sz="0" w:space="0" w:color="auto"/>
        <w:left w:val="none" w:sz="0" w:space="0" w:color="auto"/>
        <w:bottom w:val="none" w:sz="0" w:space="0" w:color="auto"/>
        <w:right w:val="none" w:sz="0" w:space="0" w:color="auto"/>
      </w:divBdr>
    </w:div>
    <w:div w:id="682516442">
      <w:bodyDiv w:val="1"/>
      <w:marLeft w:val="0"/>
      <w:marRight w:val="0"/>
      <w:marTop w:val="0"/>
      <w:marBottom w:val="0"/>
      <w:divBdr>
        <w:top w:val="none" w:sz="0" w:space="0" w:color="auto"/>
        <w:left w:val="none" w:sz="0" w:space="0" w:color="auto"/>
        <w:bottom w:val="none" w:sz="0" w:space="0" w:color="auto"/>
        <w:right w:val="none" w:sz="0" w:space="0" w:color="auto"/>
      </w:divBdr>
    </w:div>
    <w:div w:id="705254884">
      <w:bodyDiv w:val="1"/>
      <w:marLeft w:val="0"/>
      <w:marRight w:val="0"/>
      <w:marTop w:val="0"/>
      <w:marBottom w:val="0"/>
      <w:divBdr>
        <w:top w:val="none" w:sz="0" w:space="0" w:color="auto"/>
        <w:left w:val="none" w:sz="0" w:space="0" w:color="auto"/>
        <w:bottom w:val="none" w:sz="0" w:space="0" w:color="auto"/>
        <w:right w:val="none" w:sz="0" w:space="0" w:color="auto"/>
      </w:divBdr>
    </w:div>
    <w:div w:id="709962194">
      <w:bodyDiv w:val="1"/>
      <w:marLeft w:val="0"/>
      <w:marRight w:val="0"/>
      <w:marTop w:val="0"/>
      <w:marBottom w:val="0"/>
      <w:divBdr>
        <w:top w:val="none" w:sz="0" w:space="0" w:color="auto"/>
        <w:left w:val="none" w:sz="0" w:space="0" w:color="auto"/>
        <w:bottom w:val="none" w:sz="0" w:space="0" w:color="auto"/>
        <w:right w:val="none" w:sz="0" w:space="0" w:color="auto"/>
      </w:divBdr>
    </w:div>
    <w:div w:id="745035352">
      <w:bodyDiv w:val="1"/>
      <w:marLeft w:val="0"/>
      <w:marRight w:val="0"/>
      <w:marTop w:val="0"/>
      <w:marBottom w:val="0"/>
      <w:divBdr>
        <w:top w:val="none" w:sz="0" w:space="0" w:color="auto"/>
        <w:left w:val="none" w:sz="0" w:space="0" w:color="auto"/>
        <w:bottom w:val="none" w:sz="0" w:space="0" w:color="auto"/>
        <w:right w:val="none" w:sz="0" w:space="0" w:color="auto"/>
      </w:divBdr>
    </w:div>
    <w:div w:id="750152865">
      <w:bodyDiv w:val="1"/>
      <w:marLeft w:val="0"/>
      <w:marRight w:val="0"/>
      <w:marTop w:val="0"/>
      <w:marBottom w:val="0"/>
      <w:divBdr>
        <w:top w:val="none" w:sz="0" w:space="0" w:color="auto"/>
        <w:left w:val="none" w:sz="0" w:space="0" w:color="auto"/>
        <w:bottom w:val="none" w:sz="0" w:space="0" w:color="auto"/>
        <w:right w:val="none" w:sz="0" w:space="0" w:color="auto"/>
      </w:divBdr>
    </w:div>
    <w:div w:id="761802314">
      <w:bodyDiv w:val="1"/>
      <w:marLeft w:val="0"/>
      <w:marRight w:val="0"/>
      <w:marTop w:val="0"/>
      <w:marBottom w:val="0"/>
      <w:divBdr>
        <w:top w:val="none" w:sz="0" w:space="0" w:color="auto"/>
        <w:left w:val="none" w:sz="0" w:space="0" w:color="auto"/>
        <w:bottom w:val="none" w:sz="0" w:space="0" w:color="auto"/>
        <w:right w:val="none" w:sz="0" w:space="0" w:color="auto"/>
      </w:divBdr>
    </w:div>
    <w:div w:id="798963157">
      <w:bodyDiv w:val="1"/>
      <w:marLeft w:val="0"/>
      <w:marRight w:val="0"/>
      <w:marTop w:val="0"/>
      <w:marBottom w:val="0"/>
      <w:divBdr>
        <w:top w:val="none" w:sz="0" w:space="0" w:color="auto"/>
        <w:left w:val="none" w:sz="0" w:space="0" w:color="auto"/>
        <w:bottom w:val="none" w:sz="0" w:space="0" w:color="auto"/>
        <w:right w:val="none" w:sz="0" w:space="0" w:color="auto"/>
      </w:divBdr>
    </w:div>
    <w:div w:id="905917978">
      <w:bodyDiv w:val="1"/>
      <w:marLeft w:val="0"/>
      <w:marRight w:val="0"/>
      <w:marTop w:val="0"/>
      <w:marBottom w:val="0"/>
      <w:divBdr>
        <w:top w:val="none" w:sz="0" w:space="0" w:color="auto"/>
        <w:left w:val="none" w:sz="0" w:space="0" w:color="auto"/>
        <w:bottom w:val="none" w:sz="0" w:space="0" w:color="auto"/>
        <w:right w:val="none" w:sz="0" w:space="0" w:color="auto"/>
      </w:divBdr>
    </w:div>
    <w:div w:id="941109101">
      <w:bodyDiv w:val="1"/>
      <w:marLeft w:val="0"/>
      <w:marRight w:val="0"/>
      <w:marTop w:val="0"/>
      <w:marBottom w:val="0"/>
      <w:divBdr>
        <w:top w:val="none" w:sz="0" w:space="0" w:color="auto"/>
        <w:left w:val="none" w:sz="0" w:space="0" w:color="auto"/>
        <w:bottom w:val="none" w:sz="0" w:space="0" w:color="auto"/>
        <w:right w:val="none" w:sz="0" w:space="0" w:color="auto"/>
      </w:divBdr>
    </w:div>
    <w:div w:id="963928773">
      <w:bodyDiv w:val="1"/>
      <w:marLeft w:val="0"/>
      <w:marRight w:val="0"/>
      <w:marTop w:val="0"/>
      <w:marBottom w:val="0"/>
      <w:divBdr>
        <w:top w:val="none" w:sz="0" w:space="0" w:color="auto"/>
        <w:left w:val="none" w:sz="0" w:space="0" w:color="auto"/>
        <w:bottom w:val="none" w:sz="0" w:space="0" w:color="auto"/>
        <w:right w:val="none" w:sz="0" w:space="0" w:color="auto"/>
      </w:divBdr>
    </w:div>
    <w:div w:id="1033723965">
      <w:bodyDiv w:val="1"/>
      <w:marLeft w:val="0"/>
      <w:marRight w:val="0"/>
      <w:marTop w:val="0"/>
      <w:marBottom w:val="0"/>
      <w:divBdr>
        <w:top w:val="none" w:sz="0" w:space="0" w:color="auto"/>
        <w:left w:val="none" w:sz="0" w:space="0" w:color="auto"/>
        <w:bottom w:val="none" w:sz="0" w:space="0" w:color="auto"/>
        <w:right w:val="none" w:sz="0" w:space="0" w:color="auto"/>
      </w:divBdr>
    </w:div>
    <w:div w:id="1206217057">
      <w:bodyDiv w:val="1"/>
      <w:marLeft w:val="0"/>
      <w:marRight w:val="0"/>
      <w:marTop w:val="0"/>
      <w:marBottom w:val="0"/>
      <w:divBdr>
        <w:top w:val="none" w:sz="0" w:space="0" w:color="auto"/>
        <w:left w:val="none" w:sz="0" w:space="0" w:color="auto"/>
        <w:bottom w:val="none" w:sz="0" w:space="0" w:color="auto"/>
        <w:right w:val="none" w:sz="0" w:space="0" w:color="auto"/>
      </w:divBdr>
    </w:div>
    <w:div w:id="1224029196">
      <w:bodyDiv w:val="1"/>
      <w:marLeft w:val="0"/>
      <w:marRight w:val="0"/>
      <w:marTop w:val="0"/>
      <w:marBottom w:val="0"/>
      <w:divBdr>
        <w:top w:val="none" w:sz="0" w:space="0" w:color="auto"/>
        <w:left w:val="none" w:sz="0" w:space="0" w:color="auto"/>
        <w:bottom w:val="none" w:sz="0" w:space="0" w:color="auto"/>
        <w:right w:val="none" w:sz="0" w:space="0" w:color="auto"/>
      </w:divBdr>
    </w:div>
    <w:div w:id="1235894952">
      <w:bodyDiv w:val="1"/>
      <w:marLeft w:val="0"/>
      <w:marRight w:val="0"/>
      <w:marTop w:val="0"/>
      <w:marBottom w:val="0"/>
      <w:divBdr>
        <w:top w:val="none" w:sz="0" w:space="0" w:color="auto"/>
        <w:left w:val="none" w:sz="0" w:space="0" w:color="auto"/>
        <w:bottom w:val="none" w:sz="0" w:space="0" w:color="auto"/>
        <w:right w:val="none" w:sz="0" w:space="0" w:color="auto"/>
      </w:divBdr>
    </w:div>
    <w:div w:id="1413308258">
      <w:bodyDiv w:val="1"/>
      <w:marLeft w:val="0"/>
      <w:marRight w:val="0"/>
      <w:marTop w:val="0"/>
      <w:marBottom w:val="0"/>
      <w:divBdr>
        <w:top w:val="none" w:sz="0" w:space="0" w:color="auto"/>
        <w:left w:val="none" w:sz="0" w:space="0" w:color="auto"/>
        <w:bottom w:val="none" w:sz="0" w:space="0" w:color="auto"/>
        <w:right w:val="none" w:sz="0" w:space="0" w:color="auto"/>
      </w:divBdr>
    </w:div>
    <w:div w:id="1436703997">
      <w:bodyDiv w:val="1"/>
      <w:marLeft w:val="0"/>
      <w:marRight w:val="0"/>
      <w:marTop w:val="0"/>
      <w:marBottom w:val="0"/>
      <w:divBdr>
        <w:top w:val="none" w:sz="0" w:space="0" w:color="auto"/>
        <w:left w:val="none" w:sz="0" w:space="0" w:color="auto"/>
        <w:bottom w:val="none" w:sz="0" w:space="0" w:color="auto"/>
        <w:right w:val="none" w:sz="0" w:space="0" w:color="auto"/>
      </w:divBdr>
    </w:div>
    <w:div w:id="1492060469">
      <w:bodyDiv w:val="1"/>
      <w:marLeft w:val="0"/>
      <w:marRight w:val="0"/>
      <w:marTop w:val="0"/>
      <w:marBottom w:val="0"/>
      <w:divBdr>
        <w:top w:val="none" w:sz="0" w:space="0" w:color="auto"/>
        <w:left w:val="none" w:sz="0" w:space="0" w:color="auto"/>
        <w:bottom w:val="none" w:sz="0" w:space="0" w:color="auto"/>
        <w:right w:val="none" w:sz="0" w:space="0" w:color="auto"/>
      </w:divBdr>
    </w:div>
    <w:div w:id="1571231274">
      <w:bodyDiv w:val="1"/>
      <w:marLeft w:val="0"/>
      <w:marRight w:val="0"/>
      <w:marTop w:val="0"/>
      <w:marBottom w:val="0"/>
      <w:divBdr>
        <w:top w:val="none" w:sz="0" w:space="0" w:color="auto"/>
        <w:left w:val="none" w:sz="0" w:space="0" w:color="auto"/>
        <w:bottom w:val="none" w:sz="0" w:space="0" w:color="auto"/>
        <w:right w:val="none" w:sz="0" w:space="0" w:color="auto"/>
      </w:divBdr>
    </w:div>
    <w:div w:id="1587614499">
      <w:bodyDiv w:val="1"/>
      <w:marLeft w:val="0"/>
      <w:marRight w:val="0"/>
      <w:marTop w:val="0"/>
      <w:marBottom w:val="0"/>
      <w:divBdr>
        <w:top w:val="none" w:sz="0" w:space="0" w:color="auto"/>
        <w:left w:val="none" w:sz="0" w:space="0" w:color="auto"/>
        <w:bottom w:val="none" w:sz="0" w:space="0" w:color="auto"/>
        <w:right w:val="none" w:sz="0" w:space="0" w:color="auto"/>
      </w:divBdr>
    </w:div>
    <w:div w:id="1680233838">
      <w:bodyDiv w:val="1"/>
      <w:marLeft w:val="0"/>
      <w:marRight w:val="0"/>
      <w:marTop w:val="0"/>
      <w:marBottom w:val="0"/>
      <w:divBdr>
        <w:top w:val="none" w:sz="0" w:space="0" w:color="auto"/>
        <w:left w:val="none" w:sz="0" w:space="0" w:color="auto"/>
        <w:bottom w:val="none" w:sz="0" w:space="0" w:color="auto"/>
        <w:right w:val="none" w:sz="0" w:space="0" w:color="auto"/>
      </w:divBdr>
    </w:div>
    <w:div w:id="1730348517">
      <w:bodyDiv w:val="1"/>
      <w:marLeft w:val="0"/>
      <w:marRight w:val="0"/>
      <w:marTop w:val="0"/>
      <w:marBottom w:val="0"/>
      <w:divBdr>
        <w:top w:val="none" w:sz="0" w:space="0" w:color="auto"/>
        <w:left w:val="none" w:sz="0" w:space="0" w:color="auto"/>
        <w:bottom w:val="none" w:sz="0" w:space="0" w:color="auto"/>
        <w:right w:val="none" w:sz="0" w:space="0" w:color="auto"/>
      </w:divBdr>
    </w:div>
    <w:div w:id="1818568652">
      <w:bodyDiv w:val="1"/>
      <w:marLeft w:val="0"/>
      <w:marRight w:val="0"/>
      <w:marTop w:val="0"/>
      <w:marBottom w:val="0"/>
      <w:divBdr>
        <w:top w:val="none" w:sz="0" w:space="0" w:color="auto"/>
        <w:left w:val="none" w:sz="0" w:space="0" w:color="auto"/>
        <w:bottom w:val="none" w:sz="0" w:space="0" w:color="auto"/>
        <w:right w:val="none" w:sz="0" w:space="0" w:color="auto"/>
      </w:divBdr>
    </w:div>
    <w:div w:id="1874807521">
      <w:bodyDiv w:val="1"/>
      <w:marLeft w:val="0"/>
      <w:marRight w:val="0"/>
      <w:marTop w:val="0"/>
      <w:marBottom w:val="0"/>
      <w:divBdr>
        <w:top w:val="none" w:sz="0" w:space="0" w:color="auto"/>
        <w:left w:val="none" w:sz="0" w:space="0" w:color="auto"/>
        <w:bottom w:val="none" w:sz="0" w:space="0" w:color="auto"/>
        <w:right w:val="none" w:sz="0" w:space="0" w:color="auto"/>
      </w:divBdr>
    </w:div>
    <w:div w:id="1907841981">
      <w:bodyDiv w:val="1"/>
      <w:marLeft w:val="0"/>
      <w:marRight w:val="0"/>
      <w:marTop w:val="0"/>
      <w:marBottom w:val="0"/>
      <w:divBdr>
        <w:top w:val="none" w:sz="0" w:space="0" w:color="auto"/>
        <w:left w:val="none" w:sz="0" w:space="0" w:color="auto"/>
        <w:bottom w:val="none" w:sz="0" w:space="0" w:color="auto"/>
        <w:right w:val="none" w:sz="0" w:space="0" w:color="auto"/>
      </w:divBdr>
    </w:div>
    <w:div w:id="1927151649">
      <w:bodyDiv w:val="1"/>
      <w:marLeft w:val="0"/>
      <w:marRight w:val="0"/>
      <w:marTop w:val="0"/>
      <w:marBottom w:val="0"/>
      <w:divBdr>
        <w:top w:val="none" w:sz="0" w:space="0" w:color="auto"/>
        <w:left w:val="none" w:sz="0" w:space="0" w:color="auto"/>
        <w:bottom w:val="none" w:sz="0" w:space="0" w:color="auto"/>
        <w:right w:val="none" w:sz="0" w:space="0" w:color="auto"/>
      </w:divBdr>
    </w:div>
    <w:div w:id="2044666278">
      <w:bodyDiv w:val="1"/>
      <w:marLeft w:val="0"/>
      <w:marRight w:val="0"/>
      <w:marTop w:val="0"/>
      <w:marBottom w:val="0"/>
      <w:divBdr>
        <w:top w:val="none" w:sz="0" w:space="0" w:color="auto"/>
        <w:left w:val="none" w:sz="0" w:space="0" w:color="auto"/>
        <w:bottom w:val="none" w:sz="0" w:space="0" w:color="auto"/>
        <w:right w:val="none" w:sz="0" w:space="0" w:color="auto"/>
      </w:divBdr>
    </w:div>
    <w:div w:id="2095390240">
      <w:bodyDiv w:val="1"/>
      <w:marLeft w:val="0"/>
      <w:marRight w:val="0"/>
      <w:marTop w:val="0"/>
      <w:marBottom w:val="0"/>
      <w:divBdr>
        <w:top w:val="none" w:sz="0" w:space="0" w:color="auto"/>
        <w:left w:val="none" w:sz="0" w:space="0" w:color="auto"/>
        <w:bottom w:val="none" w:sz="0" w:space="0" w:color="auto"/>
        <w:right w:val="none" w:sz="0" w:space="0" w:color="auto"/>
      </w:divBdr>
    </w:div>
    <w:div w:id="212784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coig.biz/index/pomoc/dokumentacja" TargetMode="External"/><Relationship Id="rId13" Type="http://schemas.openxmlformats.org/officeDocument/2006/relationships/image" Target="media/image2.png"/><Relationship Id="rId18" Type="http://schemas.openxmlformats.org/officeDocument/2006/relationships/image" Target="media/image3.png"/><Relationship Id="rId26" Type="http://schemas.openxmlformats.org/officeDocument/2006/relationships/hyperlink" Target="https://pgg.pl/przetargi/informacje-i-dokumenty/dokumenty-procesu-zakupowego" TargetMode="External"/><Relationship Id="rId3" Type="http://schemas.openxmlformats.org/officeDocument/2006/relationships/styles" Target="styles.xml"/><Relationship Id="rId21" Type="http://schemas.openxmlformats.org/officeDocument/2006/relationships/hyperlink" Target="mailto:ksef.zal@pgg.pl" TargetMode="External"/><Relationship Id="rId7" Type="http://schemas.openxmlformats.org/officeDocument/2006/relationships/endnotes" Target="endnotes.xml"/><Relationship Id="rId12" Type="http://schemas.openxmlformats.org/officeDocument/2006/relationships/image" Target="media/image1.png"/><Relationship Id="rId25" Type="http://schemas.openxmlformats.org/officeDocument/2006/relationships/hyperlink" Target="https://pgg.pl/storage/przetargi/informacje-i-dokumenty/kodeks-postepowania-dla-partnerow-biznesowych.pdf" TargetMode="External"/><Relationship Id="rId2" Type="http://schemas.openxmlformats.org/officeDocument/2006/relationships/numbering" Target="numbering.xml"/><Relationship Id="rId20" Type="http://schemas.openxmlformats.org/officeDocument/2006/relationships/hyperlink" Target="https://espd.uzp.gov.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ip-pgg.coig.biz/index/pomoc" TargetMode="External"/><Relationship Id="rId24" Type="http://schemas.openxmlformats.org/officeDocument/2006/relationships/hyperlink" Target="https://pgg.pl/storage/przetargi/informacje-i-dokumenty/polityka-antykorupcyjna-pgg-11.02.2025.pdf" TargetMode="External"/><Relationship Id="rId5" Type="http://schemas.openxmlformats.org/officeDocument/2006/relationships/webSettings" Target="webSettings.xml"/><Relationship Id="rId23" Type="http://schemas.openxmlformats.org/officeDocument/2006/relationships/hyperlink" Target="https://stat.gov.pl/wskazniki-makroekonomiczne/" TargetMode="External"/><Relationship Id="rId28" Type="http://schemas.openxmlformats.org/officeDocument/2006/relationships/header" Target="header1.xml"/><Relationship Id="rId10" Type="http://schemas.openxmlformats.org/officeDocument/2006/relationships/hyperlink" Target="https://efo.coig.biz/index/pomoc/dokumentacja"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fo.coig.biz/index/kontakt" TargetMode="External"/><Relationship Id="rId22" Type="http://schemas.openxmlformats.org/officeDocument/2006/relationships/hyperlink" Target="http://www.pgg.pl" TargetMode="External"/><Relationship Id="rId27" Type="http://schemas.openxmlformats.org/officeDocument/2006/relationships/hyperlink" Target="mailto:ksef.zal@pgg.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BAAB8-CDBB-4A3D-AC93-7D0E74C8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49382</Words>
  <Characters>296294</Characters>
  <Application>Microsoft Office Word</Application>
  <DocSecurity>0</DocSecurity>
  <Lines>2469</Lines>
  <Paragraphs>689</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344987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Sylwia Bauer</cp:lastModifiedBy>
  <cp:revision>3</cp:revision>
  <cp:lastPrinted>2026-08-25T09:20:00Z</cp:lastPrinted>
  <dcterms:created xsi:type="dcterms:W3CDTF">2026-08-25T09:20:00Z</dcterms:created>
  <dcterms:modified xsi:type="dcterms:W3CDTF">2026-08-25T09:22:00Z</dcterms:modified>
</cp:coreProperties>
</file>